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8BE02" w14:textId="74F618E8" w:rsidR="00AB1EC8" w:rsidRDefault="00AB1EC8"/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160"/>
        <w:gridCol w:w="3990"/>
        <w:gridCol w:w="1366"/>
        <w:gridCol w:w="2834"/>
      </w:tblGrid>
      <w:tr w:rsidR="004B04BE" w:rsidRPr="00AB1EC8" w14:paraId="56D20A56" w14:textId="77777777" w:rsidTr="004B0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F6E0A19" w14:textId="135A6008" w:rsidR="00AB1EC8" w:rsidRPr="00AB1EC8" w:rsidRDefault="00AB1EC8" w:rsidP="00AB1EC8">
            <w:pPr>
              <w:jc w:val="center"/>
            </w:pPr>
            <w:r w:rsidRPr="00AB1EC8">
              <w:t>Command</w:t>
            </w:r>
          </w:p>
        </w:tc>
        <w:tc>
          <w:tcPr>
            <w:tcW w:w="3990" w:type="dxa"/>
            <w:noWrap/>
            <w:hideMark/>
          </w:tcPr>
          <w:p w14:paraId="4B8643D6" w14:textId="0D22C82F" w:rsidR="00AB1EC8" w:rsidRPr="00AB1EC8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1EC8">
              <w:t>Success Response</w:t>
            </w:r>
          </w:p>
        </w:tc>
        <w:tc>
          <w:tcPr>
            <w:tcW w:w="1366" w:type="dxa"/>
            <w:noWrap/>
            <w:hideMark/>
          </w:tcPr>
          <w:p w14:paraId="78E55203" w14:textId="0A666C2C" w:rsidR="00AB1EC8" w:rsidRPr="00AB1EC8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1EC8">
              <w:t>Failure Response</w:t>
            </w:r>
          </w:p>
        </w:tc>
        <w:tc>
          <w:tcPr>
            <w:tcW w:w="2834" w:type="dxa"/>
            <w:noWrap/>
            <w:hideMark/>
          </w:tcPr>
          <w:p w14:paraId="1088452A" w14:textId="16509733" w:rsidR="00AB1EC8" w:rsidRPr="00AB1EC8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1EC8">
              <w:t>Description</w:t>
            </w:r>
          </w:p>
        </w:tc>
      </w:tr>
      <w:tr w:rsidR="004B04BE" w:rsidRPr="00AB1EC8" w14:paraId="1267C4DE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2E37A48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SETTINGS</w:t>
            </w:r>
          </w:p>
        </w:tc>
        <w:tc>
          <w:tcPr>
            <w:tcW w:w="3990" w:type="dxa"/>
            <w:noWrap/>
            <w:hideMark/>
          </w:tcPr>
          <w:p w14:paraId="7BD6EB5A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SUCCESS:SETTINGS</w:t>
            </w:r>
          </w:p>
        </w:tc>
        <w:tc>
          <w:tcPr>
            <w:tcW w:w="1366" w:type="dxa"/>
            <w:noWrap/>
            <w:hideMark/>
          </w:tcPr>
          <w:p w14:paraId="7F0FDBAB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E6B389E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Enter Settings mode</w:t>
            </w:r>
          </w:p>
        </w:tc>
      </w:tr>
      <w:tr w:rsidR="004B04BE" w:rsidRPr="00AB1EC8" w14:paraId="5B506D69" w14:textId="77777777" w:rsidTr="004B04B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1F8265B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EXIT</w:t>
            </w:r>
          </w:p>
        </w:tc>
        <w:tc>
          <w:tcPr>
            <w:tcW w:w="3990" w:type="dxa"/>
            <w:noWrap/>
            <w:hideMark/>
          </w:tcPr>
          <w:p w14:paraId="17E44342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SUCCESS:EXIT</w:t>
            </w:r>
          </w:p>
        </w:tc>
        <w:tc>
          <w:tcPr>
            <w:tcW w:w="1366" w:type="dxa"/>
            <w:noWrap/>
            <w:hideMark/>
          </w:tcPr>
          <w:p w14:paraId="2AF4F86B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2EAF89D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Exit Settings mode</w:t>
            </w:r>
          </w:p>
        </w:tc>
      </w:tr>
      <w:tr w:rsidR="004B04BE" w:rsidRPr="00AB1EC8" w14:paraId="42C25FB2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7822ED6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MN,0:0</w:t>
            </w:r>
          </w:p>
        </w:tc>
        <w:tc>
          <w:tcPr>
            <w:tcW w:w="3990" w:type="dxa"/>
            <w:noWrap/>
            <w:hideMark/>
          </w:tcPr>
          <w:p w14:paraId="184B8B7B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SUCCESS:MN,0:1</w:t>
            </w:r>
          </w:p>
        </w:tc>
        <w:tc>
          <w:tcPr>
            <w:tcW w:w="1366" w:type="dxa"/>
            <w:noWrap/>
            <w:hideMark/>
          </w:tcPr>
          <w:p w14:paraId="2532A8F4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388661E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Model number (1=Mouse)</w:t>
            </w:r>
          </w:p>
        </w:tc>
      </w:tr>
      <w:tr w:rsidR="004B04BE" w:rsidRPr="00AB1EC8" w14:paraId="2AB14CC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5DDFE7D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VN,0:0</w:t>
            </w:r>
          </w:p>
        </w:tc>
        <w:tc>
          <w:tcPr>
            <w:tcW w:w="3990" w:type="dxa"/>
            <w:noWrap/>
            <w:hideMark/>
          </w:tcPr>
          <w:p w14:paraId="2078DE8C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SUCCESS:VN,0:V{N.NN}</w:t>
            </w:r>
          </w:p>
        </w:tc>
        <w:tc>
          <w:tcPr>
            <w:tcW w:w="1366" w:type="dxa"/>
            <w:noWrap/>
            <w:hideMark/>
          </w:tcPr>
          <w:p w14:paraId="57FE723B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7712550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version number (V{N.NN})</w:t>
            </w:r>
          </w:p>
        </w:tc>
      </w:tr>
      <w:tr w:rsidR="004B04BE" w:rsidRPr="00AB1EC8" w14:paraId="58CEFA8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EDB122E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SS,0:0</w:t>
            </w:r>
          </w:p>
        </w:tc>
        <w:tc>
          <w:tcPr>
            <w:tcW w:w="3990" w:type="dxa"/>
            <w:noWrap/>
            <w:hideMark/>
          </w:tcPr>
          <w:p w14:paraId="65556F23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SUCCESS:SS,0:{Level}</w:t>
            </w:r>
          </w:p>
        </w:tc>
        <w:tc>
          <w:tcPr>
            <w:tcW w:w="1366" w:type="dxa"/>
            <w:noWrap/>
            <w:hideMark/>
          </w:tcPr>
          <w:p w14:paraId="1995787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63A6204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joystick sensitivity value (Level)</w:t>
            </w:r>
          </w:p>
        </w:tc>
      </w:tr>
      <w:tr w:rsidR="004B04BE" w:rsidRPr="00AB1EC8" w14:paraId="02EB00D5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76F2841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SS,1:1</w:t>
            </w:r>
          </w:p>
        </w:tc>
        <w:tc>
          <w:tcPr>
            <w:tcW w:w="3990" w:type="dxa"/>
            <w:noWrap/>
            <w:hideMark/>
          </w:tcPr>
          <w:p w14:paraId="1E67F319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SUCCESS:SS,1:{Level}</w:t>
            </w:r>
          </w:p>
        </w:tc>
        <w:tc>
          <w:tcPr>
            <w:tcW w:w="1366" w:type="dxa"/>
            <w:noWrap/>
            <w:hideMark/>
          </w:tcPr>
          <w:p w14:paraId="14E5C360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D8503AE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Decrease the speed using command (Level)</w:t>
            </w:r>
          </w:p>
        </w:tc>
      </w:tr>
      <w:tr w:rsidR="004B04BE" w:rsidRPr="00AB1EC8" w14:paraId="3D381F4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0C8B9DF5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63378AC8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MANUAL:SS,1:{Level}</w:t>
            </w:r>
          </w:p>
        </w:tc>
        <w:tc>
          <w:tcPr>
            <w:tcW w:w="1366" w:type="dxa"/>
            <w:noWrap/>
            <w:hideMark/>
          </w:tcPr>
          <w:p w14:paraId="64D41620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3761C7BB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Decrease the speed using push button (Level)</w:t>
            </w:r>
          </w:p>
        </w:tc>
      </w:tr>
      <w:tr w:rsidR="004B04BE" w:rsidRPr="00AB1EC8" w14:paraId="5D3AF9C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D15F364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SS,1:2</w:t>
            </w:r>
          </w:p>
        </w:tc>
        <w:tc>
          <w:tcPr>
            <w:tcW w:w="3990" w:type="dxa"/>
            <w:noWrap/>
            <w:hideMark/>
          </w:tcPr>
          <w:p w14:paraId="3E270710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SUCCESS:SS,1:{Level}</w:t>
            </w:r>
          </w:p>
        </w:tc>
        <w:tc>
          <w:tcPr>
            <w:tcW w:w="1366" w:type="dxa"/>
            <w:noWrap/>
            <w:hideMark/>
          </w:tcPr>
          <w:p w14:paraId="7A46D27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0A042CE5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Increase the speed using command (Level)</w:t>
            </w:r>
          </w:p>
        </w:tc>
      </w:tr>
      <w:tr w:rsidR="004B04BE" w:rsidRPr="00AB1EC8" w14:paraId="5BF31BEB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A8CFDB1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DED443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MANUAL:SS,1:{Level}</w:t>
            </w:r>
          </w:p>
        </w:tc>
        <w:tc>
          <w:tcPr>
            <w:tcW w:w="1366" w:type="dxa"/>
            <w:noWrap/>
            <w:hideMark/>
          </w:tcPr>
          <w:p w14:paraId="225E044A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0BD7415C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Increase the speed using push button (Level)</w:t>
            </w:r>
          </w:p>
        </w:tc>
      </w:tr>
      <w:tr w:rsidR="004B04BE" w:rsidRPr="00AB1EC8" w14:paraId="278FC548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882FABD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PT,0:0</w:t>
            </w:r>
          </w:p>
        </w:tc>
        <w:tc>
          <w:tcPr>
            <w:tcW w:w="3990" w:type="dxa"/>
            <w:noWrap/>
            <w:hideMark/>
          </w:tcPr>
          <w:p w14:paraId="73D9DB8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SUCCESS:PT,0:{Threshold 1% to 50%}:{Nominal Pressure}</w:t>
            </w:r>
          </w:p>
        </w:tc>
        <w:tc>
          <w:tcPr>
            <w:tcW w:w="1366" w:type="dxa"/>
            <w:noWrap/>
            <w:hideMark/>
          </w:tcPr>
          <w:p w14:paraId="07C6E292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73EEB482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pressure threshold (threshold 1% to 50%) (Nominal Pressure V)</w:t>
            </w:r>
          </w:p>
        </w:tc>
      </w:tr>
      <w:tr w:rsidR="004B04BE" w:rsidRPr="00AB1EC8" w14:paraId="4A3F0E3B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1901DEB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PT,1:{threshold 1% to 50%}</w:t>
            </w:r>
          </w:p>
        </w:tc>
        <w:tc>
          <w:tcPr>
            <w:tcW w:w="3990" w:type="dxa"/>
            <w:noWrap/>
            <w:hideMark/>
          </w:tcPr>
          <w:p w14:paraId="20D89425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SUCCESS:PT,1:{Threshold 1% to 50%}:{Nominal Pressure}</w:t>
            </w:r>
          </w:p>
        </w:tc>
        <w:tc>
          <w:tcPr>
            <w:tcW w:w="1366" w:type="dxa"/>
            <w:noWrap/>
            <w:hideMark/>
          </w:tcPr>
          <w:p w14:paraId="2FB805C4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1C1FE21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pressure threshold (threshold 1% to 50%) (Nominal Pressure V)</w:t>
            </w:r>
          </w:p>
        </w:tc>
      </w:tr>
      <w:tr w:rsidR="004B04BE" w:rsidRPr="00AB1EC8" w14:paraId="380BE48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011C9E4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DM,0:0</w:t>
            </w:r>
          </w:p>
        </w:tc>
        <w:tc>
          <w:tcPr>
            <w:tcW w:w="3990" w:type="dxa"/>
            <w:noWrap/>
            <w:hideMark/>
          </w:tcPr>
          <w:p w14:paraId="757B3592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SUCCESS:DM,0:{Debug Mode}</w:t>
            </w:r>
          </w:p>
        </w:tc>
        <w:tc>
          <w:tcPr>
            <w:tcW w:w="1366" w:type="dxa"/>
            <w:noWrap/>
            <w:hideMark/>
          </w:tcPr>
          <w:p w14:paraId="12C32B16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6458A702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debug mode value ( 0=debug mode disabled,1=debug mode enabled)</w:t>
            </w:r>
          </w:p>
        </w:tc>
      </w:tr>
      <w:tr w:rsidR="004B04BE" w:rsidRPr="00AB1EC8" w14:paraId="3CD19393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B4AB8A1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DM,1:0</w:t>
            </w:r>
          </w:p>
        </w:tc>
        <w:tc>
          <w:tcPr>
            <w:tcW w:w="3990" w:type="dxa"/>
            <w:noWrap/>
            <w:hideMark/>
          </w:tcPr>
          <w:p w14:paraId="3C99CB0F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SUCCESS:DM,1:0</w:t>
            </w:r>
          </w:p>
        </w:tc>
        <w:tc>
          <w:tcPr>
            <w:tcW w:w="1366" w:type="dxa"/>
            <w:noWrap/>
            <w:hideMark/>
          </w:tcPr>
          <w:p w14:paraId="730FDEBB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2E0956F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debug mode value to 0 (Disabled)</w:t>
            </w:r>
          </w:p>
        </w:tc>
      </w:tr>
      <w:tr w:rsidR="004B04BE" w:rsidRPr="00AB1EC8" w14:paraId="643FD8DC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F17367C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DM,1:1</w:t>
            </w:r>
          </w:p>
        </w:tc>
        <w:tc>
          <w:tcPr>
            <w:tcW w:w="3990" w:type="dxa"/>
            <w:noWrap/>
            <w:hideMark/>
          </w:tcPr>
          <w:p w14:paraId="489202D8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SUCCESS:DM,1:1</w:t>
            </w:r>
          </w:p>
        </w:tc>
        <w:tc>
          <w:tcPr>
            <w:tcW w:w="1366" w:type="dxa"/>
            <w:noWrap/>
            <w:hideMark/>
          </w:tcPr>
          <w:p w14:paraId="24840378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7785D4C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debug mode value to 1 (Enabled)</w:t>
            </w:r>
          </w:p>
        </w:tc>
      </w:tr>
      <w:tr w:rsidR="004B04BE" w:rsidRPr="00AB1EC8" w14:paraId="68C97133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006F6DBB" w14:textId="77777777" w:rsidR="004B04BE" w:rsidRPr="004B04BE" w:rsidRDefault="004B04BE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DD1516F" w14:textId="77777777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LOG:1:{</w:t>
            </w:r>
            <w:proofErr w:type="spellStart"/>
            <w:r w:rsidRPr="004B04BE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1CE564BD" w14:textId="77777777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722DF97F" w14:textId="475993F6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 initialization values once if debug mode is enabled</w:t>
            </w:r>
          </w:p>
        </w:tc>
      </w:tr>
      <w:tr w:rsidR="004B04BE" w:rsidRPr="00AB1EC8" w14:paraId="0E25AA27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308994E" w14:textId="77777777" w:rsidR="004B04BE" w:rsidRPr="004B04BE" w:rsidRDefault="004B04BE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BEE0EC4" w14:textId="77777777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LOG:2:{</w:t>
            </w:r>
            <w:proofErr w:type="spellStart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3386D90C" w14:textId="77777777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06B94F58" w14:textId="3A39AB75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 calibration values once if debug mode is enabled</w:t>
            </w:r>
          </w:p>
        </w:tc>
      </w:tr>
      <w:tr w:rsidR="004B04BE" w:rsidRPr="00AB1EC8" w14:paraId="253190C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5FD6312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74CE9FA0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LOG:3:{</w:t>
            </w:r>
            <w:proofErr w:type="spellStart"/>
            <w:r w:rsidRPr="004B04BE">
              <w:rPr>
                <w:sz w:val="18"/>
                <w:szCs w:val="18"/>
              </w:rPr>
              <w:t>xHigh,xLow,yHigh,yLow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35CEA128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530941E3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Log FSR values if debug mode is enabled until debug mode is disabled </w:t>
            </w:r>
          </w:p>
        </w:tc>
      </w:tr>
      <w:tr w:rsidR="004B04BE" w:rsidRPr="00AB1EC8" w14:paraId="6A61665D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98D2BE3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RM,0:0</w:t>
            </w:r>
          </w:p>
        </w:tc>
        <w:tc>
          <w:tcPr>
            <w:tcW w:w="3990" w:type="dxa"/>
            <w:noWrap/>
            <w:hideMark/>
          </w:tcPr>
          <w:p w14:paraId="37D9A9BD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SUCCESS:RM,0:{Raw Mode}</w:t>
            </w:r>
          </w:p>
        </w:tc>
        <w:tc>
          <w:tcPr>
            <w:tcW w:w="1366" w:type="dxa"/>
            <w:noWrap/>
            <w:hideMark/>
          </w:tcPr>
          <w:p w14:paraId="34517E52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3567CE48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Raw mode value ( 0=raw mode disabled,1=raw mode enabled)</w:t>
            </w:r>
          </w:p>
        </w:tc>
      </w:tr>
      <w:tr w:rsidR="004B04BE" w:rsidRPr="00AB1EC8" w14:paraId="00E07056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5A0DF31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RM,1:0</w:t>
            </w:r>
          </w:p>
        </w:tc>
        <w:tc>
          <w:tcPr>
            <w:tcW w:w="3990" w:type="dxa"/>
            <w:noWrap/>
            <w:hideMark/>
          </w:tcPr>
          <w:p w14:paraId="779F39BB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SUCCESS:RM,1:0</w:t>
            </w:r>
          </w:p>
        </w:tc>
        <w:tc>
          <w:tcPr>
            <w:tcW w:w="1366" w:type="dxa"/>
            <w:noWrap/>
            <w:hideMark/>
          </w:tcPr>
          <w:p w14:paraId="3276C075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0C2165C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Raw mode value to 0 (Disabled)</w:t>
            </w:r>
          </w:p>
        </w:tc>
      </w:tr>
      <w:tr w:rsidR="004B04BE" w:rsidRPr="00AB1EC8" w14:paraId="7D851378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D424D76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RM,1:1</w:t>
            </w:r>
          </w:p>
        </w:tc>
        <w:tc>
          <w:tcPr>
            <w:tcW w:w="3990" w:type="dxa"/>
            <w:noWrap/>
            <w:hideMark/>
          </w:tcPr>
          <w:p w14:paraId="33A286E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SUCCESS:RM,1:1</w:t>
            </w:r>
          </w:p>
        </w:tc>
        <w:tc>
          <w:tcPr>
            <w:tcW w:w="1366" w:type="dxa"/>
            <w:noWrap/>
            <w:hideMark/>
          </w:tcPr>
          <w:p w14:paraId="7D1D30F6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63EC5BA7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Raw mode value to 1 (Enabled)</w:t>
            </w:r>
          </w:p>
        </w:tc>
      </w:tr>
      <w:tr w:rsidR="004B04BE" w:rsidRPr="00AB1EC8" w14:paraId="3249A5B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548E1D2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080C1F9E" w14:textId="7C939A75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RAW:1:{</w:t>
            </w:r>
            <w:proofErr w:type="spellStart"/>
            <w:r w:rsidRPr="004B04BE">
              <w:rPr>
                <w:sz w:val="18"/>
                <w:szCs w:val="18"/>
              </w:rPr>
              <w:t>x,y,</w:t>
            </w:r>
            <w:r w:rsidR="001673D8">
              <w:rPr>
                <w:sz w:val="18"/>
                <w:szCs w:val="18"/>
              </w:rPr>
              <w:t>action</w:t>
            </w:r>
            <w:proofErr w:type="spellEnd"/>
            <w:r w:rsidRPr="004B04BE">
              <w:rPr>
                <w:sz w:val="18"/>
                <w:szCs w:val="18"/>
              </w:rPr>
              <w:t>}:{</w:t>
            </w:r>
            <w:proofErr w:type="spellStart"/>
            <w:r w:rsidRPr="004B04BE">
              <w:rPr>
                <w:sz w:val="18"/>
                <w:szCs w:val="18"/>
              </w:rPr>
              <w:t>xHigh,xLow,yHigh,yLow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54259A48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19CAA9A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Log raw values if raw mode is enabled until raw mode is disabled </w:t>
            </w:r>
          </w:p>
        </w:tc>
      </w:tr>
      <w:tr w:rsidR="004B04BE" w:rsidRPr="00AB1EC8" w14:paraId="26C248B3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E685505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IN,0:0</w:t>
            </w:r>
          </w:p>
        </w:tc>
        <w:tc>
          <w:tcPr>
            <w:tcW w:w="3990" w:type="dxa"/>
            <w:noWrap/>
            <w:hideMark/>
          </w:tcPr>
          <w:p w14:paraId="13928958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SUCCESS:IN,0:{</w:t>
            </w:r>
            <w:proofErr w:type="spellStart"/>
            <w:r w:rsidRPr="004B04BE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77ABB75A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1A5F55A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joystick initialization values (</w:t>
            </w:r>
            <w:proofErr w:type="spellStart"/>
            <w:r w:rsidRPr="004B04BE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409B9B2E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066BCE0D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IN,1:1</w:t>
            </w:r>
          </w:p>
        </w:tc>
        <w:tc>
          <w:tcPr>
            <w:tcW w:w="3990" w:type="dxa"/>
            <w:noWrap/>
            <w:hideMark/>
          </w:tcPr>
          <w:p w14:paraId="70CC8616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SUCCESS:IN,1:{</w:t>
            </w:r>
            <w:proofErr w:type="spellStart"/>
            <w:r w:rsidRPr="004B04BE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7140F120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636F51A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initialization using command (</w:t>
            </w:r>
            <w:proofErr w:type="spellStart"/>
            <w:r w:rsidRPr="004B04BE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450CA19F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C9CF9B2" w14:textId="77777777" w:rsidR="004B04BE" w:rsidRPr="004B04BE" w:rsidRDefault="004B04BE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1D23EE2B" w14:textId="77777777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MANUAL:IN,1:{</w:t>
            </w:r>
            <w:proofErr w:type="spellStart"/>
            <w:r w:rsidRPr="004B04BE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4C32BB00" w14:textId="77777777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0674AC8F" w14:textId="0996FB5A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initialization using push button or sip/puff (</w:t>
            </w:r>
            <w:proofErr w:type="spellStart"/>
            <w:r w:rsidRPr="004B04BE">
              <w:rPr>
                <w:sz w:val="18"/>
                <w:szCs w:val="18"/>
              </w:rPr>
              <w:t>xHighNeutral</w:t>
            </w:r>
            <w:proofErr w:type="spellEnd"/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4B04BE">
              <w:rPr>
                <w:sz w:val="18"/>
                <w:szCs w:val="18"/>
              </w:rPr>
              <w:t>xLowNeutral,yHighNeutral,yLowNeutral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111A61AE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0A12908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CA,0:0</w:t>
            </w:r>
          </w:p>
        </w:tc>
        <w:tc>
          <w:tcPr>
            <w:tcW w:w="3990" w:type="dxa"/>
            <w:noWrap/>
            <w:hideMark/>
          </w:tcPr>
          <w:p w14:paraId="11AFCA56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SUCCESS:CA,0:{</w:t>
            </w:r>
            <w:proofErr w:type="spellStart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1FF20216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246CC5A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joystick calibration values (</w:t>
            </w:r>
            <w:proofErr w:type="spellStart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1F34ABC3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C22008A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CA,1:1</w:t>
            </w:r>
          </w:p>
        </w:tc>
        <w:tc>
          <w:tcPr>
            <w:tcW w:w="3990" w:type="dxa"/>
            <w:noWrap/>
            <w:hideMark/>
          </w:tcPr>
          <w:p w14:paraId="7F7B8E0A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SUCCESS:CA,1:0</w:t>
            </w:r>
          </w:p>
        </w:tc>
        <w:tc>
          <w:tcPr>
            <w:tcW w:w="1366" w:type="dxa"/>
            <w:noWrap/>
            <w:hideMark/>
          </w:tcPr>
          <w:p w14:paraId="420502A7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543A598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</w:t>
            </w:r>
          </w:p>
        </w:tc>
      </w:tr>
      <w:tr w:rsidR="004B04BE" w:rsidRPr="00AB1EC8" w14:paraId="727FD5CC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2AE0EC3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2A792E26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SUCCESS:CA,1:1</w:t>
            </w:r>
          </w:p>
        </w:tc>
        <w:tc>
          <w:tcPr>
            <w:tcW w:w="1366" w:type="dxa"/>
            <w:noWrap/>
            <w:hideMark/>
          </w:tcPr>
          <w:p w14:paraId="05EC437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3E4258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1)</w:t>
            </w:r>
          </w:p>
        </w:tc>
      </w:tr>
      <w:tr w:rsidR="004B04BE" w:rsidRPr="00AB1EC8" w14:paraId="078BB119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D39F0B1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22D37A43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SUCCESS:CA,1:2</w:t>
            </w:r>
          </w:p>
        </w:tc>
        <w:tc>
          <w:tcPr>
            <w:tcW w:w="1366" w:type="dxa"/>
            <w:noWrap/>
            <w:hideMark/>
          </w:tcPr>
          <w:p w14:paraId="26062C84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5E6851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2)</w:t>
            </w:r>
          </w:p>
        </w:tc>
      </w:tr>
      <w:tr w:rsidR="004B04BE" w:rsidRPr="00AB1EC8" w14:paraId="0544B99B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515D058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00E685A8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SUCCESS:CA,1:3</w:t>
            </w:r>
          </w:p>
        </w:tc>
        <w:tc>
          <w:tcPr>
            <w:tcW w:w="1366" w:type="dxa"/>
            <w:noWrap/>
            <w:hideMark/>
          </w:tcPr>
          <w:p w14:paraId="26A22EA9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36E4DED1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3)</w:t>
            </w:r>
          </w:p>
        </w:tc>
      </w:tr>
      <w:tr w:rsidR="004B04BE" w:rsidRPr="00AB1EC8" w14:paraId="6DD339D0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891179F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3143FDF6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SUCCESS:CA,1:4</w:t>
            </w:r>
          </w:p>
        </w:tc>
        <w:tc>
          <w:tcPr>
            <w:tcW w:w="1366" w:type="dxa"/>
            <w:noWrap/>
            <w:hideMark/>
          </w:tcPr>
          <w:p w14:paraId="18729FFC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0070435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4)</w:t>
            </w:r>
          </w:p>
        </w:tc>
      </w:tr>
      <w:tr w:rsidR="004B04BE" w:rsidRPr="00AB1EC8" w14:paraId="704D3569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B5DD407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399BF27A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SUCCESS:CA,1:5:{</w:t>
            </w:r>
            <w:proofErr w:type="spellStart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2EB1F54F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7C1C9A0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5) (</w:t>
            </w:r>
            <w:proofErr w:type="spellStart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5B70DE2A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D06F28E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6E9423B3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MANUAL:CA,1:0</w:t>
            </w:r>
          </w:p>
        </w:tc>
        <w:tc>
          <w:tcPr>
            <w:tcW w:w="1366" w:type="dxa"/>
            <w:noWrap/>
            <w:hideMark/>
          </w:tcPr>
          <w:p w14:paraId="442A7C5E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2CF2032F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</w:t>
            </w:r>
          </w:p>
        </w:tc>
      </w:tr>
      <w:tr w:rsidR="004B04BE" w:rsidRPr="00AB1EC8" w14:paraId="5A6B42C7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407E506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0DE9E303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MANUAL:CA,1:1</w:t>
            </w:r>
          </w:p>
        </w:tc>
        <w:tc>
          <w:tcPr>
            <w:tcW w:w="1366" w:type="dxa"/>
            <w:noWrap/>
            <w:hideMark/>
          </w:tcPr>
          <w:p w14:paraId="60B696AC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57BF213F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1)</w:t>
            </w:r>
          </w:p>
        </w:tc>
      </w:tr>
      <w:tr w:rsidR="004B04BE" w:rsidRPr="00AB1EC8" w14:paraId="2B68B460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FEDC4C7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3FA2E32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MANUAL:CA,1:2</w:t>
            </w:r>
          </w:p>
        </w:tc>
        <w:tc>
          <w:tcPr>
            <w:tcW w:w="1366" w:type="dxa"/>
            <w:noWrap/>
            <w:hideMark/>
          </w:tcPr>
          <w:p w14:paraId="66F044D9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2A8E2D33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2)</w:t>
            </w:r>
          </w:p>
        </w:tc>
      </w:tr>
      <w:tr w:rsidR="004B04BE" w:rsidRPr="00AB1EC8" w14:paraId="157925A8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ADC9F37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2CD4E0BE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MANUAL:CA,1:3</w:t>
            </w:r>
          </w:p>
        </w:tc>
        <w:tc>
          <w:tcPr>
            <w:tcW w:w="1366" w:type="dxa"/>
            <w:noWrap/>
            <w:hideMark/>
          </w:tcPr>
          <w:p w14:paraId="7DBE91E4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12EFD2DD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3)</w:t>
            </w:r>
          </w:p>
        </w:tc>
      </w:tr>
      <w:tr w:rsidR="004B04BE" w:rsidRPr="00AB1EC8" w14:paraId="65225C2E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3A64870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7D35E98B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MANUAL:CA,1:4</w:t>
            </w:r>
          </w:p>
        </w:tc>
        <w:tc>
          <w:tcPr>
            <w:tcW w:w="1366" w:type="dxa"/>
            <w:noWrap/>
            <w:hideMark/>
          </w:tcPr>
          <w:p w14:paraId="184D792D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6F2E7A9A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4)</w:t>
            </w:r>
          </w:p>
        </w:tc>
      </w:tr>
      <w:tr w:rsidR="004B04BE" w:rsidRPr="00AB1EC8" w14:paraId="055179CC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23742D3" w14:textId="77777777" w:rsidR="004B04BE" w:rsidRPr="004B04BE" w:rsidRDefault="004B04BE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D0B8AFE" w14:textId="77777777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MANUAL:CA,1:5:{</w:t>
            </w:r>
            <w:proofErr w:type="spellStart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10498289" w14:textId="77777777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4EE0134E" w14:textId="577610C6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5) (</w:t>
            </w:r>
            <w:proofErr w:type="spellStart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7867B5D9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1BA2E26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MP,0:0</w:t>
            </w:r>
          </w:p>
        </w:tc>
        <w:tc>
          <w:tcPr>
            <w:tcW w:w="3990" w:type="dxa"/>
            <w:noWrap/>
            <w:hideMark/>
          </w:tcPr>
          <w:p w14:paraId="7E8933A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SUCCESS:MP,0:{NNNNNN}</w:t>
            </w:r>
          </w:p>
        </w:tc>
        <w:tc>
          <w:tcPr>
            <w:tcW w:w="1366" w:type="dxa"/>
            <w:noWrap/>
            <w:hideMark/>
          </w:tcPr>
          <w:p w14:paraId="708EA0CB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ABB8EF2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Button mapping ( Example: SUCCESS:MP,0:012345)</w:t>
            </w:r>
          </w:p>
        </w:tc>
      </w:tr>
      <w:tr w:rsidR="004B04BE" w:rsidRPr="00AB1EC8" w14:paraId="1D550C78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DB8412A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MP,1:{NNNNNN}</w:t>
            </w:r>
          </w:p>
        </w:tc>
        <w:tc>
          <w:tcPr>
            <w:tcW w:w="3990" w:type="dxa"/>
            <w:noWrap/>
            <w:hideMark/>
          </w:tcPr>
          <w:p w14:paraId="60A8C17F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SUCCESS:MP,1:{NNNNNN}</w:t>
            </w:r>
          </w:p>
        </w:tc>
        <w:tc>
          <w:tcPr>
            <w:tcW w:w="1366" w:type="dxa"/>
            <w:noWrap/>
            <w:hideMark/>
          </w:tcPr>
          <w:p w14:paraId="45140BCA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D151861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Button mapping ( Example: MP,1:012345)</w:t>
            </w:r>
          </w:p>
        </w:tc>
      </w:tr>
      <w:tr w:rsidR="004B04BE" w:rsidRPr="00AB1EC8" w14:paraId="5ABBBFC3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2CC1927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FR,0:0</w:t>
            </w:r>
          </w:p>
        </w:tc>
        <w:tc>
          <w:tcPr>
            <w:tcW w:w="3990" w:type="dxa"/>
            <w:noWrap/>
            <w:hideMark/>
          </w:tcPr>
          <w:p w14:paraId="4AEDEAE6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SUCCESS:FR,0:0</w:t>
            </w:r>
          </w:p>
        </w:tc>
        <w:tc>
          <w:tcPr>
            <w:tcW w:w="1366" w:type="dxa"/>
            <w:noWrap/>
            <w:hideMark/>
          </w:tcPr>
          <w:p w14:paraId="24594B74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0B06913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factory reset</w:t>
            </w:r>
          </w:p>
        </w:tc>
      </w:tr>
    </w:tbl>
    <w:p w14:paraId="43551836" w14:textId="772A338E" w:rsidR="00AC292E" w:rsidRDefault="00AC292E"/>
    <w:sectPr w:rsidR="00AC292E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C02BE" w14:textId="77777777" w:rsidR="00B43FC4" w:rsidRDefault="00B43FC4" w:rsidP="009811DF">
      <w:pPr>
        <w:spacing w:after="0" w:line="240" w:lineRule="auto"/>
      </w:pPr>
      <w:r>
        <w:separator/>
      </w:r>
    </w:p>
  </w:endnote>
  <w:endnote w:type="continuationSeparator" w:id="0">
    <w:p w14:paraId="0C2523B0" w14:textId="77777777" w:rsidR="00B43FC4" w:rsidRDefault="00B43FC4" w:rsidP="00981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36716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71776A" w14:textId="393ACB6A" w:rsidR="0065020F" w:rsidRDefault="006502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7F3696" w14:textId="77777777" w:rsidR="0065020F" w:rsidRDefault="006502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1DA96C" w14:textId="77777777" w:rsidR="00B43FC4" w:rsidRDefault="00B43FC4" w:rsidP="009811DF">
      <w:pPr>
        <w:spacing w:after="0" w:line="240" w:lineRule="auto"/>
      </w:pPr>
      <w:r>
        <w:separator/>
      </w:r>
    </w:p>
  </w:footnote>
  <w:footnote w:type="continuationSeparator" w:id="0">
    <w:p w14:paraId="17666C9F" w14:textId="77777777" w:rsidR="00B43FC4" w:rsidRDefault="00B43FC4" w:rsidP="00981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B33E2" w14:textId="677F22AB" w:rsidR="009811DF" w:rsidRDefault="009811DF">
    <w:pPr>
      <w:pStyle w:val="Header"/>
    </w:pPr>
    <w:r>
      <w:rPr>
        <w:noProof/>
      </w:rPr>
      <w:drawing>
        <wp:inline distT="0" distB="0" distL="0" distR="0" wp14:anchorId="03750FE5" wp14:editId="42EA6506">
          <wp:extent cx="765810" cy="765810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kersMakingChange_Ic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69" cy="7658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Pr="009811DF">
      <w:rPr>
        <w:b/>
        <w:bCs/>
        <w:color w:val="FF0000"/>
      </w:rPr>
      <w:t>Makers Making Change</w:t>
    </w:r>
    <w:r w:rsidRPr="009811DF">
      <w:rPr>
        <w:color w:val="FF0000"/>
      </w:rPr>
      <w:t xml:space="preserve"> </w:t>
    </w:r>
  </w:p>
  <w:p w14:paraId="0AEE7CA6" w14:textId="1D0EA2DF" w:rsidR="009811DF" w:rsidRPr="009811DF" w:rsidRDefault="009811DF">
    <w:pPr>
      <w:pStyle w:val="Header"/>
      <w:rPr>
        <w:b/>
        <w:bCs/>
        <w:color w:val="FF0000"/>
      </w:rPr>
    </w:pPr>
    <w:r>
      <w:tab/>
    </w:r>
    <w:r>
      <w:tab/>
    </w:r>
    <w:proofErr w:type="spellStart"/>
    <w:r w:rsidRPr="009811DF">
      <w:rPr>
        <w:b/>
        <w:bCs/>
        <w:color w:val="FF0000"/>
      </w:rPr>
      <w:t>LipSync</w:t>
    </w:r>
    <w:proofErr w:type="spellEnd"/>
    <w:r w:rsidRPr="009811DF">
      <w:rPr>
        <w:b/>
        <w:bCs/>
        <w:color w:val="FF0000"/>
      </w:rPr>
      <w:t xml:space="preserve"> Mouse Command 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8B"/>
    <w:rsid w:val="00056E8B"/>
    <w:rsid w:val="000D532B"/>
    <w:rsid w:val="001673D8"/>
    <w:rsid w:val="003E2298"/>
    <w:rsid w:val="00463DCE"/>
    <w:rsid w:val="004B04BE"/>
    <w:rsid w:val="0065020F"/>
    <w:rsid w:val="009811DF"/>
    <w:rsid w:val="00AB1EC8"/>
    <w:rsid w:val="00AC292E"/>
    <w:rsid w:val="00B43FC4"/>
    <w:rsid w:val="00C34E25"/>
    <w:rsid w:val="00C473B7"/>
    <w:rsid w:val="00D0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7FB3E"/>
  <w15:chartTrackingRefBased/>
  <w15:docId w15:val="{5583F9DF-76D2-4161-9947-81481E78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3-Accent5">
    <w:name w:val="Grid Table 3 Accent 5"/>
    <w:basedOn w:val="TableNormal"/>
    <w:uiPriority w:val="48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C473B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C473B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AB1EC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1DF"/>
  </w:style>
  <w:style w:type="paragraph" w:styleId="Footer">
    <w:name w:val="footer"/>
    <w:basedOn w:val="Normal"/>
    <w:link w:val="Foot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H</dc:creator>
  <cp:keywords/>
  <dc:description/>
  <cp:lastModifiedBy>Milad H</cp:lastModifiedBy>
  <cp:revision>10</cp:revision>
  <dcterms:created xsi:type="dcterms:W3CDTF">2020-06-20T04:01:00Z</dcterms:created>
  <dcterms:modified xsi:type="dcterms:W3CDTF">2020-06-20T06:48:00Z</dcterms:modified>
</cp:coreProperties>
</file>