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2934E" w14:textId="64C04D51" w:rsidR="004B72BA" w:rsidRPr="0017054A" w:rsidRDefault="00B761CA" w:rsidP="0017054A">
      <w:pPr>
        <w:bidi/>
        <w:jc w:val="both"/>
        <w:rPr>
          <w:rFonts w:ascii="Times New Roman" w:hAnsi="Times New Roman"/>
          <w:rtl/>
          <w:lang w:bidi="fa-IR"/>
        </w:rPr>
      </w:pPr>
      <w:r w:rsidRPr="0017054A">
        <w:rPr>
          <w:rFonts w:ascii="Times New Roman" w:hAnsi="Times New Roman" w:hint="cs"/>
          <w:rtl/>
          <w:lang w:bidi="fa-IR"/>
        </w:rPr>
        <w:t>تمرین اول کامپیوتری</w:t>
      </w:r>
    </w:p>
    <w:p w14:paraId="3D6B4FA7" w14:textId="77777777" w:rsidR="00B761CA" w:rsidRPr="006C71F4" w:rsidRDefault="00B761CA" w:rsidP="0017054A">
      <w:pPr>
        <w:bidi/>
        <w:jc w:val="both"/>
        <w:rPr>
          <w:rFonts w:ascii="Times New Roman" w:hAnsi="Times New Roman" w:cstheme="majorBidi"/>
          <w:rtl/>
        </w:rPr>
      </w:pPr>
      <w:r w:rsidRPr="006C71F4">
        <w:rPr>
          <w:rFonts w:ascii="Times New Roman" w:hAnsi="Times New Roman" w:cstheme="majorBidi"/>
          <w:rtl/>
        </w:rPr>
        <w:t>درس: سیستم‌های تصویربرداری عملکردی مغز</w:t>
      </w:r>
    </w:p>
    <w:p w14:paraId="58DB84E5" w14:textId="77777777" w:rsidR="00B761CA" w:rsidRPr="006C71F4" w:rsidRDefault="00B761CA" w:rsidP="0017054A">
      <w:pPr>
        <w:bidi/>
        <w:jc w:val="both"/>
        <w:rPr>
          <w:rFonts w:ascii="Times New Roman" w:hAnsi="Times New Roman" w:cstheme="majorBidi"/>
          <w:rtl/>
        </w:rPr>
      </w:pPr>
      <w:r w:rsidRPr="006C71F4">
        <w:rPr>
          <w:rFonts w:ascii="Times New Roman" w:hAnsi="Times New Roman" w:cstheme="majorBidi"/>
          <w:rtl/>
        </w:rPr>
        <w:t>استاد: دکتر علی خادم</w:t>
      </w:r>
    </w:p>
    <w:p w14:paraId="34F2224D" w14:textId="3099354E" w:rsidR="00B761CA" w:rsidRPr="0017054A" w:rsidRDefault="00B761CA" w:rsidP="0017054A">
      <w:pPr>
        <w:pBdr>
          <w:bottom w:val="single" w:sz="6" w:space="1" w:color="auto"/>
        </w:pBdr>
        <w:bidi/>
        <w:jc w:val="both"/>
        <w:rPr>
          <w:rFonts w:ascii="Times New Roman" w:hAnsi="Times New Roman"/>
        </w:rPr>
      </w:pPr>
      <w:r w:rsidRPr="0017054A">
        <w:rPr>
          <w:rFonts w:ascii="Times New Roman" w:hAnsi="Times New Roman" w:hint="cs"/>
          <w:rtl/>
        </w:rPr>
        <w:t xml:space="preserve">میلاد شاکر </w:t>
      </w:r>
      <w:r w:rsidRPr="0017054A">
        <w:rPr>
          <w:rFonts w:ascii="Times New Roman" w:hAnsi="Times New Roman"/>
        </w:rPr>
        <w:t>40020774</w:t>
      </w:r>
    </w:p>
    <w:p w14:paraId="02C29A71" w14:textId="77777777" w:rsidR="00B761CA" w:rsidRPr="0017054A" w:rsidRDefault="00B761CA" w:rsidP="0017054A">
      <w:pPr>
        <w:bidi/>
        <w:jc w:val="both"/>
        <w:rPr>
          <w:rFonts w:ascii="Times New Roman" w:hAnsi="Times New Roman"/>
        </w:rPr>
      </w:pPr>
    </w:p>
    <w:p w14:paraId="5FA528B7" w14:textId="77777777" w:rsidR="00B761CA" w:rsidRPr="006C71F4" w:rsidRDefault="00B761CA" w:rsidP="0017054A">
      <w:pPr>
        <w:bidi/>
        <w:jc w:val="both"/>
        <w:rPr>
          <w:rFonts w:ascii="Times New Roman" w:hAnsi="Times New Roman" w:cstheme="majorBidi"/>
          <w:bCs/>
          <w:rtl/>
        </w:rPr>
      </w:pPr>
      <w:r w:rsidRPr="006C71F4">
        <w:rPr>
          <w:rFonts w:ascii="Times New Roman" w:hAnsi="Times New Roman" w:cstheme="majorBidi"/>
          <w:bCs/>
          <w:rtl/>
          <w:lang w:bidi="fa-IR"/>
        </w:rPr>
        <w:t xml:space="preserve">۱. </w:t>
      </w:r>
      <w:r w:rsidRPr="006C71F4">
        <w:rPr>
          <w:rFonts w:ascii="Times New Roman" w:hAnsi="Times New Roman" w:cstheme="majorBidi"/>
          <w:bCs/>
          <w:rtl/>
        </w:rPr>
        <w:t xml:space="preserve">مسئله مستقیم </w:t>
      </w:r>
      <w:r w:rsidRPr="006C71F4">
        <w:rPr>
          <w:rFonts w:ascii="Times New Roman" w:hAnsi="Times New Roman" w:cstheme="majorBidi"/>
          <w:bCs/>
        </w:rPr>
        <w:t>MEG</w:t>
      </w:r>
    </w:p>
    <w:p w14:paraId="5E17DEF4" w14:textId="77777777" w:rsidR="00B761CA" w:rsidRPr="006C71F4" w:rsidRDefault="00B761CA" w:rsidP="0017054A">
      <w:pPr>
        <w:bidi/>
        <w:jc w:val="both"/>
        <w:rPr>
          <w:rFonts w:ascii="Times New Roman" w:hAnsi="Times New Roman" w:cstheme="majorBidi"/>
          <w:bCs/>
          <w:rtl/>
        </w:rPr>
      </w:pPr>
      <w:r w:rsidRPr="006C71F4">
        <w:rPr>
          <w:rFonts w:ascii="Times New Roman" w:hAnsi="Times New Roman" w:cstheme="majorBidi"/>
          <w:bCs/>
          <w:rtl/>
        </w:rPr>
        <w:t xml:space="preserve">الف) تعریف مکان حسگرهای </w:t>
      </w:r>
      <w:r w:rsidRPr="006C71F4">
        <w:rPr>
          <w:rFonts w:ascii="Times New Roman" w:hAnsi="Times New Roman" w:cstheme="majorBidi"/>
          <w:bCs/>
        </w:rPr>
        <w:t>MEG</w:t>
      </w:r>
    </w:p>
    <w:p w14:paraId="29610A61" w14:textId="5AE092AF" w:rsidR="00AC209F" w:rsidRPr="0017054A" w:rsidRDefault="00AC209F" w:rsidP="0017054A">
      <w:pPr>
        <w:bidi/>
        <w:jc w:val="both"/>
        <w:rPr>
          <w:rFonts w:ascii="Times New Roman" w:hAnsi="Times New Roman"/>
        </w:rPr>
      </w:pPr>
      <w:r w:rsidRPr="0017054A">
        <w:rPr>
          <w:rFonts w:ascii="Times New Roman" w:hAnsi="Times New Roman" w:cs="Arial"/>
          <w:rtl/>
        </w:rPr>
        <w:drawing>
          <wp:inline distT="0" distB="0" distL="0" distR="0" wp14:anchorId="74681A43" wp14:editId="00E35D1D">
            <wp:extent cx="4066309" cy="3483298"/>
            <wp:effectExtent l="0" t="0" r="0" b="3175"/>
            <wp:docPr id="7978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9060" name=""/>
                    <pic:cNvPicPr/>
                  </pic:nvPicPr>
                  <pic:blipFill>
                    <a:blip r:embed="rId5"/>
                    <a:stretch>
                      <a:fillRect/>
                    </a:stretch>
                  </pic:blipFill>
                  <pic:spPr>
                    <a:xfrm>
                      <a:off x="0" y="0"/>
                      <a:ext cx="4076782" cy="3492269"/>
                    </a:xfrm>
                    <a:prstGeom prst="rect">
                      <a:avLst/>
                    </a:prstGeom>
                  </pic:spPr>
                </pic:pic>
              </a:graphicData>
            </a:graphic>
          </wp:inline>
        </w:drawing>
      </w:r>
    </w:p>
    <w:p w14:paraId="71C92D62" w14:textId="10EB2E6F" w:rsidR="00AC209F" w:rsidRPr="00AC209F" w:rsidRDefault="00AC209F" w:rsidP="0017054A">
      <w:pPr>
        <w:bidi/>
        <w:jc w:val="both"/>
        <w:rPr>
          <w:rFonts w:ascii="Times New Roman" w:hAnsi="Times New Roman"/>
          <w:bCs/>
          <w:rtl/>
        </w:rPr>
      </w:pPr>
      <w:r w:rsidRPr="00AC209F">
        <w:rPr>
          <w:rFonts w:ascii="Times New Roman" w:hAnsi="Times New Roman"/>
          <w:bCs/>
          <w:rtl/>
        </w:rPr>
        <w:t>توضیح کد</w:t>
      </w:r>
    </w:p>
    <w:p w14:paraId="4DDF0342" w14:textId="77777777" w:rsidR="00AC209F" w:rsidRPr="00AC209F" w:rsidRDefault="00AC209F" w:rsidP="0017054A">
      <w:pPr>
        <w:bidi/>
        <w:jc w:val="both"/>
        <w:rPr>
          <w:rFonts w:ascii="Times New Roman" w:hAnsi="Times New Roman"/>
          <w:rtl/>
        </w:rPr>
      </w:pPr>
      <w:r w:rsidRPr="00AC209F">
        <w:rPr>
          <w:rFonts w:ascii="Times New Roman" w:hAnsi="Times New Roman"/>
          <w:rtl/>
        </w:rPr>
        <w:t>هدف این اسکریپت، محاسبه و ذخیره‌سازی مختصات دکارتی (</w:t>
      </w:r>
      <w:r w:rsidRPr="00AC209F">
        <w:rPr>
          <w:rFonts w:ascii="Times New Roman" w:hAnsi="Times New Roman"/>
        </w:rPr>
        <w:t>x, y, z</w:t>
      </w:r>
      <w:r w:rsidRPr="00AC209F">
        <w:rPr>
          <w:rFonts w:ascii="Times New Roman" w:hAnsi="Times New Roman"/>
          <w:rtl/>
        </w:rPr>
        <w:t xml:space="preserve">) برای </w:t>
      </w:r>
      <w:r w:rsidRPr="00AC209F">
        <w:rPr>
          <w:rFonts w:ascii="Times New Roman" w:hAnsi="Times New Roman"/>
          <w:rtl/>
          <w:lang w:bidi="fa-IR"/>
        </w:rPr>
        <w:t>۳۳</w:t>
      </w:r>
      <w:r w:rsidRPr="00AC209F">
        <w:rPr>
          <w:rFonts w:ascii="Times New Roman" w:hAnsi="Times New Roman"/>
          <w:rtl/>
        </w:rPr>
        <w:t xml:space="preserve"> حسگر </w:t>
      </w:r>
      <w:r w:rsidRPr="00AC209F">
        <w:rPr>
          <w:rFonts w:ascii="Times New Roman" w:hAnsi="Times New Roman"/>
        </w:rPr>
        <w:t>MEG</w:t>
      </w:r>
      <w:r w:rsidRPr="00AC209F">
        <w:rPr>
          <w:rFonts w:ascii="Times New Roman" w:hAnsi="Times New Roman"/>
          <w:rtl/>
        </w:rPr>
        <w:t xml:space="preserve"> است که بر روی یک سطح کروی (مدل سر) قرار گرفته‌اند. در ادامه، هر بخش از کد توضیح داده می‌شود:</w:t>
      </w:r>
    </w:p>
    <w:p w14:paraId="7F8CE226" w14:textId="77777777" w:rsidR="00AC209F" w:rsidRPr="00AC209F" w:rsidRDefault="00AC209F" w:rsidP="0017054A">
      <w:pPr>
        <w:bidi/>
        <w:jc w:val="both"/>
        <w:rPr>
          <w:rFonts w:ascii="Times New Roman" w:hAnsi="Times New Roman"/>
          <w:bCs/>
          <w:rtl/>
        </w:rPr>
      </w:pPr>
      <w:r w:rsidRPr="00AC209F">
        <w:rPr>
          <w:rFonts w:ascii="Times New Roman" w:hAnsi="Times New Roman"/>
          <w:bCs/>
          <w:rtl/>
          <w:lang w:bidi="fa-IR"/>
        </w:rPr>
        <w:t xml:space="preserve">۱. </w:t>
      </w:r>
      <w:r w:rsidRPr="00AC209F">
        <w:rPr>
          <w:rFonts w:ascii="Times New Roman" w:hAnsi="Times New Roman"/>
          <w:bCs/>
          <w:rtl/>
        </w:rPr>
        <w:t>تعریف تعداد حسگرها و زوایا</w:t>
      </w:r>
    </w:p>
    <w:p w14:paraId="5ACCD094" w14:textId="67430387" w:rsidR="00AC209F" w:rsidRPr="00AC209F" w:rsidRDefault="00AC209F" w:rsidP="0017054A">
      <w:pPr>
        <w:numPr>
          <w:ilvl w:val="0"/>
          <w:numId w:val="1"/>
        </w:numPr>
        <w:bidi/>
        <w:jc w:val="both"/>
        <w:rPr>
          <w:rFonts w:ascii="Times New Roman" w:hAnsi="Times New Roman"/>
          <w:rtl/>
        </w:rPr>
      </w:pPr>
      <w:r w:rsidRPr="00AC209F">
        <w:rPr>
          <w:rFonts w:ascii="Times New Roman" w:hAnsi="Times New Roman"/>
        </w:rPr>
        <w:t>num_points = 33</w:t>
      </w:r>
      <w:r w:rsidRPr="00AC209F">
        <w:rPr>
          <w:rFonts w:ascii="Times New Roman" w:hAnsi="Times New Roman"/>
          <w:rtl/>
        </w:rPr>
        <w:t xml:space="preserve">: ابتدا، تعداد کل حسگرها مطابق با صورت مسئله برابر با </w:t>
      </w:r>
      <w:r w:rsidRPr="00AC209F">
        <w:rPr>
          <w:rFonts w:ascii="Times New Roman" w:hAnsi="Times New Roman"/>
          <w:rtl/>
          <w:lang w:bidi="fa-IR"/>
        </w:rPr>
        <w:t>۳۳</w:t>
      </w:r>
      <w:r w:rsidRPr="00AC209F">
        <w:rPr>
          <w:rFonts w:ascii="Times New Roman" w:hAnsi="Times New Roman"/>
          <w:rtl/>
        </w:rPr>
        <w:t xml:space="preserve"> تعریف می‌شود.</w:t>
      </w:r>
    </w:p>
    <w:p w14:paraId="7E6A9282" w14:textId="77777777" w:rsidR="00AC209F" w:rsidRPr="00AC209F" w:rsidRDefault="00AC209F" w:rsidP="0017054A">
      <w:pPr>
        <w:numPr>
          <w:ilvl w:val="0"/>
          <w:numId w:val="1"/>
        </w:numPr>
        <w:bidi/>
        <w:jc w:val="both"/>
        <w:rPr>
          <w:rFonts w:ascii="Times New Roman" w:hAnsi="Times New Roman"/>
          <w:rtl/>
        </w:rPr>
      </w:pPr>
      <w:r w:rsidRPr="00AC209F">
        <w:rPr>
          <w:rFonts w:ascii="Times New Roman" w:hAnsi="Times New Roman"/>
          <w:bCs/>
          <w:rtl/>
        </w:rPr>
        <w:t xml:space="preserve">ایجاد آرایه‌های </w:t>
      </w:r>
      <w:r w:rsidRPr="00AC209F">
        <w:rPr>
          <w:rFonts w:ascii="Times New Roman" w:hAnsi="Times New Roman"/>
        </w:rPr>
        <w:t>theta_degrees</w:t>
      </w:r>
      <w:r w:rsidRPr="00AC209F">
        <w:rPr>
          <w:rFonts w:ascii="Times New Roman" w:hAnsi="Times New Roman"/>
          <w:bCs/>
          <w:rtl/>
        </w:rPr>
        <w:t xml:space="preserve"> و </w:t>
      </w:r>
      <w:r w:rsidRPr="00AC209F">
        <w:rPr>
          <w:rFonts w:ascii="Times New Roman" w:hAnsi="Times New Roman"/>
        </w:rPr>
        <w:t>phi_degrees</w:t>
      </w:r>
      <w:r w:rsidRPr="00AC209F">
        <w:rPr>
          <w:rFonts w:ascii="Times New Roman" w:hAnsi="Times New Roman"/>
          <w:rtl/>
        </w:rPr>
        <w:t xml:space="preserve">: دو آرایه خالی با اندازه </w:t>
      </w:r>
      <w:r w:rsidRPr="00AC209F">
        <w:rPr>
          <w:rFonts w:ascii="Times New Roman" w:hAnsi="Times New Roman"/>
          <w:rtl/>
          <w:lang w:bidi="fa-IR"/>
        </w:rPr>
        <w:t>۳۳</w:t>
      </w:r>
      <w:r w:rsidRPr="00AC209F">
        <w:rPr>
          <w:rFonts w:ascii="Times New Roman" w:hAnsi="Times New Roman"/>
          <w:rtl/>
        </w:rPr>
        <w:t xml:space="preserve"> برای نگهداری زوایای کروی (تتا و فی) برای هر حسگر ایجاد می‌شود.</w:t>
      </w:r>
    </w:p>
    <w:p w14:paraId="59836FC6" w14:textId="77777777" w:rsidR="00AC209F" w:rsidRPr="00AC209F" w:rsidRDefault="00AC209F" w:rsidP="0017054A">
      <w:pPr>
        <w:numPr>
          <w:ilvl w:val="0"/>
          <w:numId w:val="1"/>
        </w:numPr>
        <w:bidi/>
        <w:jc w:val="both"/>
        <w:rPr>
          <w:rFonts w:ascii="Times New Roman" w:hAnsi="Times New Roman"/>
          <w:rtl/>
        </w:rPr>
      </w:pPr>
      <w:r w:rsidRPr="00AC209F">
        <w:rPr>
          <w:rFonts w:ascii="Times New Roman" w:hAnsi="Times New Roman"/>
          <w:bCs/>
          <w:rtl/>
        </w:rPr>
        <w:t>محاسبه زوایا در حلقه</w:t>
      </w:r>
      <w:r w:rsidRPr="00AC209F">
        <w:rPr>
          <w:rFonts w:ascii="Times New Roman" w:hAnsi="Times New Roman"/>
          <w:rtl/>
        </w:rPr>
        <w:t xml:space="preserve">: </w:t>
      </w:r>
    </w:p>
    <w:p w14:paraId="2263E429" w14:textId="09F06AEF" w:rsidR="00AC209F" w:rsidRPr="00AC209F" w:rsidRDefault="00AC209F" w:rsidP="0017054A">
      <w:pPr>
        <w:numPr>
          <w:ilvl w:val="1"/>
          <w:numId w:val="1"/>
        </w:numPr>
        <w:bidi/>
        <w:jc w:val="both"/>
        <w:rPr>
          <w:rFonts w:ascii="Times New Roman" w:hAnsi="Times New Roman"/>
          <w:rtl/>
        </w:rPr>
      </w:pPr>
      <w:r w:rsidRPr="00AC209F">
        <w:rPr>
          <w:rFonts w:ascii="Times New Roman" w:hAnsi="Times New Roman"/>
          <w:rtl/>
        </w:rPr>
        <w:lastRenderedPageBreak/>
        <w:t xml:space="preserve">صورت مسئله یک طرح شماره‌گذاری مشخص برای حسگرها ارائه کرده است. حسگر شماره </w:t>
      </w:r>
      <w:r w:rsidRPr="00AC209F">
        <w:rPr>
          <w:rFonts w:ascii="Times New Roman" w:hAnsi="Times New Roman"/>
          <w:rtl/>
          <w:lang w:bidi="fa-IR"/>
        </w:rPr>
        <w:t>۱</w:t>
      </w:r>
      <w:r w:rsidRPr="00AC209F">
        <w:rPr>
          <w:rFonts w:ascii="Times New Roman" w:hAnsi="Times New Roman"/>
          <w:rtl/>
        </w:rPr>
        <w:t xml:space="preserve"> در راس کره (</w:t>
      </w:r>
      <w:r w:rsidRPr="00AC209F">
        <w:rPr>
          <w:rFonts w:ascii="Times New Roman" w:hAnsi="Times New Roman"/>
        </w:rPr>
        <w:t>θ</w:t>
      </w:r>
      <w:r w:rsidRPr="00AC209F">
        <w:rPr>
          <w:rFonts w:ascii="Times New Roman" w:hAnsi="Times New Roman"/>
          <w:rtl/>
        </w:rPr>
        <w:t>=0</w:t>
      </w:r>
      <w:r w:rsidRPr="00AC209F">
        <w:rPr>
          <w:rFonts w:ascii="Times New Roman" w:hAnsi="Times New Roman" w:cs="Cambria Math" w:hint="cs"/>
          <w:rtl/>
        </w:rPr>
        <w:t>∘</w:t>
      </w:r>
      <w:r w:rsidRPr="00AC209F">
        <w:rPr>
          <w:rFonts w:ascii="Times New Roman" w:hAnsi="Times New Roman"/>
          <w:rtl/>
        </w:rPr>
        <w:t xml:space="preserve">) قرار دارد. </w:t>
      </w:r>
      <w:r w:rsidRPr="00AC209F">
        <w:rPr>
          <w:rFonts w:ascii="Times New Roman" w:hAnsi="Times New Roman"/>
          <w:rtl/>
          <w:lang w:bidi="fa-IR"/>
        </w:rPr>
        <w:t>۳۲</w:t>
      </w:r>
      <w:r w:rsidRPr="00AC209F">
        <w:rPr>
          <w:rFonts w:ascii="Times New Roman" w:hAnsi="Times New Roman"/>
          <w:rtl/>
        </w:rPr>
        <w:t xml:space="preserve"> حسگر دیگر روی </w:t>
      </w:r>
      <w:r w:rsidRPr="00AC209F">
        <w:rPr>
          <w:rFonts w:ascii="Times New Roman" w:hAnsi="Times New Roman"/>
          <w:rtl/>
          <w:lang w:bidi="fa-IR"/>
        </w:rPr>
        <w:t>۸</w:t>
      </w:r>
      <w:r w:rsidRPr="00AC209F">
        <w:rPr>
          <w:rFonts w:ascii="Times New Roman" w:hAnsi="Times New Roman"/>
          <w:rtl/>
        </w:rPr>
        <w:t xml:space="preserve"> نوار طولی قرار گرفته‌اند که در هر نوار </w:t>
      </w:r>
      <w:r w:rsidRPr="00AC209F">
        <w:rPr>
          <w:rFonts w:ascii="Times New Roman" w:hAnsi="Times New Roman"/>
          <w:rtl/>
          <w:lang w:bidi="fa-IR"/>
        </w:rPr>
        <w:t>۴</w:t>
      </w:r>
      <w:r w:rsidRPr="00AC209F">
        <w:rPr>
          <w:rFonts w:ascii="Times New Roman" w:hAnsi="Times New Roman"/>
          <w:rtl/>
        </w:rPr>
        <w:t xml:space="preserve"> حسگر وجود دارد.</w:t>
      </w:r>
    </w:p>
    <w:p w14:paraId="6D34BB94" w14:textId="77777777" w:rsidR="00AC209F" w:rsidRPr="00AC209F" w:rsidRDefault="00AC209F" w:rsidP="0017054A">
      <w:pPr>
        <w:numPr>
          <w:ilvl w:val="1"/>
          <w:numId w:val="1"/>
        </w:numPr>
        <w:bidi/>
        <w:jc w:val="both"/>
        <w:rPr>
          <w:rFonts w:ascii="Times New Roman" w:hAnsi="Times New Roman"/>
          <w:rtl/>
        </w:rPr>
      </w:pPr>
      <w:r w:rsidRPr="00AC209F">
        <w:rPr>
          <w:rFonts w:ascii="Times New Roman" w:hAnsi="Times New Roman"/>
          <w:rtl/>
        </w:rPr>
        <w:t xml:space="preserve">کد از دو حلقه </w:t>
      </w:r>
      <w:r w:rsidRPr="00AC209F">
        <w:rPr>
          <w:rFonts w:ascii="Times New Roman" w:hAnsi="Times New Roman"/>
        </w:rPr>
        <w:t>for</w:t>
      </w:r>
      <w:r w:rsidRPr="00AC209F">
        <w:rPr>
          <w:rFonts w:ascii="Times New Roman" w:hAnsi="Times New Roman"/>
          <w:rtl/>
        </w:rPr>
        <w:t xml:space="preserve"> تو در تو برای پیمایش این نوارها و حسگرها استفاده می‌کند. حلقه بیرونی (</w:t>
      </w:r>
      <w:r w:rsidRPr="00AC209F">
        <w:rPr>
          <w:rFonts w:ascii="Times New Roman" w:hAnsi="Times New Roman"/>
        </w:rPr>
        <w:t>i</w:t>
      </w:r>
      <w:r w:rsidRPr="00AC209F">
        <w:rPr>
          <w:rFonts w:ascii="Times New Roman" w:hAnsi="Times New Roman"/>
          <w:rtl/>
        </w:rPr>
        <w:t xml:space="preserve">) شماره نوار (از </w:t>
      </w:r>
      <w:r w:rsidRPr="00AC209F">
        <w:rPr>
          <w:rFonts w:ascii="Times New Roman" w:hAnsi="Times New Roman"/>
          <w:rtl/>
          <w:lang w:bidi="fa-IR"/>
        </w:rPr>
        <w:t>۰</w:t>
      </w:r>
      <w:r w:rsidRPr="00AC209F">
        <w:rPr>
          <w:rFonts w:ascii="Times New Roman" w:hAnsi="Times New Roman"/>
          <w:rtl/>
        </w:rPr>
        <w:t xml:space="preserve"> تا </w:t>
      </w:r>
      <w:r w:rsidRPr="00AC209F">
        <w:rPr>
          <w:rFonts w:ascii="Times New Roman" w:hAnsi="Times New Roman"/>
          <w:rtl/>
          <w:lang w:bidi="fa-IR"/>
        </w:rPr>
        <w:t xml:space="preserve">۷) </w:t>
      </w:r>
      <w:r w:rsidRPr="00AC209F">
        <w:rPr>
          <w:rFonts w:ascii="Times New Roman" w:hAnsi="Times New Roman"/>
          <w:rtl/>
        </w:rPr>
        <w:t>و حلقه داخلی (</w:t>
      </w:r>
      <w:r w:rsidRPr="00AC209F">
        <w:rPr>
          <w:rFonts w:ascii="Times New Roman" w:hAnsi="Times New Roman"/>
        </w:rPr>
        <w:t>j</w:t>
      </w:r>
      <w:r w:rsidRPr="00AC209F">
        <w:rPr>
          <w:rFonts w:ascii="Times New Roman" w:hAnsi="Times New Roman"/>
          <w:rtl/>
        </w:rPr>
        <w:t xml:space="preserve">) شماره حسگر در آن نوار (از </w:t>
      </w:r>
      <w:r w:rsidRPr="00AC209F">
        <w:rPr>
          <w:rFonts w:ascii="Times New Roman" w:hAnsi="Times New Roman"/>
          <w:rtl/>
          <w:lang w:bidi="fa-IR"/>
        </w:rPr>
        <w:t>۱</w:t>
      </w:r>
      <w:r w:rsidRPr="00AC209F">
        <w:rPr>
          <w:rFonts w:ascii="Times New Roman" w:hAnsi="Times New Roman"/>
          <w:rtl/>
        </w:rPr>
        <w:t xml:space="preserve"> تا </w:t>
      </w:r>
      <w:r w:rsidRPr="00AC209F">
        <w:rPr>
          <w:rFonts w:ascii="Times New Roman" w:hAnsi="Times New Roman"/>
          <w:rtl/>
          <w:lang w:bidi="fa-IR"/>
        </w:rPr>
        <w:t xml:space="preserve">۴) </w:t>
      </w:r>
      <w:r w:rsidRPr="00AC209F">
        <w:rPr>
          <w:rFonts w:ascii="Times New Roman" w:hAnsi="Times New Roman"/>
          <w:rtl/>
        </w:rPr>
        <w:t>را مشخص می‌کند.</w:t>
      </w:r>
    </w:p>
    <w:p w14:paraId="1B0D0FEF" w14:textId="1BD31CA0" w:rsidR="00AC209F" w:rsidRPr="00AC209F" w:rsidRDefault="00AC209F" w:rsidP="0017054A">
      <w:pPr>
        <w:numPr>
          <w:ilvl w:val="1"/>
          <w:numId w:val="1"/>
        </w:numPr>
        <w:bidi/>
        <w:jc w:val="both"/>
        <w:rPr>
          <w:rFonts w:ascii="Times New Roman" w:hAnsi="Times New Roman"/>
          <w:rtl/>
        </w:rPr>
      </w:pPr>
      <w:r w:rsidRPr="00AC209F">
        <w:rPr>
          <w:rFonts w:ascii="Times New Roman" w:hAnsi="Times New Roman"/>
          <w:bCs/>
          <w:rtl/>
        </w:rPr>
        <w:t>زاویه فی (</w:t>
      </w:r>
      <w:r w:rsidRPr="00AC209F">
        <w:rPr>
          <w:rFonts w:ascii="Times New Roman" w:hAnsi="Times New Roman"/>
        </w:rPr>
        <w:t>phi_degrees</w:t>
      </w:r>
      <w:r w:rsidRPr="00AC209F">
        <w:rPr>
          <w:rFonts w:ascii="Times New Roman" w:hAnsi="Times New Roman"/>
          <w:bCs/>
          <w:rtl/>
        </w:rPr>
        <w:t>)</w:t>
      </w:r>
      <w:r w:rsidRPr="00AC209F">
        <w:rPr>
          <w:rFonts w:ascii="Times New Roman" w:hAnsi="Times New Roman"/>
          <w:rtl/>
        </w:rPr>
        <w:t xml:space="preserve">: برای هر نوار </w:t>
      </w:r>
      <w:r w:rsidRPr="00AC209F">
        <w:rPr>
          <w:rFonts w:ascii="Times New Roman" w:hAnsi="Times New Roman"/>
        </w:rPr>
        <w:t>i</w:t>
      </w:r>
      <w:r w:rsidRPr="00AC209F">
        <w:rPr>
          <w:rFonts w:ascii="Times New Roman" w:hAnsi="Times New Roman"/>
          <w:rtl/>
        </w:rPr>
        <w:t>، زاویه سمتی (</w:t>
      </w:r>
      <w:r w:rsidRPr="00AC209F">
        <w:rPr>
          <w:rFonts w:ascii="Times New Roman" w:hAnsi="Times New Roman"/>
        </w:rPr>
        <w:t>azimuthal</w:t>
      </w:r>
      <w:r w:rsidRPr="00AC209F">
        <w:rPr>
          <w:rFonts w:ascii="Times New Roman" w:hAnsi="Times New Roman"/>
          <w:rtl/>
        </w:rPr>
        <w:t xml:space="preserve">) ثابت و برابر با </w:t>
      </w:r>
      <w:r w:rsidRPr="00AC209F">
        <w:rPr>
          <w:rFonts w:ascii="Times New Roman" w:hAnsi="Times New Roman"/>
        </w:rPr>
        <w:t>i * 45</w:t>
      </w:r>
      <w:r w:rsidRPr="00AC209F">
        <w:rPr>
          <w:rFonts w:ascii="Times New Roman" w:hAnsi="Times New Roman"/>
          <w:rtl/>
        </w:rPr>
        <w:t xml:space="preserve"> درجه است.</w:t>
      </w:r>
    </w:p>
    <w:p w14:paraId="5F28FE57" w14:textId="1D585318" w:rsidR="00AC209F" w:rsidRPr="00AC209F" w:rsidRDefault="00AC209F" w:rsidP="0017054A">
      <w:pPr>
        <w:numPr>
          <w:ilvl w:val="1"/>
          <w:numId w:val="1"/>
        </w:numPr>
        <w:bidi/>
        <w:jc w:val="both"/>
        <w:rPr>
          <w:rFonts w:ascii="Times New Roman" w:hAnsi="Times New Roman"/>
          <w:rtl/>
        </w:rPr>
      </w:pPr>
      <w:r w:rsidRPr="00AC209F">
        <w:rPr>
          <w:rFonts w:ascii="Times New Roman" w:hAnsi="Times New Roman"/>
          <w:bCs/>
          <w:rtl/>
        </w:rPr>
        <w:t>زاویه تتا (</w:t>
      </w:r>
      <w:r w:rsidRPr="00AC209F">
        <w:rPr>
          <w:rFonts w:ascii="Times New Roman" w:hAnsi="Times New Roman"/>
        </w:rPr>
        <w:t>theta_degrees</w:t>
      </w:r>
      <w:r w:rsidRPr="00AC209F">
        <w:rPr>
          <w:rFonts w:ascii="Times New Roman" w:hAnsi="Times New Roman"/>
          <w:bCs/>
          <w:rtl/>
        </w:rPr>
        <w:t>)</w:t>
      </w:r>
      <w:r w:rsidRPr="00AC209F">
        <w:rPr>
          <w:rFonts w:ascii="Times New Roman" w:hAnsi="Times New Roman"/>
          <w:rtl/>
        </w:rPr>
        <w:t xml:space="preserve">: برای هر حسگر </w:t>
      </w:r>
      <w:r w:rsidRPr="00AC209F">
        <w:rPr>
          <w:rFonts w:ascii="Times New Roman" w:hAnsi="Times New Roman"/>
        </w:rPr>
        <w:t>j</w:t>
      </w:r>
      <w:r w:rsidRPr="00AC209F">
        <w:rPr>
          <w:rFonts w:ascii="Times New Roman" w:hAnsi="Times New Roman"/>
          <w:rtl/>
        </w:rPr>
        <w:t xml:space="preserve"> در یک نوار، زاویه زنیتی (</w:t>
      </w:r>
      <w:r w:rsidRPr="00AC209F">
        <w:rPr>
          <w:rFonts w:ascii="Times New Roman" w:hAnsi="Times New Roman"/>
        </w:rPr>
        <w:t>zenith</w:t>
      </w:r>
      <w:r w:rsidRPr="00AC209F">
        <w:rPr>
          <w:rFonts w:ascii="Times New Roman" w:hAnsi="Times New Roman"/>
          <w:rtl/>
        </w:rPr>
        <w:t xml:space="preserve">) برابر با </w:t>
      </w:r>
      <w:r w:rsidRPr="00AC209F">
        <w:rPr>
          <w:rFonts w:ascii="Times New Roman" w:hAnsi="Times New Roman"/>
        </w:rPr>
        <w:t>j * 22.5</w:t>
      </w:r>
      <w:r w:rsidRPr="00AC209F">
        <w:rPr>
          <w:rFonts w:ascii="Times New Roman" w:hAnsi="Times New Roman"/>
          <w:rtl/>
        </w:rPr>
        <w:t xml:space="preserve"> درجه ا</w:t>
      </w:r>
      <w:r w:rsidRPr="0017054A">
        <w:rPr>
          <w:rFonts w:ascii="Times New Roman" w:hAnsi="Times New Roman" w:hint="cs"/>
          <w:rtl/>
        </w:rPr>
        <w:t>ست.</w:t>
      </w:r>
    </w:p>
    <w:p w14:paraId="42B24A7D" w14:textId="77777777" w:rsidR="00AC209F" w:rsidRPr="00AC209F" w:rsidRDefault="00AC209F" w:rsidP="0017054A">
      <w:pPr>
        <w:numPr>
          <w:ilvl w:val="1"/>
          <w:numId w:val="1"/>
        </w:numPr>
        <w:bidi/>
        <w:jc w:val="both"/>
        <w:rPr>
          <w:rFonts w:ascii="Times New Roman" w:hAnsi="Times New Roman"/>
          <w:rtl/>
        </w:rPr>
      </w:pPr>
      <w:r w:rsidRPr="00AC209F">
        <w:rPr>
          <w:rFonts w:ascii="Times New Roman" w:hAnsi="Times New Roman"/>
          <w:rtl/>
        </w:rPr>
        <w:t>این مقادیر در اندیس مناسب آرایه‌ها، که بر اساس شماره حسگر محاسبه می‌شود، قرار می‌گیرند.</w:t>
      </w:r>
    </w:p>
    <w:p w14:paraId="4CE0730D" w14:textId="77777777" w:rsidR="00AC209F" w:rsidRPr="00AC209F" w:rsidRDefault="00AC209F" w:rsidP="0017054A">
      <w:pPr>
        <w:bidi/>
        <w:jc w:val="both"/>
        <w:rPr>
          <w:rFonts w:ascii="Times New Roman" w:hAnsi="Times New Roman"/>
          <w:bCs/>
          <w:rtl/>
        </w:rPr>
      </w:pPr>
      <w:r w:rsidRPr="00AC209F">
        <w:rPr>
          <w:rFonts w:ascii="Times New Roman" w:hAnsi="Times New Roman"/>
          <w:bCs/>
          <w:rtl/>
          <w:lang w:bidi="fa-IR"/>
        </w:rPr>
        <w:t xml:space="preserve">۲. </w:t>
      </w:r>
      <w:r w:rsidRPr="00AC209F">
        <w:rPr>
          <w:rFonts w:ascii="Times New Roman" w:hAnsi="Times New Roman"/>
          <w:bCs/>
          <w:rtl/>
        </w:rPr>
        <w:t>تبدیل به رادیان و محاسبه مختصات دکارتی</w:t>
      </w:r>
    </w:p>
    <w:p w14:paraId="59AAAB2A" w14:textId="463E5548" w:rsidR="00AC209F" w:rsidRPr="00AC209F" w:rsidRDefault="00AC209F" w:rsidP="0017054A">
      <w:pPr>
        <w:numPr>
          <w:ilvl w:val="0"/>
          <w:numId w:val="2"/>
        </w:numPr>
        <w:bidi/>
        <w:jc w:val="both"/>
        <w:rPr>
          <w:rFonts w:ascii="Times New Roman" w:hAnsi="Times New Roman"/>
          <w:rtl/>
        </w:rPr>
      </w:pPr>
      <w:r w:rsidRPr="00AC209F">
        <w:rPr>
          <w:rFonts w:ascii="Times New Roman" w:hAnsi="Times New Roman"/>
        </w:rPr>
        <w:t>np.deg2rad</w:t>
      </w:r>
      <w:r w:rsidRPr="00AC209F">
        <w:rPr>
          <w:rFonts w:ascii="Times New Roman" w:hAnsi="Times New Roman"/>
          <w:rtl/>
        </w:rPr>
        <w:t>():</w:t>
      </w:r>
      <w:r w:rsidRPr="0017054A">
        <w:rPr>
          <w:rFonts w:ascii="Times New Roman" w:hAnsi="Times New Roman"/>
        </w:rPr>
        <w:t xml:space="preserve"> </w:t>
      </w:r>
      <w:r w:rsidRPr="00AC209F">
        <w:rPr>
          <w:rFonts w:ascii="Times New Roman" w:hAnsi="Times New Roman"/>
          <w:rtl/>
        </w:rPr>
        <w:t>مقادیر تتا و فی که به درجه محاسبه شده بودند، با استفاده از این تابع به رادیان تبدیل می‌شوند.</w:t>
      </w:r>
    </w:p>
    <w:p w14:paraId="03754440" w14:textId="605A80CC" w:rsidR="00AC209F" w:rsidRPr="00AC209F" w:rsidRDefault="00AC209F" w:rsidP="0017054A">
      <w:pPr>
        <w:numPr>
          <w:ilvl w:val="0"/>
          <w:numId w:val="2"/>
        </w:numPr>
        <w:bidi/>
        <w:jc w:val="both"/>
        <w:rPr>
          <w:rFonts w:ascii="Times New Roman" w:hAnsi="Times New Roman"/>
          <w:rtl/>
        </w:rPr>
      </w:pPr>
      <w:r w:rsidRPr="00AC209F">
        <w:rPr>
          <w:rFonts w:ascii="Times New Roman" w:hAnsi="Times New Roman"/>
        </w:rPr>
        <w:t>radius = 0.09</w:t>
      </w:r>
      <w:r w:rsidRPr="00AC209F">
        <w:rPr>
          <w:rFonts w:ascii="Times New Roman" w:hAnsi="Times New Roman"/>
          <w:rtl/>
        </w:rPr>
        <w:t xml:space="preserve">: شعاع کره که حسگرها روی آن قرار دارند، برابر با </w:t>
      </w:r>
      <w:r w:rsidRPr="00AC209F">
        <w:rPr>
          <w:rFonts w:ascii="Times New Roman" w:hAnsi="Times New Roman"/>
          <w:rtl/>
          <w:lang w:bidi="fa-IR"/>
        </w:rPr>
        <w:t>۰.۰۹</w:t>
      </w:r>
      <w:r w:rsidRPr="00AC209F">
        <w:rPr>
          <w:rFonts w:ascii="Times New Roman" w:hAnsi="Times New Roman"/>
          <w:rtl/>
        </w:rPr>
        <w:t xml:space="preserve"> متر (</w:t>
      </w:r>
      <w:r w:rsidRPr="00AC209F">
        <w:rPr>
          <w:rFonts w:ascii="Times New Roman" w:hAnsi="Times New Roman"/>
          <w:rtl/>
          <w:lang w:bidi="fa-IR"/>
        </w:rPr>
        <w:t>۹</w:t>
      </w:r>
      <w:r w:rsidRPr="00AC209F">
        <w:rPr>
          <w:rFonts w:ascii="Times New Roman" w:hAnsi="Times New Roman"/>
          <w:rtl/>
        </w:rPr>
        <w:t xml:space="preserve"> سانتی‌متر) تنظیم می‌شود.</w:t>
      </w:r>
    </w:p>
    <w:p w14:paraId="17DB0BCE" w14:textId="5E2DBDB1" w:rsidR="00B761CA" w:rsidRPr="0017054A" w:rsidRDefault="00AC209F" w:rsidP="0017054A">
      <w:pPr>
        <w:numPr>
          <w:ilvl w:val="0"/>
          <w:numId w:val="2"/>
        </w:numPr>
        <w:bidi/>
        <w:jc w:val="both"/>
        <w:rPr>
          <w:rFonts w:ascii="Times New Roman" w:hAnsi="Times New Roman"/>
        </w:rPr>
      </w:pPr>
      <w:r w:rsidRPr="00AC209F">
        <w:rPr>
          <w:rFonts w:ascii="Times New Roman" w:hAnsi="Times New Roman"/>
        </w:rPr>
        <w:t>Conv_coordinates(phi, theta, radius)</w:t>
      </w:r>
      <w:r w:rsidRPr="00AC209F">
        <w:rPr>
          <w:rFonts w:ascii="Times New Roman" w:hAnsi="Times New Roman"/>
          <w:rtl/>
        </w:rPr>
        <w:t xml:space="preserve">: این تابع که از فایل </w:t>
      </w:r>
      <w:r w:rsidRPr="00AC209F">
        <w:rPr>
          <w:rFonts w:ascii="Times New Roman" w:hAnsi="Times New Roman"/>
        </w:rPr>
        <w:t>utility_functions.py</w:t>
      </w:r>
      <w:r w:rsidRPr="00AC209F">
        <w:rPr>
          <w:rFonts w:ascii="Times New Roman" w:hAnsi="Times New Roman"/>
          <w:rtl/>
        </w:rPr>
        <w:t xml:space="preserve"> فراخوانی می‌شود، وظیفه اصلی تبدیل مختصات کروی به دکارتی را بر عهده دارد.</w:t>
      </w:r>
    </w:p>
    <w:p w14:paraId="671CFDD1" w14:textId="77777777" w:rsidR="00AC209F" w:rsidRPr="0017054A" w:rsidRDefault="00AC209F" w:rsidP="0017054A">
      <w:pPr>
        <w:bidi/>
        <w:jc w:val="both"/>
        <w:rPr>
          <w:rFonts w:ascii="Times New Roman" w:hAnsi="Times New Roman"/>
        </w:rPr>
      </w:pPr>
    </w:p>
    <w:p w14:paraId="418C9504" w14:textId="77777777" w:rsidR="00C96FB9" w:rsidRPr="006C71F4" w:rsidRDefault="00C96FB9" w:rsidP="0017054A">
      <w:pPr>
        <w:bidi/>
        <w:jc w:val="both"/>
        <w:rPr>
          <w:rFonts w:ascii="Times New Roman" w:hAnsi="Times New Roman" w:cstheme="majorBidi"/>
          <w:bCs/>
          <w:rtl/>
        </w:rPr>
      </w:pPr>
      <w:r w:rsidRPr="006C71F4">
        <w:rPr>
          <w:rFonts w:ascii="Times New Roman" w:hAnsi="Times New Roman" w:cstheme="majorBidi"/>
          <w:bCs/>
          <w:rtl/>
        </w:rPr>
        <w:t>ب) تعریف منابع دوقطبی</w:t>
      </w:r>
    </w:p>
    <w:p w14:paraId="36461352" w14:textId="77777777" w:rsidR="00C96FB9" w:rsidRPr="006C71F4" w:rsidRDefault="00C96FB9" w:rsidP="0017054A">
      <w:pPr>
        <w:bidi/>
        <w:jc w:val="both"/>
        <w:rPr>
          <w:rFonts w:ascii="Times New Roman" w:hAnsi="Times New Roman" w:cstheme="majorBidi"/>
          <w:rtl/>
        </w:rPr>
      </w:pPr>
      <w:r w:rsidRPr="006C71F4">
        <w:rPr>
          <w:rFonts w:ascii="Times New Roman" w:hAnsi="Times New Roman" w:cstheme="majorBidi"/>
          <w:rtl/>
          <w:lang w:bidi="fa-IR"/>
        </w:rPr>
        <w:t>۱۰۵</w:t>
      </w:r>
      <w:r w:rsidRPr="006C71F4">
        <w:rPr>
          <w:rFonts w:ascii="Times New Roman" w:hAnsi="Times New Roman" w:cstheme="majorBidi"/>
          <w:rtl/>
        </w:rPr>
        <w:t xml:space="preserve"> منبع دوقطبی احتمالی به طور تصادفی روی یک کره با شعاع </w:t>
      </w:r>
      <w:r w:rsidRPr="006C71F4">
        <w:rPr>
          <w:rFonts w:ascii="Times New Roman" w:hAnsi="Times New Roman" w:cstheme="majorBidi"/>
        </w:rPr>
        <w:t>r</w:t>
      </w:r>
      <w:r w:rsidRPr="006C71F4">
        <w:rPr>
          <w:rFonts w:ascii="Times New Roman" w:hAnsi="Times New Roman" w:cstheme="majorBidi"/>
          <w:rtl/>
        </w:rPr>
        <w:t>0</w:t>
      </w:r>
      <w:r w:rsidRPr="006C71F4">
        <w:rPr>
          <w:rFonts w:ascii="Times New Roman" w:hAnsi="Times New Roman" w:cstheme="majorBidi"/>
        </w:rPr>
        <w:t>​</w:t>
      </w:r>
      <w:r w:rsidRPr="006C71F4">
        <w:rPr>
          <w:rFonts w:ascii="Times New Roman" w:hAnsi="Times New Roman" w:cstheme="majorBidi"/>
          <w:rtl/>
        </w:rPr>
        <w:t xml:space="preserve">=7 سانتی‌متر (0.07 متر) قرار می‌گیرند. این دوقطبی‌ها با استفاده از یک توزیع تصادفی یکنواخت در سراسر سطح کروی توزیع می‌شوند. دوقطبی‌ها بر اساس فاصله آن‌ها از محور </w:t>
      </w:r>
      <w:r w:rsidRPr="006C71F4">
        <w:rPr>
          <w:rFonts w:ascii="Times New Roman" w:hAnsi="Times New Roman" w:cstheme="majorBidi"/>
        </w:rPr>
        <w:t>z</w:t>
      </w:r>
      <w:r w:rsidRPr="006C71F4">
        <w:rPr>
          <w:rFonts w:ascii="Times New Roman" w:hAnsi="Times New Roman" w:cstheme="majorBidi"/>
          <w:rtl/>
        </w:rPr>
        <w:t xml:space="preserve"> شماره‌گذاری می‌شوند (دوقطبی </w:t>
      </w:r>
      <w:r w:rsidRPr="006C71F4">
        <w:rPr>
          <w:rFonts w:ascii="Times New Roman" w:hAnsi="Times New Roman" w:cstheme="majorBidi"/>
          <w:rtl/>
          <w:lang w:bidi="fa-IR"/>
        </w:rPr>
        <w:t xml:space="preserve">۱: </w:t>
      </w:r>
      <w:r w:rsidRPr="006C71F4">
        <w:rPr>
          <w:rFonts w:ascii="Times New Roman" w:hAnsi="Times New Roman" w:cstheme="majorBidi"/>
          <w:rtl/>
        </w:rPr>
        <w:t xml:space="preserve">نزدیک‌ترین، دوقطبی </w:t>
      </w:r>
      <w:r w:rsidRPr="006C71F4">
        <w:rPr>
          <w:rFonts w:ascii="Times New Roman" w:hAnsi="Times New Roman" w:cstheme="majorBidi"/>
          <w:rtl/>
          <w:lang w:bidi="fa-IR"/>
        </w:rPr>
        <w:t xml:space="preserve">۱۰۵: </w:t>
      </w:r>
      <w:r w:rsidRPr="006C71F4">
        <w:rPr>
          <w:rFonts w:ascii="Times New Roman" w:hAnsi="Times New Roman" w:cstheme="majorBidi"/>
          <w:rtl/>
        </w:rPr>
        <w:t>دورترین).</w:t>
      </w:r>
    </w:p>
    <w:p w14:paraId="29AEB322" w14:textId="77777777" w:rsidR="00AC209F" w:rsidRPr="0017054A" w:rsidRDefault="00AC209F" w:rsidP="0017054A">
      <w:pPr>
        <w:pBdr>
          <w:bottom w:val="single" w:sz="6" w:space="1" w:color="auto"/>
        </w:pBdr>
        <w:bidi/>
        <w:jc w:val="both"/>
        <w:rPr>
          <w:rFonts w:ascii="Times New Roman" w:hAnsi="Times New Roman"/>
          <w:rtl/>
        </w:rPr>
      </w:pPr>
    </w:p>
    <w:p w14:paraId="7B3FB985" w14:textId="77777777" w:rsidR="00DF246C" w:rsidRPr="0017054A" w:rsidRDefault="00DF246C" w:rsidP="0017054A">
      <w:pPr>
        <w:bidi/>
        <w:jc w:val="both"/>
        <w:rPr>
          <w:rFonts w:ascii="Times New Roman" w:hAnsi="Times New Roman"/>
        </w:rPr>
      </w:pPr>
    </w:p>
    <w:p w14:paraId="1FE22EF8" w14:textId="77777777" w:rsidR="00C96FB9" w:rsidRPr="006C71F4" w:rsidRDefault="00C96FB9" w:rsidP="0017054A">
      <w:pPr>
        <w:bidi/>
        <w:jc w:val="both"/>
        <w:rPr>
          <w:rFonts w:ascii="Times New Roman" w:hAnsi="Times New Roman" w:cstheme="majorBidi"/>
          <w:bCs/>
          <w:rtl/>
        </w:rPr>
      </w:pPr>
      <w:r w:rsidRPr="006C71F4">
        <w:rPr>
          <w:rFonts w:ascii="Times New Roman" w:hAnsi="Times New Roman" w:cstheme="majorBidi"/>
          <w:bCs/>
          <w:rtl/>
        </w:rPr>
        <w:t xml:space="preserve">تکلیف </w:t>
      </w:r>
      <w:r w:rsidRPr="006C71F4">
        <w:rPr>
          <w:rFonts w:ascii="Times New Roman" w:hAnsi="Times New Roman" w:cstheme="majorBidi"/>
          <w:bCs/>
          <w:rtl/>
          <w:lang w:bidi="fa-IR"/>
        </w:rPr>
        <w:t xml:space="preserve">۲: </w:t>
      </w:r>
      <w:r w:rsidRPr="006C71F4">
        <w:rPr>
          <w:rFonts w:ascii="Times New Roman" w:hAnsi="Times New Roman" w:cstheme="majorBidi"/>
          <w:bCs/>
          <w:rtl/>
        </w:rPr>
        <w:t>تعریف مکان‌های دوقطبی</w:t>
      </w:r>
    </w:p>
    <w:p w14:paraId="238A41ED" w14:textId="77777777" w:rsidR="00C96FB9" w:rsidRPr="006C71F4" w:rsidRDefault="00C96FB9" w:rsidP="0017054A">
      <w:pPr>
        <w:numPr>
          <w:ilvl w:val="0"/>
          <w:numId w:val="4"/>
        </w:numPr>
        <w:bidi/>
        <w:jc w:val="both"/>
        <w:rPr>
          <w:rFonts w:ascii="Times New Roman" w:hAnsi="Times New Roman" w:cstheme="majorBidi"/>
          <w:rtl/>
        </w:rPr>
      </w:pPr>
      <w:r w:rsidRPr="006C71F4">
        <w:rPr>
          <w:rFonts w:ascii="Times New Roman" w:hAnsi="Times New Roman" w:cstheme="majorBidi"/>
          <w:bCs/>
          <w:rtl/>
        </w:rPr>
        <w:t>تولید دوقطبی</w:t>
      </w:r>
      <w:r w:rsidRPr="006C71F4">
        <w:rPr>
          <w:rFonts w:ascii="Times New Roman" w:hAnsi="Times New Roman" w:cstheme="majorBidi"/>
          <w:rtl/>
        </w:rPr>
        <w:t xml:space="preserve">: </w:t>
      </w:r>
    </w:p>
    <w:p w14:paraId="0A0FDF71" w14:textId="77777777"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iCs/>
        </w:rPr>
        <w:t>num</w:t>
      </w:r>
      <w:r w:rsidRPr="006C71F4">
        <w:rPr>
          <w:rFonts w:ascii="Times New Roman" w:hAnsi="Times New Roman" w:cstheme="majorBidi"/>
        </w:rPr>
        <w:t>_</w:t>
      </w:r>
      <w:r w:rsidRPr="006C71F4">
        <w:rPr>
          <w:rFonts w:ascii="Times New Roman" w:hAnsi="Times New Roman" w:cstheme="majorBidi"/>
          <w:iCs/>
        </w:rPr>
        <w:t>points</w:t>
      </w:r>
      <w:r w:rsidRPr="006C71F4">
        <w:rPr>
          <w:rFonts w:ascii="Times New Roman" w:hAnsi="Times New Roman" w:cstheme="majorBidi"/>
          <w:iCs/>
          <w:rtl/>
        </w:rPr>
        <w:t xml:space="preserve"> </w:t>
      </w:r>
      <w:r w:rsidRPr="006C71F4">
        <w:rPr>
          <w:rFonts w:ascii="Times New Roman" w:hAnsi="Times New Roman" w:cstheme="majorBidi"/>
          <w:rtl/>
        </w:rPr>
        <w:t xml:space="preserve">برابر با </w:t>
      </w:r>
      <w:r w:rsidRPr="006C71F4">
        <w:rPr>
          <w:rFonts w:ascii="Times New Roman" w:hAnsi="Times New Roman" w:cstheme="majorBidi"/>
          <w:rtl/>
          <w:lang w:bidi="fa-IR"/>
        </w:rPr>
        <w:t>۱۰۵</w:t>
      </w:r>
      <w:r w:rsidRPr="006C71F4">
        <w:rPr>
          <w:rFonts w:ascii="Times New Roman" w:hAnsi="Times New Roman" w:cstheme="majorBidi"/>
          <w:rtl/>
        </w:rPr>
        <w:t xml:space="preserve"> تنظیم می‌شود.</w:t>
      </w:r>
    </w:p>
    <w:p w14:paraId="1DFBAA53" w14:textId="5C469724"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tl/>
        </w:rPr>
        <w:t xml:space="preserve">یک مولد اعداد تصادفی </w:t>
      </w:r>
      <w:r w:rsidRPr="006C71F4">
        <w:rPr>
          <w:rFonts w:ascii="Times New Roman" w:hAnsi="Times New Roman" w:cstheme="majorBidi"/>
          <w:iCs/>
        </w:rPr>
        <w:t>rng = np.random.default_rng</w:t>
      </w:r>
      <w:r w:rsidRPr="006C71F4">
        <w:rPr>
          <w:rFonts w:ascii="Times New Roman" w:hAnsi="Times New Roman" w:cstheme="majorBidi"/>
          <w:rtl/>
        </w:rPr>
        <w:t xml:space="preserve"> مقداردهی اولیه می‌شود.</w:t>
      </w:r>
    </w:p>
    <w:p w14:paraId="5AC1F570" w14:textId="77777777"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Pr>
        <w:t>theta</w:t>
      </w:r>
      <w:r w:rsidRPr="006C71F4">
        <w:rPr>
          <w:rFonts w:ascii="Times New Roman" w:hAnsi="Times New Roman" w:cstheme="majorBidi"/>
          <w:rtl/>
        </w:rPr>
        <w:t xml:space="preserve">: زوایای قطبی (ارتفاعی) تصادفی بین 0 و </w:t>
      </w:r>
      <w:r w:rsidRPr="006C71F4">
        <w:rPr>
          <w:rFonts w:ascii="Times New Roman" w:hAnsi="Times New Roman" w:cstheme="majorBidi"/>
        </w:rPr>
        <w:t>π</w:t>
      </w:r>
      <w:r w:rsidRPr="006C71F4">
        <w:rPr>
          <w:rFonts w:ascii="Times New Roman" w:hAnsi="Times New Roman" w:cstheme="majorBidi"/>
          <w:rtl/>
        </w:rPr>
        <w:t xml:space="preserve"> با استفاده از </w:t>
      </w:r>
      <w:r w:rsidRPr="006C71F4">
        <w:rPr>
          <w:rFonts w:ascii="Times New Roman" w:hAnsi="Times New Roman" w:cstheme="majorBidi"/>
        </w:rPr>
        <w:t>rng.uniform(0, np.pi, num_points)</w:t>
      </w:r>
      <w:r w:rsidRPr="006C71F4">
        <w:rPr>
          <w:rFonts w:ascii="Times New Roman" w:hAnsi="Times New Roman" w:cstheme="majorBidi"/>
          <w:rtl/>
        </w:rPr>
        <w:t xml:space="preserve"> تولید می‌شوند. این توزیع در کل کره را تضمین می‌کند.</w:t>
      </w:r>
    </w:p>
    <w:p w14:paraId="5DF1A7DF" w14:textId="77777777"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Pr>
        <w:t>phi</w:t>
      </w:r>
      <w:r w:rsidRPr="006C71F4">
        <w:rPr>
          <w:rFonts w:ascii="Times New Roman" w:hAnsi="Times New Roman" w:cstheme="majorBidi"/>
          <w:rtl/>
        </w:rPr>
        <w:t>: زوایای سمتی تصادفی بین 0 و 2</w:t>
      </w:r>
      <w:r w:rsidRPr="006C71F4">
        <w:rPr>
          <w:rFonts w:ascii="Times New Roman" w:hAnsi="Times New Roman" w:cstheme="majorBidi"/>
        </w:rPr>
        <w:t>π</w:t>
      </w:r>
      <w:r w:rsidRPr="006C71F4">
        <w:rPr>
          <w:rFonts w:ascii="Times New Roman" w:hAnsi="Times New Roman" w:cstheme="majorBidi"/>
          <w:rtl/>
        </w:rPr>
        <w:t xml:space="preserve"> با استفاده از </w:t>
      </w:r>
      <w:r w:rsidRPr="006C71F4">
        <w:rPr>
          <w:rFonts w:ascii="Times New Roman" w:hAnsi="Times New Roman" w:cstheme="majorBidi"/>
        </w:rPr>
        <w:t>rng.uniform(0, 2*np.pi, num_points)</w:t>
      </w:r>
      <w:r w:rsidRPr="006C71F4">
        <w:rPr>
          <w:rFonts w:ascii="Times New Roman" w:hAnsi="Times New Roman" w:cstheme="majorBidi"/>
          <w:rtl/>
        </w:rPr>
        <w:t xml:space="preserve"> تولید می‌شوند.</w:t>
      </w:r>
    </w:p>
    <w:p w14:paraId="1AC1FC37" w14:textId="77777777" w:rsidR="00C96FB9" w:rsidRPr="006C71F4" w:rsidRDefault="00C96FB9" w:rsidP="0017054A">
      <w:pPr>
        <w:numPr>
          <w:ilvl w:val="0"/>
          <w:numId w:val="4"/>
        </w:numPr>
        <w:bidi/>
        <w:jc w:val="both"/>
        <w:rPr>
          <w:rFonts w:ascii="Times New Roman" w:hAnsi="Times New Roman" w:cstheme="majorBidi"/>
          <w:rtl/>
        </w:rPr>
      </w:pPr>
      <w:r w:rsidRPr="006C71F4">
        <w:rPr>
          <w:rFonts w:ascii="Times New Roman" w:hAnsi="Times New Roman" w:cstheme="majorBidi"/>
          <w:bCs/>
          <w:rtl/>
        </w:rPr>
        <w:lastRenderedPageBreak/>
        <w:t>تبدیل مختصات</w:t>
      </w:r>
      <w:r w:rsidRPr="006C71F4">
        <w:rPr>
          <w:rFonts w:ascii="Times New Roman" w:hAnsi="Times New Roman" w:cstheme="majorBidi"/>
          <w:rtl/>
        </w:rPr>
        <w:t xml:space="preserve">: </w:t>
      </w:r>
    </w:p>
    <w:p w14:paraId="1EF59A88" w14:textId="77777777"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Pr>
        <w:t>radius</w:t>
      </w:r>
      <w:r w:rsidRPr="006C71F4">
        <w:rPr>
          <w:rFonts w:ascii="Times New Roman" w:hAnsi="Times New Roman" w:cstheme="majorBidi"/>
          <w:rtl/>
        </w:rPr>
        <w:t xml:space="preserve"> برابر با 0.07 متر تنظیم می‌شود.</w:t>
      </w:r>
    </w:p>
    <w:p w14:paraId="4F3610FF" w14:textId="77777777"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tl/>
        </w:rPr>
        <w:t xml:space="preserve">مختصات کروی با استفاده از تابع </w:t>
      </w:r>
      <w:r w:rsidRPr="006C71F4">
        <w:rPr>
          <w:rFonts w:ascii="Times New Roman" w:hAnsi="Times New Roman" w:cstheme="majorBidi"/>
        </w:rPr>
        <w:t>Conv_coordinates</w:t>
      </w:r>
      <w:r w:rsidRPr="006C71F4">
        <w:rPr>
          <w:rFonts w:ascii="Times New Roman" w:hAnsi="Times New Roman" w:cstheme="majorBidi"/>
          <w:rtl/>
        </w:rPr>
        <w:t xml:space="preserve"> به مختصات دکارتی (</w:t>
      </w:r>
      <w:r w:rsidRPr="006C71F4">
        <w:rPr>
          <w:rFonts w:ascii="Times New Roman" w:hAnsi="Times New Roman" w:cstheme="majorBidi"/>
        </w:rPr>
        <w:t>x, y, z</w:t>
      </w:r>
      <w:r w:rsidRPr="006C71F4">
        <w:rPr>
          <w:rFonts w:ascii="Times New Roman" w:hAnsi="Times New Roman" w:cstheme="majorBidi"/>
          <w:rtl/>
        </w:rPr>
        <w:t>) تبدیل می‌شوند.</w:t>
      </w:r>
    </w:p>
    <w:p w14:paraId="6836EC50" w14:textId="77777777" w:rsidR="00C96FB9" w:rsidRPr="006C71F4" w:rsidRDefault="00C96FB9" w:rsidP="0017054A">
      <w:pPr>
        <w:numPr>
          <w:ilvl w:val="0"/>
          <w:numId w:val="4"/>
        </w:numPr>
        <w:bidi/>
        <w:jc w:val="both"/>
        <w:rPr>
          <w:rFonts w:ascii="Times New Roman" w:hAnsi="Times New Roman" w:cstheme="majorBidi"/>
          <w:rtl/>
        </w:rPr>
      </w:pPr>
      <w:r w:rsidRPr="006C71F4">
        <w:rPr>
          <w:rFonts w:ascii="Times New Roman" w:hAnsi="Times New Roman" w:cstheme="majorBidi"/>
          <w:bCs/>
          <w:rtl/>
        </w:rPr>
        <w:t>مرتب‌سازی</w:t>
      </w:r>
      <w:r w:rsidRPr="006C71F4">
        <w:rPr>
          <w:rFonts w:ascii="Times New Roman" w:hAnsi="Times New Roman" w:cstheme="majorBidi"/>
          <w:rtl/>
        </w:rPr>
        <w:t xml:space="preserve">: </w:t>
      </w:r>
    </w:p>
    <w:p w14:paraId="1E14A590" w14:textId="76B509FD" w:rsidR="00C96FB9" w:rsidRPr="006C71F4" w:rsidRDefault="00C96FB9" w:rsidP="0017054A">
      <w:pPr>
        <w:numPr>
          <w:ilvl w:val="1"/>
          <w:numId w:val="4"/>
        </w:numPr>
        <w:bidi/>
        <w:jc w:val="both"/>
        <w:rPr>
          <w:rFonts w:ascii="Times New Roman" w:hAnsi="Times New Roman" w:cstheme="majorBidi"/>
          <w:rtl/>
        </w:rPr>
      </w:pPr>
      <w:r w:rsidRPr="006C71F4">
        <w:rPr>
          <w:rFonts w:ascii="Times New Roman" w:hAnsi="Times New Roman" w:cstheme="majorBidi"/>
          <w:rtl/>
        </w:rPr>
        <w:t xml:space="preserve">مختصات دوقطبی بر اساس فاصله آن‌ها از محور </w:t>
      </w:r>
      <w:r w:rsidRPr="006C71F4">
        <w:rPr>
          <w:rFonts w:ascii="Times New Roman" w:hAnsi="Times New Roman" w:cstheme="majorBidi"/>
        </w:rPr>
        <w:t>z</w:t>
      </w:r>
      <w:r w:rsidRPr="006C71F4">
        <w:rPr>
          <w:rFonts w:ascii="Times New Roman" w:hAnsi="Times New Roman" w:cstheme="majorBidi"/>
          <w:rtl/>
        </w:rPr>
        <w:t xml:space="preserve"> (</w:t>
      </w:r>
      <w:r w:rsidRPr="006C71F4">
        <w:rPr>
          <w:rFonts w:ascii="Times New Roman" w:hAnsi="Times New Roman" w:cstheme="majorBidi"/>
        </w:rPr>
        <w:t>d</w:t>
      </w:r>
      <w:r w:rsidRPr="006C71F4">
        <w:rPr>
          <w:rFonts w:ascii="Times New Roman" w:hAnsi="Times New Roman" w:cstheme="majorBidi"/>
          <w:rtl/>
        </w:rPr>
        <w:t>=</w:t>
      </w:r>
      <w:r w:rsidRPr="006C71F4">
        <w:rPr>
          <w:rFonts w:ascii="Times New Roman" w:hAnsi="Times New Roman" w:cstheme="majorBidi"/>
        </w:rPr>
        <w:t>x</w:t>
      </w:r>
      <w:r w:rsidRPr="006C71F4">
        <w:rPr>
          <w:rFonts w:ascii="Times New Roman" w:hAnsi="Times New Roman" w:cstheme="majorBidi"/>
          <w:rtl/>
        </w:rPr>
        <w:t>2+</w:t>
      </w:r>
      <w:r w:rsidRPr="006C71F4">
        <w:rPr>
          <w:rFonts w:ascii="Times New Roman" w:hAnsi="Times New Roman" w:cstheme="majorBidi"/>
        </w:rPr>
        <w:t>y</w:t>
      </w:r>
      <w:r w:rsidRPr="006C71F4">
        <w:rPr>
          <w:rFonts w:ascii="Times New Roman" w:hAnsi="Times New Roman" w:cstheme="majorBidi"/>
          <w:rtl/>
        </w:rPr>
        <w:t>2</w:t>
      </w:r>
      <w:r w:rsidRPr="006C71F4">
        <w:rPr>
          <w:rFonts w:ascii="Times New Roman" w:hAnsi="Times New Roman" w:cstheme="majorBidi"/>
        </w:rPr>
        <w:t>​</w:t>
      </w:r>
      <w:r w:rsidRPr="006C71F4">
        <w:rPr>
          <w:rFonts w:ascii="Times New Roman" w:hAnsi="Times New Roman" w:cstheme="majorBidi"/>
          <w:rtl/>
        </w:rPr>
        <w:t xml:space="preserve">) با استفاده از تابع </w:t>
      </w:r>
      <w:r w:rsidRPr="006C71F4">
        <w:rPr>
          <w:rFonts w:ascii="Times New Roman" w:hAnsi="Times New Roman" w:cstheme="majorBidi"/>
        </w:rPr>
        <w:t>sorted</w:t>
      </w:r>
      <w:r w:rsidRPr="006C71F4">
        <w:rPr>
          <w:rFonts w:ascii="Times New Roman" w:hAnsi="Times New Roman" w:cstheme="majorBidi"/>
          <w:rtl/>
        </w:rPr>
        <w:t xml:space="preserve"> از </w:t>
      </w:r>
      <w:r w:rsidRPr="006C71F4">
        <w:rPr>
          <w:rFonts w:ascii="Times New Roman" w:hAnsi="Times New Roman" w:cstheme="majorBidi"/>
        </w:rPr>
        <w:t>utility_functions.py</w:t>
      </w:r>
      <w:r w:rsidRPr="006C71F4">
        <w:rPr>
          <w:rFonts w:ascii="Times New Roman" w:hAnsi="Times New Roman" w:cstheme="majorBidi"/>
          <w:rtl/>
        </w:rPr>
        <w:t xml:space="preserve"> مرتب می‌شوند. مختصات مرتب‌شده به عنوان </w:t>
      </w:r>
      <w:r w:rsidRPr="006C71F4">
        <w:rPr>
          <w:rFonts w:ascii="Times New Roman" w:hAnsi="Times New Roman" w:cstheme="majorBidi"/>
        </w:rPr>
        <w:t>x_sorted, y_sorted, z_sorted</w:t>
      </w:r>
      <w:r w:rsidRPr="006C71F4">
        <w:rPr>
          <w:rFonts w:ascii="Times New Roman" w:hAnsi="Times New Roman" w:cstheme="majorBidi"/>
          <w:rtl/>
        </w:rPr>
        <w:t xml:space="preserve"> ذخیره می‌شوند.</w:t>
      </w:r>
    </w:p>
    <w:p w14:paraId="602EE60D" w14:textId="106DC8AB" w:rsidR="00C96FB9" w:rsidRPr="0017054A" w:rsidRDefault="00605CF0" w:rsidP="0017054A">
      <w:pPr>
        <w:bidi/>
        <w:jc w:val="both"/>
        <w:rPr>
          <w:rFonts w:ascii="Times New Roman" w:hAnsi="Times New Roman"/>
        </w:rPr>
      </w:pPr>
      <w:r w:rsidRPr="0017054A">
        <w:rPr>
          <w:rFonts w:ascii="Times New Roman" w:hAnsi="Times New Roman" w:cs="Arial"/>
          <w:rtl/>
        </w:rPr>
        <w:drawing>
          <wp:inline distT="0" distB="0" distL="0" distR="0" wp14:anchorId="5EB7FA9F" wp14:editId="71FC4A23">
            <wp:extent cx="3719945" cy="3186594"/>
            <wp:effectExtent l="0" t="0" r="0" b="0"/>
            <wp:docPr id="101521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3997" name=""/>
                    <pic:cNvPicPr/>
                  </pic:nvPicPr>
                  <pic:blipFill>
                    <a:blip r:embed="rId6"/>
                    <a:stretch>
                      <a:fillRect/>
                    </a:stretch>
                  </pic:blipFill>
                  <pic:spPr>
                    <a:xfrm>
                      <a:off x="0" y="0"/>
                      <a:ext cx="3729205" cy="3194526"/>
                    </a:xfrm>
                    <a:prstGeom prst="rect">
                      <a:avLst/>
                    </a:prstGeom>
                  </pic:spPr>
                </pic:pic>
              </a:graphicData>
            </a:graphic>
          </wp:inline>
        </w:drawing>
      </w:r>
    </w:p>
    <w:p w14:paraId="2625D47D" w14:textId="4639093C" w:rsidR="00605CF0" w:rsidRPr="0017054A" w:rsidRDefault="00605CF0" w:rsidP="0017054A">
      <w:pPr>
        <w:pStyle w:val="ListParagraph"/>
        <w:numPr>
          <w:ilvl w:val="0"/>
          <w:numId w:val="5"/>
        </w:numPr>
        <w:bidi/>
        <w:jc w:val="both"/>
        <w:rPr>
          <w:rFonts w:ascii="Times New Roman" w:hAnsi="Times New Roman" w:cstheme="majorBidi" w:hint="cs"/>
          <w:rtl/>
          <w:lang w:bidi="fa-IR"/>
        </w:rPr>
      </w:pPr>
      <w:r w:rsidRPr="0017054A">
        <w:rPr>
          <w:rFonts w:ascii="Times New Roman" w:hAnsi="Times New Roman" w:cstheme="majorBidi" w:hint="cs"/>
          <w:rtl/>
          <w:lang w:bidi="fa-IR"/>
        </w:rPr>
        <w:t>درشکل بالا:</w:t>
      </w:r>
    </w:p>
    <w:p w14:paraId="283E8979" w14:textId="32CAB8F1" w:rsidR="00605CF0" w:rsidRPr="0017054A" w:rsidRDefault="00605CF0" w:rsidP="0017054A">
      <w:pPr>
        <w:pStyle w:val="ListParagraph"/>
        <w:numPr>
          <w:ilvl w:val="0"/>
          <w:numId w:val="6"/>
        </w:numPr>
        <w:bidi/>
        <w:jc w:val="both"/>
        <w:rPr>
          <w:rFonts w:ascii="Times New Roman" w:hAnsi="Times New Roman" w:cstheme="majorBidi"/>
          <w:rtl/>
        </w:rPr>
      </w:pPr>
      <w:r w:rsidRPr="0017054A">
        <w:rPr>
          <w:rFonts w:ascii="Times New Roman" w:hAnsi="Times New Roman" w:cstheme="majorBidi"/>
          <w:rtl/>
        </w:rPr>
        <w:t>یک نمودار پراکندگی سه‌بعدی مکان‌های دوقطبی تولیدشده را نمایش می‌دهد.</w:t>
      </w:r>
    </w:p>
    <w:p w14:paraId="2BE5FFC5" w14:textId="77777777" w:rsidR="00605CF0" w:rsidRPr="006C71F4" w:rsidRDefault="00605CF0" w:rsidP="0017054A">
      <w:pPr>
        <w:bidi/>
        <w:jc w:val="both"/>
        <w:rPr>
          <w:rFonts w:ascii="Times New Roman" w:hAnsi="Times New Roman" w:cstheme="majorBidi"/>
          <w:rtl/>
        </w:rPr>
      </w:pPr>
      <w:r w:rsidRPr="006C71F4">
        <w:rPr>
          <w:rFonts w:ascii="Times New Roman" w:hAnsi="Times New Roman" w:cstheme="majorBidi"/>
          <w:bCs/>
          <w:rtl/>
        </w:rPr>
        <w:t xml:space="preserve">توضیح توابع </w:t>
      </w:r>
      <w:r w:rsidRPr="006C71F4">
        <w:rPr>
          <w:rFonts w:ascii="Times New Roman" w:hAnsi="Times New Roman" w:cstheme="majorBidi"/>
        </w:rPr>
        <w:t>utility_functions.py</w:t>
      </w:r>
      <w:r w:rsidRPr="006C71F4">
        <w:rPr>
          <w:rFonts w:ascii="Times New Roman" w:hAnsi="Times New Roman" w:cstheme="majorBidi"/>
          <w:rtl/>
        </w:rPr>
        <w:t>:</w:t>
      </w:r>
    </w:p>
    <w:p w14:paraId="3192052E" w14:textId="77777777" w:rsidR="00605CF0" w:rsidRPr="006C71F4" w:rsidRDefault="00605CF0" w:rsidP="0017054A">
      <w:pPr>
        <w:numPr>
          <w:ilvl w:val="0"/>
          <w:numId w:val="7"/>
        </w:numPr>
        <w:bidi/>
        <w:jc w:val="both"/>
        <w:rPr>
          <w:rFonts w:ascii="Times New Roman" w:hAnsi="Times New Roman" w:cstheme="majorBidi"/>
          <w:rtl/>
        </w:rPr>
      </w:pPr>
      <w:r w:rsidRPr="006C71F4">
        <w:rPr>
          <w:rFonts w:ascii="Times New Roman" w:hAnsi="Times New Roman" w:cstheme="majorBidi"/>
        </w:rPr>
        <w:t>sorted(x, y, z)</w:t>
      </w:r>
      <w:r w:rsidRPr="006C71F4">
        <w:rPr>
          <w:rFonts w:ascii="Times New Roman" w:hAnsi="Times New Roman" w:cstheme="majorBidi"/>
          <w:rtl/>
        </w:rPr>
        <w:t xml:space="preserve">: </w:t>
      </w:r>
    </w:p>
    <w:p w14:paraId="49DD7CAB" w14:textId="77777777"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این تابع مختصات دکارتی (</w:t>
      </w:r>
      <w:r w:rsidRPr="006C71F4">
        <w:rPr>
          <w:rFonts w:ascii="Times New Roman" w:hAnsi="Times New Roman" w:cstheme="majorBidi"/>
        </w:rPr>
        <w:t>x, y, z</w:t>
      </w:r>
      <w:r w:rsidRPr="006C71F4">
        <w:rPr>
          <w:rFonts w:ascii="Times New Roman" w:hAnsi="Times New Roman" w:cstheme="majorBidi"/>
          <w:rtl/>
        </w:rPr>
        <w:t>) چندین نقطه را به عنوان ورودی می‌گیرد.</w:t>
      </w:r>
    </w:p>
    <w:p w14:paraId="5104867C" w14:textId="77777777"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 xml:space="preserve">فاصله اقلیدسی هر نقطه از محور </w:t>
      </w:r>
      <w:r w:rsidRPr="006C71F4">
        <w:rPr>
          <w:rFonts w:ascii="Times New Roman" w:hAnsi="Times New Roman" w:cstheme="majorBidi"/>
        </w:rPr>
        <w:t>z</w:t>
      </w:r>
      <w:r w:rsidRPr="006C71F4">
        <w:rPr>
          <w:rFonts w:ascii="Times New Roman" w:hAnsi="Times New Roman" w:cstheme="majorBidi"/>
          <w:rtl/>
        </w:rPr>
        <w:t xml:space="preserve"> در صفحه </w:t>
      </w:r>
      <w:r w:rsidRPr="006C71F4">
        <w:rPr>
          <w:rFonts w:ascii="Times New Roman" w:hAnsi="Times New Roman" w:cstheme="majorBidi"/>
        </w:rPr>
        <w:t>xy</w:t>
      </w:r>
      <w:r w:rsidRPr="006C71F4">
        <w:rPr>
          <w:rFonts w:ascii="Times New Roman" w:hAnsi="Times New Roman" w:cstheme="majorBidi"/>
          <w:rtl/>
        </w:rPr>
        <w:t xml:space="preserve"> را محاسبه می‌کند: </w:t>
      </w:r>
      <w:r w:rsidRPr="006C71F4">
        <w:rPr>
          <w:rFonts w:ascii="Times New Roman" w:hAnsi="Times New Roman" w:cstheme="majorBidi"/>
        </w:rPr>
        <w:t>d</w:t>
      </w:r>
      <w:r w:rsidRPr="006C71F4">
        <w:rPr>
          <w:rFonts w:ascii="Times New Roman" w:hAnsi="Times New Roman" w:cstheme="majorBidi"/>
          <w:rtl/>
        </w:rPr>
        <w:t>=</w:t>
      </w:r>
      <w:r w:rsidRPr="006C71F4">
        <w:rPr>
          <w:rFonts w:ascii="Times New Roman" w:hAnsi="Times New Roman" w:cstheme="majorBidi"/>
        </w:rPr>
        <w:t>x</w:t>
      </w:r>
      <w:r w:rsidRPr="006C71F4">
        <w:rPr>
          <w:rFonts w:ascii="Times New Roman" w:hAnsi="Times New Roman" w:cstheme="majorBidi"/>
          <w:rtl/>
        </w:rPr>
        <w:t>2+</w:t>
      </w:r>
      <w:r w:rsidRPr="006C71F4">
        <w:rPr>
          <w:rFonts w:ascii="Times New Roman" w:hAnsi="Times New Roman" w:cstheme="majorBidi"/>
        </w:rPr>
        <w:t>y</w:t>
      </w:r>
      <w:r w:rsidRPr="006C71F4">
        <w:rPr>
          <w:rFonts w:ascii="Times New Roman" w:hAnsi="Times New Roman" w:cstheme="majorBidi"/>
          <w:rtl/>
        </w:rPr>
        <w:t>2</w:t>
      </w:r>
      <w:r w:rsidRPr="0017054A">
        <w:rPr>
          <w:rFonts w:ascii="Times New Roman" w:hAnsi="Times New Roman" w:cstheme="majorBidi"/>
        </w:rPr>
        <mc:AlternateContent>
          <mc:Choice Requires="wps">
            <w:drawing>
              <wp:inline distT="0" distB="0" distL="0" distR="0" wp14:anchorId="2FA0A2D4" wp14:editId="40937D20">
                <wp:extent cx="304800" cy="304800"/>
                <wp:effectExtent l="0" t="0" r="0" b="0"/>
                <wp:docPr id="595503472" name="Rectangl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A56CD" id="Rectangle 1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imes New Roman" w:hAnsi="Times New Roman" w:cstheme="majorBidi"/>
        </w:rPr>
        <w:t>​</w:t>
      </w:r>
      <w:r w:rsidRPr="006C71F4">
        <w:rPr>
          <w:rFonts w:ascii="Times New Roman" w:hAnsi="Times New Roman" w:cstheme="majorBidi"/>
          <w:rtl/>
        </w:rPr>
        <w:t>.</w:t>
      </w:r>
    </w:p>
    <w:p w14:paraId="35A81F22" w14:textId="77777777"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 xml:space="preserve">سپس از </w:t>
      </w:r>
      <w:r w:rsidRPr="006C71F4">
        <w:rPr>
          <w:rFonts w:ascii="Times New Roman" w:hAnsi="Times New Roman" w:cstheme="majorBidi"/>
        </w:rPr>
        <w:t>np.argsort(distances)</w:t>
      </w:r>
      <w:r w:rsidRPr="006C71F4">
        <w:rPr>
          <w:rFonts w:ascii="Times New Roman" w:hAnsi="Times New Roman" w:cstheme="majorBidi"/>
          <w:rtl/>
        </w:rPr>
        <w:t xml:space="preserve"> برای به دست آوردن اندیس‌هایی که این فواصل را به ترتیب صعودی مرتب می‌کنند، استفاده می‌کند.</w:t>
      </w:r>
    </w:p>
    <w:p w14:paraId="0DBF3E43" w14:textId="77777777"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 xml:space="preserve">در نهایت، آرایه‌های مختصات </w:t>
      </w:r>
      <w:r w:rsidRPr="006C71F4">
        <w:rPr>
          <w:rFonts w:ascii="Times New Roman" w:hAnsi="Times New Roman" w:cstheme="majorBidi"/>
        </w:rPr>
        <w:t>x</w:t>
      </w:r>
      <w:r w:rsidRPr="006C71F4">
        <w:rPr>
          <w:rFonts w:ascii="Times New Roman" w:hAnsi="Times New Roman" w:cstheme="majorBidi"/>
          <w:rtl/>
        </w:rPr>
        <w:t xml:space="preserve">، </w:t>
      </w:r>
      <w:r w:rsidRPr="006C71F4">
        <w:rPr>
          <w:rFonts w:ascii="Times New Roman" w:hAnsi="Times New Roman" w:cstheme="majorBidi"/>
        </w:rPr>
        <w:t>y</w:t>
      </w:r>
      <w:r w:rsidRPr="006C71F4">
        <w:rPr>
          <w:rFonts w:ascii="Times New Roman" w:hAnsi="Times New Roman" w:cstheme="majorBidi"/>
          <w:rtl/>
        </w:rPr>
        <w:t xml:space="preserve"> و </w:t>
      </w:r>
      <w:r w:rsidRPr="006C71F4">
        <w:rPr>
          <w:rFonts w:ascii="Times New Roman" w:hAnsi="Times New Roman" w:cstheme="majorBidi"/>
        </w:rPr>
        <w:t>z</w:t>
      </w:r>
      <w:r w:rsidRPr="006C71F4">
        <w:rPr>
          <w:rFonts w:ascii="Times New Roman" w:hAnsi="Times New Roman" w:cstheme="majorBidi"/>
          <w:rtl/>
        </w:rPr>
        <w:t xml:space="preserve"> را بر اساس این اندیس‌های مرتب‌شده بازآرایی می‌کند و </w:t>
      </w:r>
      <w:r w:rsidRPr="006C71F4">
        <w:rPr>
          <w:rFonts w:ascii="Times New Roman" w:hAnsi="Times New Roman" w:cstheme="majorBidi"/>
        </w:rPr>
        <w:t>x_sorted, y_sorted, z_sorted</w:t>
      </w:r>
      <w:r w:rsidRPr="006C71F4">
        <w:rPr>
          <w:rFonts w:ascii="Times New Roman" w:hAnsi="Times New Roman" w:cstheme="majorBidi"/>
          <w:rtl/>
        </w:rPr>
        <w:t xml:space="preserve"> را برمی‌گرداند.</w:t>
      </w:r>
    </w:p>
    <w:p w14:paraId="7CC43AD2" w14:textId="77777777" w:rsidR="00605CF0" w:rsidRPr="006C71F4" w:rsidRDefault="00605CF0" w:rsidP="0017054A">
      <w:pPr>
        <w:numPr>
          <w:ilvl w:val="0"/>
          <w:numId w:val="7"/>
        </w:numPr>
        <w:bidi/>
        <w:jc w:val="both"/>
        <w:rPr>
          <w:rFonts w:ascii="Times New Roman" w:hAnsi="Times New Roman" w:cstheme="majorBidi"/>
          <w:rtl/>
        </w:rPr>
      </w:pPr>
      <w:r w:rsidRPr="006C71F4">
        <w:rPr>
          <w:rFonts w:ascii="Times New Roman" w:hAnsi="Times New Roman" w:cstheme="majorBidi"/>
        </w:rPr>
        <w:lastRenderedPageBreak/>
        <w:t>Conv_coordinates(phi, theta, radius)</w:t>
      </w:r>
      <w:r w:rsidRPr="006C71F4">
        <w:rPr>
          <w:rFonts w:ascii="Times New Roman" w:hAnsi="Times New Roman" w:cstheme="majorBidi"/>
          <w:rtl/>
        </w:rPr>
        <w:t xml:space="preserve">: </w:t>
      </w:r>
    </w:p>
    <w:p w14:paraId="0F118A1F" w14:textId="77777777"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این تابع مختصات کروی را به مختصات دکارتی تبدیل می‌کند.</w:t>
      </w:r>
    </w:p>
    <w:p w14:paraId="2EEC763E" w14:textId="7C7FE5C8" w:rsidR="00605CF0" w:rsidRPr="006C71F4" w:rsidRDefault="00605CF0" w:rsidP="0017054A">
      <w:pPr>
        <w:numPr>
          <w:ilvl w:val="1"/>
          <w:numId w:val="7"/>
        </w:numPr>
        <w:bidi/>
        <w:jc w:val="both"/>
        <w:rPr>
          <w:rFonts w:ascii="Times New Roman" w:hAnsi="Times New Roman" w:cstheme="majorBidi"/>
          <w:rtl/>
        </w:rPr>
      </w:pPr>
      <w:r w:rsidRPr="006C71F4">
        <w:rPr>
          <w:rFonts w:ascii="Times New Roman" w:hAnsi="Times New Roman" w:cstheme="majorBidi"/>
          <w:rtl/>
        </w:rPr>
        <w:t xml:space="preserve">ورودی‌ها: </w:t>
      </w:r>
      <w:r w:rsidRPr="006C71F4">
        <w:rPr>
          <w:rFonts w:ascii="Times New Roman" w:hAnsi="Times New Roman" w:cstheme="majorBidi"/>
        </w:rPr>
        <w:t>phi</w:t>
      </w:r>
      <w:r w:rsidRPr="006C71F4">
        <w:rPr>
          <w:rFonts w:ascii="Times New Roman" w:hAnsi="Times New Roman" w:cstheme="majorBidi"/>
          <w:rtl/>
        </w:rPr>
        <w:t xml:space="preserve"> ، </w:t>
      </w:r>
      <w:r w:rsidRPr="006C71F4">
        <w:rPr>
          <w:rFonts w:ascii="Times New Roman" w:hAnsi="Times New Roman" w:cstheme="majorBidi"/>
        </w:rPr>
        <w:t>theta</w:t>
      </w:r>
      <w:r w:rsidRPr="006C71F4">
        <w:rPr>
          <w:rFonts w:ascii="Times New Roman" w:hAnsi="Times New Roman" w:cstheme="majorBidi"/>
          <w:rtl/>
        </w:rPr>
        <w:t xml:space="preserve">  و </w:t>
      </w:r>
      <w:r w:rsidRPr="006C71F4">
        <w:rPr>
          <w:rFonts w:ascii="Times New Roman" w:hAnsi="Times New Roman" w:cstheme="majorBidi"/>
        </w:rPr>
        <w:t>radius</w:t>
      </w:r>
      <w:r w:rsidRPr="006C71F4">
        <w:rPr>
          <w:rFonts w:ascii="Times New Roman" w:hAnsi="Times New Roman" w:cstheme="majorBidi"/>
          <w:rtl/>
        </w:rPr>
        <w:t>.</w:t>
      </w:r>
    </w:p>
    <w:p w14:paraId="4080FE18" w14:textId="77777777" w:rsidR="00605CF0" w:rsidRPr="0017054A" w:rsidRDefault="00605CF0" w:rsidP="0017054A">
      <w:pPr>
        <w:numPr>
          <w:ilvl w:val="1"/>
          <w:numId w:val="7"/>
        </w:numPr>
        <w:bidi/>
        <w:jc w:val="both"/>
        <w:rPr>
          <w:rFonts w:ascii="Times New Roman" w:hAnsi="Times New Roman" w:cstheme="majorBidi"/>
        </w:rPr>
      </w:pPr>
      <w:r w:rsidRPr="006C71F4">
        <w:rPr>
          <w:rFonts w:ascii="Times New Roman" w:hAnsi="Times New Roman" w:cstheme="majorBidi"/>
          <w:rtl/>
        </w:rPr>
        <w:t xml:space="preserve">خروجی‌ها: مختصات دکارتی </w:t>
      </w:r>
      <w:r w:rsidRPr="006C71F4">
        <w:rPr>
          <w:rFonts w:ascii="Times New Roman" w:hAnsi="Times New Roman" w:cstheme="majorBidi"/>
        </w:rPr>
        <w:t>x, y, z</w:t>
      </w:r>
      <w:r w:rsidRPr="006C71F4">
        <w:rPr>
          <w:rFonts w:ascii="Times New Roman" w:hAnsi="Times New Roman" w:cstheme="majorBidi"/>
          <w:rtl/>
        </w:rPr>
        <w:t xml:space="preserve"> که با استفاده از فرمول‌های تبدیل استاندارد ذکر شده در تکلیف </w:t>
      </w:r>
      <w:r w:rsidRPr="006C71F4">
        <w:rPr>
          <w:rFonts w:ascii="Times New Roman" w:hAnsi="Times New Roman" w:cstheme="majorBidi"/>
          <w:rtl/>
          <w:lang w:bidi="fa-IR"/>
        </w:rPr>
        <w:t>۱</w:t>
      </w:r>
      <w:r w:rsidRPr="006C71F4">
        <w:rPr>
          <w:rFonts w:ascii="Times New Roman" w:hAnsi="Times New Roman" w:cstheme="majorBidi"/>
          <w:rtl/>
        </w:rPr>
        <w:t xml:space="preserve"> محاسبه می‌شوند.</w:t>
      </w:r>
    </w:p>
    <w:p w14:paraId="507FD73A" w14:textId="77777777" w:rsidR="00DF246C" w:rsidRPr="006C71F4" w:rsidRDefault="00DF246C" w:rsidP="0017054A">
      <w:pPr>
        <w:bidi/>
        <w:jc w:val="both"/>
        <w:rPr>
          <w:rFonts w:ascii="Times New Roman" w:hAnsi="Times New Roman" w:cstheme="majorBidi"/>
          <w:rtl/>
        </w:rPr>
      </w:pPr>
    </w:p>
    <w:p w14:paraId="2C770B80" w14:textId="77777777" w:rsidR="00DF246C" w:rsidRPr="0017054A" w:rsidRDefault="00DF246C" w:rsidP="0017054A">
      <w:pPr>
        <w:pStyle w:val="ListParagraph"/>
        <w:numPr>
          <w:ilvl w:val="0"/>
          <w:numId w:val="7"/>
        </w:numPr>
        <w:bidi/>
        <w:jc w:val="both"/>
        <w:rPr>
          <w:rFonts w:ascii="Times New Roman" w:hAnsi="Times New Roman" w:cstheme="majorBidi"/>
        </w:rPr>
      </w:pPr>
      <w:r w:rsidRPr="0017054A">
        <w:rPr>
          <w:rFonts w:ascii="Times New Roman" w:hAnsi="Times New Roman" w:cstheme="majorBidi"/>
          <w:rtl/>
        </w:rPr>
        <w:t>اگر ما چندین دوقطبی را به جای توزیع تصادفی در کل کره، در نواحی خاصی خوشه‌بندی کنیم، مدل ما سناریویی را نشان می‌دهد که در آن فعالیت عصبی در آن نواحی خاص مغز بسیار موضعی و همزمان است. این منجر به موارد زیر می‌شود:</w:t>
      </w:r>
    </w:p>
    <w:p w14:paraId="13649274" w14:textId="77777777" w:rsidR="00DF246C" w:rsidRPr="006C71F4" w:rsidRDefault="00DF246C" w:rsidP="0017054A">
      <w:pPr>
        <w:numPr>
          <w:ilvl w:val="1"/>
          <w:numId w:val="7"/>
        </w:numPr>
        <w:bidi/>
        <w:jc w:val="both"/>
        <w:rPr>
          <w:rFonts w:ascii="Times New Roman" w:hAnsi="Times New Roman" w:cstheme="majorBidi"/>
          <w:rtl/>
        </w:rPr>
      </w:pPr>
      <w:r w:rsidRPr="006C71F4">
        <w:rPr>
          <w:rFonts w:ascii="Times New Roman" w:hAnsi="Times New Roman" w:cstheme="majorBidi"/>
          <w:bCs/>
          <w:rtl/>
        </w:rPr>
        <w:t>سیگنال‌های قوی‌تر و متمرکزتر</w:t>
      </w:r>
      <w:r w:rsidRPr="006C71F4">
        <w:rPr>
          <w:rFonts w:ascii="Times New Roman" w:hAnsi="Times New Roman" w:cstheme="majorBidi"/>
          <w:rtl/>
        </w:rPr>
        <w:t xml:space="preserve">: حسگرهای </w:t>
      </w:r>
      <w:r w:rsidRPr="006C71F4">
        <w:rPr>
          <w:rFonts w:ascii="Times New Roman" w:hAnsi="Times New Roman" w:cstheme="majorBidi"/>
        </w:rPr>
        <w:t>MEG/EEG</w:t>
      </w:r>
      <w:r w:rsidRPr="006C71F4">
        <w:rPr>
          <w:rFonts w:ascii="Times New Roman" w:hAnsi="Times New Roman" w:cstheme="majorBidi"/>
          <w:rtl/>
        </w:rPr>
        <w:t xml:space="preserve"> نزدیک این خوشه‌ها احتمالاً میدان‌های مغناطیسی/پتانسیل‌های الکتریکی قوی‌تر و مشخص‌تری را تشخیص می‌دهند.</w:t>
      </w:r>
    </w:p>
    <w:p w14:paraId="14531727" w14:textId="77777777" w:rsidR="00DF246C" w:rsidRPr="006C71F4" w:rsidRDefault="00DF246C" w:rsidP="0017054A">
      <w:pPr>
        <w:numPr>
          <w:ilvl w:val="1"/>
          <w:numId w:val="7"/>
        </w:numPr>
        <w:bidi/>
        <w:jc w:val="both"/>
        <w:rPr>
          <w:rFonts w:ascii="Times New Roman" w:hAnsi="Times New Roman" w:cstheme="majorBidi"/>
          <w:rtl/>
        </w:rPr>
      </w:pPr>
      <w:r w:rsidRPr="006C71F4">
        <w:rPr>
          <w:rFonts w:ascii="Times New Roman" w:hAnsi="Times New Roman" w:cstheme="majorBidi"/>
          <w:bCs/>
          <w:rtl/>
        </w:rPr>
        <w:t>الگوهای فضایی متفاوت</w:t>
      </w:r>
      <w:r w:rsidRPr="006C71F4">
        <w:rPr>
          <w:rFonts w:ascii="Times New Roman" w:hAnsi="Times New Roman" w:cstheme="majorBidi"/>
          <w:rtl/>
        </w:rPr>
        <w:t>: توپوگرافی کلی میدان‌ها/پتانسیل‌های اندازه‌گیری‌شده به طور قابل توجهی متفاوت خواهد بود و با "نقاط داغ" مشخصی که با خوشه‌های فعال مطابقت دارند، مشخص می‌شود.</w:t>
      </w:r>
    </w:p>
    <w:p w14:paraId="683EA20F" w14:textId="7D6A3278" w:rsidR="00DF246C" w:rsidRPr="0017054A" w:rsidRDefault="00DF246C" w:rsidP="0017054A">
      <w:pPr>
        <w:numPr>
          <w:ilvl w:val="1"/>
          <w:numId w:val="7"/>
        </w:numPr>
        <w:bidi/>
        <w:jc w:val="both"/>
        <w:rPr>
          <w:rFonts w:ascii="Times New Roman" w:hAnsi="Times New Roman" w:cstheme="majorBidi"/>
        </w:rPr>
      </w:pPr>
      <w:r w:rsidRPr="006C71F4">
        <w:rPr>
          <w:rFonts w:ascii="Times New Roman" w:hAnsi="Times New Roman" w:cstheme="majorBidi"/>
          <w:bCs/>
          <w:rtl/>
        </w:rPr>
        <w:t>مکان‌یابی من</w:t>
      </w:r>
      <w:r w:rsidRPr="0017054A">
        <w:rPr>
          <w:rFonts w:ascii="Times New Roman" w:hAnsi="Times New Roman" w:cstheme="majorBidi" w:hint="cs"/>
          <w:bCs/>
          <w:rtl/>
        </w:rPr>
        <w:t>ا</w:t>
      </w:r>
      <w:r w:rsidRPr="006C71F4">
        <w:rPr>
          <w:rFonts w:ascii="Times New Roman" w:hAnsi="Times New Roman" w:cstheme="majorBidi"/>
          <w:bCs/>
          <w:rtl/>
        </w:rPr>
        <w:t>بع</w:t>
      </w:r>
      <w:r w:rsidRPr="006C71F4">
        <w:rPr>
          <w:rFonts w:ascii="Times New Roman" w:hAnsi="Times New Roman" w:cstheme="majorBidi"/>
          <w:rtl/>
        </w:rPr>
        <w:t>: اگر خوشه‌ها به خوبی از هم جدا شده باشند، شناسایی نواحی فعال آسان‌تر می‌شود، اما تشخیص بین چندین منبع نزدیک به هم در یک خوشه دشوارتر می‌شود</w:t>
      </w:r>
      <w:r w:rsidRPr="0017054A">
        <w:rPr>
          <w:rFonts w:ascii="Times New Roman" w:hAnsi="Times New Roman" w:cstheme="majorBidi" w:hint="cs"/>
          <w:rtl/>
        </w:rPr>
        <w:t>.</w:t>
      </w:r>
    </w:p>
    <w:p w14:paraId="3CAEECC9" w14:textId="77777777" w:rsidR="00DF246C" w:rsidRPr="0017054A" w:rsidRDefault="00DF246C" w:rsidP="0017054A">
      <w:pPr>
        <w:pBdr>
          <w:bottom w:val="single" w:sz="6" w:space="1" w:color="auto"/>
        </w:pBdr>
        <w:bidi/>
        <w:jc w:val="both"/>
        <w:rPr>
          <w:rFonts w:ascii="Times New Roman" w:hAnsi="Times New Roman" w:cstheme="majorBidi"/>
          <w:rtl/>
        </w:rPr>
      </w:pPr>
    </w:p>
    <w:p w14:paraId="54397F3B" w14:textId="77777777" w:rsidR="00DF246C" w:rsidRPr="0017054A" w:rsidRDefault="00DF246C" w:rsidP="0017054A">
      <w:pPr>
        <w:bidi/>
        <w:jc w:val="both"/>
        <w:rPr>
          <w:rFonts w:ascii="Times New Roman" w:hAnsi="Times New Roman" w:cstheme="majorBidi"/>
        </w:rPr>
      </w:pPr>
    </w:p>
    <w:p w14:paraId="7BA2EC9E" w14:textId="77777777" w:rsidR="00DF246C" w:rsidRPr="006C71F4" w:rsidRDefault="00DF246C" w:rsidP="0017054A">
      <w:pPr>
        <w:bidi/>
        <w:jc w:val="both"/>
        <w:rPr>
          <w:rFonts w:ascii="Times New Roman" w:hAnsi="Times New Roman" w:cstheme="majorBidi"/>
          <w:bCs/>
          <w:rtl/>
        </w:rPr>
      </w:pPr>
      <w:r w:rsidRPr="006C71F4">
        <w:rPr>
          <w:rFonts w:ascii="Times New Roman" w:hAnsi="Times New Roman" w:cstheme="majorBidi"/>
          <w:bCs/>
          <w:rtl/>
        </w:rPr>
        <w:t>ج) مختصات بردار واحد</w:t>
      </w:r>
    </w:p>
    <w:p w14:paraId="592E20A2" w14:textId="77777777" w:rsidR="00DD3B15" w:rsidRPr="0017054A" w:rsidRDefault="00DD3B15" w:rsidP="0017054A">
      <w:pPr>
        <w:bidi/>
        <w:jc w:val="both"/>
        <w:rPr>
          <w:rFonts w:ascii="Times New Roman" w:hAnsi="Times New Roman" w:cstheme="majorBidi"/>
          <w:rtl/>
        </w:rPr>
      </w:pPr>
      <w:r w:rsidRPr="006C71F4">
        <w:rPr>
          <w:rFonts w:ascii="Times New Roman" w:hAnsi="Times New Roman" w:cstheme="majorBidi"/>
          <w:rtl/>
        </w:rPr>
        <w:t xml:space="preserve">هر حسگر </w:t>
      </w:r>
      <w:r w:rsidRPr="006C71F4">
        <w:rPr>
          <w:rFonts w:ascii="Times New Roman" w:hAnsi="Times New Roman" w:cstheme="majorBidi"/>
        </w:rPr>
        <w:t>MEG</w:t>
      </w:r>
      <w:r w:rsidRPr="006C71F4">
        <w:rPr>
          <w:rFonts w:ascii="Times New Roman" w:hAnsi="Times New Roman" w:cstheme="majorBidi"/>
          <w:rtl/>
        </w:rPr>
        <w:t xml:space="preserve"> به یک بردار واحد نیاز دارد که از مرکز مدل سر به سمت بیرون جهت‌گیری شده و عمود بر سطح حسگر باشد. این بردارها جهت‌گیری حسگرها را برای اندازه‌گیری اجزای میدان مغناطیسی تعریف می‌کنند.</w:t>
      </w:r>
    </w:p>
    <w:p w14:paraId="25A11CAF" w14:textId="77777777" w:rsidR="00DD3B15" w:rsidRPr="0017054A" w:rsidRDefault="00DD3B15" w:rsidP="0017054A">
      <w:pPr>
        <w:bidi/>
        <w:jc w:val="both"/>
        <w:rPr>
          <w:rFonts w:ascii="Times New Roman" w:hAnsi="Times New Roman" w:cstheme="majorBidi"/>
          <w:rtl/>
        </w:rPr>
      </w:pPr>
    </w:p>
    <w:p w14:paraId="725A223D" w14:textId="77777777" w:rsidR="00DD3B15" w:rsidRPr="006C71F4" w:rsidRDefault="00DD3B15" w:rsidP="0017054A">
      <w:pPr>
        <w:bidi/>
        <w:jc w:val="both"/>
        <w:rPr>
          <w:rFonts w:ascii="Times New Roman" w:hAnsi="Times New Roman" w:cstheme="majorBidi"/>
          <w:bCs/>
          <w:rtl/>
        </w:rPr>
      </w:pPr>
      <w:r w:rsidRPr="006C71F4">
        <w:rPr>
          <w:rFonts w:ascii="Times New Roman" w:hAnsi="Times New Roman" w:cstheme="majorBidi"/>
          <w:bCs/>
          <w:rtl/>
        </w:rPr>
        <w:t xml:space="preserve">تکلیف </w:t>
      </w:r>
      <w:r w:rsidRPr="006C71F4">
        <w:rPr>
          <w:rFonts w:ascii="Times New Roman" w:hAnsi="Times New Roman" w:cstheme="majorBidi"/>
          <w:bCs/>
          <w:rtl/>
          <w:lang w:bidi="fa-IR"/>
        </w:rPr>
        <w:t xml:space="preserve">۳: </w:t>
      </w:r>
      <w:r w:rsidRPr="006C71F4">
        <w:rPr>
          <w:rFonts w:ascii="Times New Roman" w:hAnsi="Times New Roman" w:cstheme="majorBidi"/>
          <w:bCs/>
          <w:rtl/>
        </w:rPr>
        <w:t>محاسبه و نمایش بردارهای واحد</w:t>
      </w:r>
    </w:p>
    <w:p w14:paraId="33AE398C" w14:textId="77777777" w:rsidR="00DD3B15" w:rsidRPr="006C71F4" w:rsidRDefault="00DD3B15" w:rsidP="0017054A">
      <w:pPr>
        <w:bidi/>
        <w:jc w:val="both"/>
        <w:rPr>
          <w:rFonts w:ascii="Times New Roman" w:hAnsi="Times New Roman" w:cstheme="majorBidi"/>
          <w:rtl/>
        </w:rPr>
      </w:pPr>
      <w:r w:rsidRPr="006C71F4">
        <w:rPr>
          <w:rFonts w:ascii="Times New Roman" w:hAnsi="Times New Roman" w:cstheme="majorBidi"/>
          <w:bCs/>
          <w:rtl/>
        </w:rPr>
        <w:t>توضیح کد (</w:t>
      </w:r>
      <w:r w:rsidRPr="006C71F4">
        <w:rPr>
          <w:rFonts w:ascii="Times New Roman" w:hAnsi="Times New Roman" w:cstheme="majorBidi"/>
        </w:rPr>
        <w:t>Unit_Vect.py</w:t>
      </w:r>
      <w:r w:rsidRPr="006C71F4">
        <w:rPr>
          <w:rFonts w:ascii="Times New Roman" w:hAnsi="Times New Roman" w:cstheme="majorBidi"/>
          <w:bCs/>
          <w:rtl/>
        </w:rPr>
        <w:t>)</w:t>
      </w:r>
      <w:r w:rsidRPr="006C71F4">
        <w:rPr>
          <w:rFonts w:ascii="Times New Roman" w:hAnsi="Times New Roman" w:cstheme="majorBidi"/>
          <w:rtl/>
        </w:rPr>
        <w:t xml:space="preserve">: </w:t>
      </w:r>
    </w:p>
    <w:p w14:paraId="3DE283A1" w14:textId="77777777" w:rsidR="00DD3B15" w:rsidRPr="006C71F4" w:rsidRDefault="00DD3B15" w:rsidP="0017054A">
      <w:pPr>
        <w:numPr>
          <w:ilvl w:val="0"/>
          <w:numId w:val="9"/>
        </w:numPr>
        <w:bidi/>
        <w:jc w:val="both"/>
        <w:rPr>
          <w:rFonts w:ascii="Times New Roman" w:hAnsi="Times New Roman" w:cstheme="majorBidi"/>
          <w:rtl/>
        </w:rPr>
      </w:pPr>
      <w:r w:rsidRPr="006C71F4">
        <w:rPr>
          <w:rFonts w:ascii="Times New Roman" w:hAnsi="Times New Roman" w:cstheme="majorBidi"/>
          <w:bCs/>
          <w:rtl/>
        </w:rPr>
        <w:t>بارگذاری مختصات حسگر</w:t>
      </w:r>
      <w:r w:rsidRPr="006C71F4">
        <w:rPr>
          <w:rFonts w:ascii="Times New Roman" w:hAnsi="Times New Roman" w:cstheme="majorBidi"/>
          <w:rtl/>
        </w:rPr>
        <w:t xml:space="preserve">: </w:t>
      </w:r>
    </w:p>
    <w:p w14:paraId="35E0942D"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اسکریپت مختصات حسگر (</w:t>
      </w:r>
      <w:r w:rsidRPr="006C71F4">
        <w:rPr>
          <w:rFonts w:ascii="Times New Roman" w:hAnsi="Times New Roman" w:cstheme="majorBidi"/>
        </w:rPr>
        <w:t>x, y, z</w:t>
      </w:r>
      <w:r w:rsidRPr="006C71F4">
        <w:rPr>
          <w:rFonts w:ascii="Times New Roman" w:hAnsi="Times New Roman" w:cstheme="majorBidi"/>
          <w:rtl/>
        </w:rPr>
        <w:t xml:space="preserve">) را از </w:t>
      </w:r>
      <w:r w:rsidRPr="006C71F4">
        <w:rPr>
          <w:rFonts w:ascii="Times New Roman" w:hAnsi="Times New Roman" w:cstheme="majorBidi"/>
        </w:rPr>
        <w:t>sensor_coordinates.npz</w:t>
      </w:r>
      <w:r w:rsidRPr="006C71F4">
        <w:rPr>
          <w:rFonts w:ascii="Times New Roman" w:hAnsi="Times New Roman" w:cstheme="majorBidi"/>
          <w:rtl/>
        </w:rPr>
        <w:t xml:space="preserve"> (ذخیره‌شده در تکلیف </w:t>
      </w:r>
      <w:r w:rsidRPr="006C71F4">
        <w:rPr>
          <w:rFonts w:ascii="Times New Roman" w:hAnsi="Times New Roman" w:cstheme="majorBidi"/>
          <w:rtl/>
          <w:lang w:bidi="fa-IR"/>
        </w:rPr>
        <w:t xml:space="preserve">۱) </w:t>
      </w:r>
      <w:r w:rsidRPr="006C71F4">
        <w:rPr>
          <w:rFonts w:ascii="Times New Roman" w:hAnsi="Times New Roman" w:cstheme="majorBidi"/>
          <w:rtl/>
        </w:rPr>
        <w:t>بارگذاری می‌کند.</w:t>
      </w:r>
    </w:p>
    <w:p w14:paraId="03A15047"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شعاع نیمکره (0.09 متر) نیز تعریف می‌شود.</w:t>
      </w:r>
    </w:p>
    <w:p w14:paraId="5E9163AC" w14:textId="77777777" w:rsidR="00DD3B15" w:rsidRPr="006C71F4" w:rsidRDefault="00DD3B15" w:rsidP="0017054A">
      <w:pPr>
        <w:numPr>
          <w:ilvl w:val="0"/>
          <w:numId w:val="9"/>
        </w:numPr>
        <w:bidi/>
        <w:jc w:val="both"/>
        <w:rPr>
          <w:rFonts w:ascii="Times New Roman" w:hAnsi="Times New Roman" w:cstheme="majorBidi"/>
          <w:rtl/>
        </w:rPr>
      </w:pPr>
      <w:r w:rsidRPr="006C71F4">
        <w:rPr>
          <w:rFonts w:ascii="Times New Roman" w:hAnsi="Times New Roman" w:cstheme="majorBidi"/>
          <w:bCs/>
          <w:rtl/>
        </w:rPr>
        <w:t>مقداردهی اولیه آرایه‌های بردار واحد</w:t>
      </w:r>
      <w:r w:rsidRPr="006C71F4">
        <w:rPr>
          <w:rFonts w:ascii="Times New Roman" w:hAnsi="Times New Roman" w:cstheme="majorBidi"/>
          <w:rtl/>
        </w:rPr>
        <w:t xml:space="preserve">: </w:t>
      </w:r>
    </w:p>
    <w:p w14:paraId="0AA999F3"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 xml:space="preserve">آرایه‌های </w:t>
      </w:r>
      <w:r w:rsidRPr="006C71F4">
        <w:rPr>
          <w:rFonts w:ascii="Times New Roman" w:hAnsi="Times New Roman" w:cstheme="majorBidi"/>
        </w:rPr>
        <w:t>ex, ey, ez</w:t>
      </w:r>
      <w:r w:rsidRPr="006C71F4">
        <w:rPr>
          <w:rFonts w:ascii="Times New Roman" w:hAnsi="Times New Roman" w:cstheme="majorBidi"/>
          <w:rtl/>
        </w:rPr>
        <w:t xml:space="preserve"> برای ذخیره اجزای بردارهای واحد برای هر یک از </w:t>
      </w:r>
      <w:r w:rsidRPr="006C71F4">
        <w:rPr>
          <w:rFonts w:ascii="Times New Roman" w:hAnsi="Times New Roman" w:cstheme="majorBidi"/>
          <w:rtl/>
          <w:lang w:bidi="fa-IR"/>
        </w:rPr>
        <w:t>۳۳</w:t>
      </w:r>
      <w:r w:rsidRPr="006C71F4">
        <w:rPr>
          <w:rFonts w:ascii="Times New Roman" w:hAnsi="Times New Roman" w:cstheme="majorBidi"/>
          <w:rtl/>
        </w:rPr>
        <w:t xml:space="preserve"> حسگر مقداردهی اولیه می‌شوند.</w:t>
      </w:r>
    </w:p>
    <w:p w14:paraId="2783B84D" w14:textId="77777777" w:rsidR="00DD3B15" w:rsidRPr="006C71F4" w:rsidRDefault="00DD3B15" w:rsidP="0017054A">
      <w:pPr>
        <w:numPr>
          <w:ilvl w:val="0"/>
          <w:numId w:val="9"/>
        </w:numPr>
        <w:bidi/>
        <w:jc w:val="both"/>
        <w:rPr>
          <w:rFonts w:ascii="Times New Roman" w:hAnsi="Times New Roman" w:cstheme="majorBidi"/>
          <w:rtl/>
        </w:rPr>
      </w:pPr>
      <w:r w:rsidRPr="006C71F4">
        <w:rPr>
          <w:rFonts w:ascii="Times New Roman" w:hAnsi="Times New Roman" w:cstheme="majorBidi"/>
          <w:bCs/>
          <w:rtl/>
        </w:rPr>
        <w:lastRenderedPageBreak/>
        <w:t>محاسبه بردارهای واحد</w:t>
      </w:r>
      <w:r w:rsidRPr="006C71F4">
        <w:rPr>
          <w:rFonts w:ascii="Times New Roman" w:hAnsi="Times New Roman" w:cstheme="majorBidi"/>
          <w:rtl/>
        </w:rPr>
        <w:t xml:space="preserve">: </w:t>
      </w:r>
    </w:p>
    <w:p w14:paraId="03421E38"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 xml:space="preserve">اسکریپت برای هر یک از </w:t>
      </w:r>
      <w:r w:rsidRPr="006C71F4">
        <w:rPr>
          <w:rFonts w:ascii="Times New Roman" w:hAnsi="Times New Roman" w:cstheme="majorBidi"/>
          <w:rtl/>
          <w:lang w:bidi="fa-IR"/>
        </w:rPr>
        <w:t>۳۳</w:t>
      </w:r>
      <w:r w:rsidRPr="006C71F4">
        <w:rPr>
          <w:rFonts w:ascii="Times New Roman" w:hAnsi="Times New Roman" w:cstheme="majorBidi"/>
          <w:rtl/>
        </w:rPr>
        <w:t xml:space="preserve"> حسگر تکرار می‌شود.</w:t>
      </w:r>
    </w:p>
    <w:p w14:paraId="1A8DFF52"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برای یک مدل کروی، بردار موقعیت یک حسگر (از مبدا تا حسگر) از قبل در آن نقطه بر سطح کره عمود است.</w:t>
      </w:r>
    </w:p>
    <w:p w14:paraId="5488B060" w14:textId="77777777" w:rsidR="00DD3B15" w:rsidRPr="006C71F4" w:rsidRDefault="00DD3B15" w:rsidP="0017054A">
      <w:pPr>
        <w:numPr>
          <w:ilvl w:val="1"/>
          <w:numId w:val="9"/>
        </w:numPr>
        <w:bidi/>
        <w:jc w:val="both"/>
        <w:rPr>
          <w:rFonts w:ascii="Times New Roman" w:hAnsi="Times New Roman" w:cstheme="majorBidi"/>
          <w:rtl/>
        </w:rPr>
      </w:pPr>
      <w:r w:rsidRPr="006C71F4">
        <w:rPr>
          <w:rFonts w:ascii="Times New Roman" w:hAnsi="Times New Roman" w:cstheme="majorBidi"/>
          <w:rtl/>
        </w:rPr>
        <w:t>برای به دست آوردن بردار واحد، هر جزء از بردار موقعیت حسگر (</w:t>
      </w:r>
      <w:r w:rsidRPr="006C71F4">
        <w:rPr>
          <w:rFonts w:ascii="Times New Roman" w:hAnsi="Times New Roman" w:cstheme="majorBidi"/>
        </w:rPr>
        <w:t>xi​</w:t>
      </w:r>
      <w:r w:rsidRPr="006C71F4">
        <w:rPr>
          <w:rFonts w:ascii="Times New Roman" w:hAnsi="Times New Roman" w:cstheme="majorBidi"/>
          <w:rtl/>
        </w:rPr>
        <w:t>,</w:t>
      </w:r>
      <w:r w:rsidRPr="006C71F4">
        <w:rPr>
          <w:rFonts w:ascii="Times New Roman" w:hAnsi="Times New Roman" w:cstheme="majorBidi"/>
        </w:rPr>
        <w:t>yi​</w:t>
      </w:r>
      <w:r w:rsidRPr="006C71F4">
        <w:rPr>
          <w:rFonts w:ascii="Times New Roman" w:hAnsi="Times New Roman" w:cstheme="majorBidi"/>
          <w:rtl/>
        </w:rPr>
        <w:t>,</w:t>
      </w:r>
      <w:r w:rsidRPr="006C71F4">
        <w:rPr>
          <w:rFonts w:ascii="Times New Roman" w:hAnsi="Times New Roman" w:cstheme="majorBidi"/>
        </w:rPr>
        <w:t>zi​</w:t>
      </w:r>
      <w:r w:rsidRPr="006C71F4">
        <w:rPr>
          <w:rFonts w:ascii="Times New Roman" w:hAnsi="Times New Roman" w:cstheme="majorBidi"/>
          <w:rtl/>
        </w:rPr>
        <w:t>) بر اندازه بردار موقعیت تقسیم می‌شود. از آنجایی که تمام حسگرها روی یک کره با شعاع ثابت قرار دارند، اندازه به سادگی این شعاع (</w:t>
      </w:r>
      <w:r w:rsidRPr="006C71F4">
        <w:rPr>
          <w:rFonts w:ascii="Times New Roman" w:hAnsi="Times New Roman" w:cstheme="majorBidi"/>
        </w:rPr>
        <w:t>r</w:t>
      </w:r>
      <w:r w:rsidRPr="006C71F4">
        <w:rPr>
          <w:rFonts w:ascii="Times New Roman" w:hAnsi="Times New Roman" w:cstheme="majorBidi"/>
          <w:rtl/>
        </w:rPr>
        <w:t>3</w:t>
      </w:r>
      <w:r w:rsidRPr="006C71F4">
        <w:rPr>
          <w:rFonts w:ascii="Times New Roman" w:hAnsi="Times New Roman" w:cstheme="majorBidi"/>
        </w:rPr>
        <w:t>​</w:t>
      </w:r>
      <w:r w:rsidRPr="006C71F4">
        <w:rPr>
          <w:rFonts w:ascii="Times New Roman" w:hAnsi="Times New Roman" w:cstheme="majorBidi"/>
          <w:rtl/>
        </w:rPr>
        <w:t xml:space="preserve">=0.09 متر) است. </w:t>
      </w:r>
    </w:p>
    <w:p w14:paraId="21D66A86" w14:textId="4A4E8228" w:rsidR="00DD3B15" w:rsidRPr="006C71F4" w:rsidRDefault="00DD3B15" w:rsidP="0017054A">
      <w:pPr>
        <w:bidi/>
        <w:jc w:val="both"/>
        <w:rPr>
          <w:rFonts w:ascii="Times New Roman" w:hAnsi="Times New Roman" w:cstheme="majorBidi"/>
          <w:rtl/>
        </w:rPr>
      </w:pPr>
      <w:r w:rsidRPr="0017054A">
        <w:rPr>
          <w:rFonts w:ascii="Times New Roman" w:hAnsi="Times New Roman" w:cs="Times New Roman"/>
          <w:rtl/>
        </w:rPr>
        <w:drawing>
          <wp:inline distT="0" distB="0" distL="0" distR="0" wp14:anchorId="40E4075B" wp14:editId="27E61C11">
            <wp:extent cx="3444240" cy="2950418"/>
            <wp:effectExtent l="0" t="0" r="3810" b="2540"/>
            <wp:docPr id="2379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9707" name=""/>
                    <pic:cNvPicPr/>
                  </pic:nvPicPr>
                  <pic:blipFill>
                    <a:blip r:embed="rId7"/>
                    <a:stretch>
                      <a:fillRect/>
                    </a:stretch>
                  </pic:blipFill>
                  <pic:spPr>
                    <a:xfrm>
                      <a:off x="0" y="0"/>
                      <a:ext cx="3448309" cy="2953903"/>
                    </a:xfrm>
                    <a:prstGeom prst="rect">
                      <a:avLst/>
                    </a:prstGeom>
                  </pic:spPr>
                </pic:pic>
              </a:graphicData>
            </a:graphic>
          </wp:inline>
        </w:drawing>
      </w:r>
    </w:p>
    <w:p w14:paraId="03EFA432" w14:textId="6EEE1955" w:rsidR="00DF246C" w:rsidRPr="0017054A" w:rsidRDefault="00DC5DE7" w:rsidP="0017054A">
      <w:pPr>
        <w:bidi/>
        <w:jc w:val="both"/>
        <w:rPr>
          <w:rFonts w:asciiTheme="majorBidi" w:hAnsiTheme="majorBidi" w:cstheme="majorBidi"/>
          <w:rtl/>
        </w:rPr>
      </w:pPr>
      <w:r w:rsidRPr="006C71F4">
        <w:rPr>
          <w:rFonts w:asciiTheme="majorBidi" w:hAnsiTheme="majorBidi" w:cstheme="majorBidi"/>
          <w:rtl/>
        </w:rPr>
        <w:t xml:space="preserve">یک نمایش سه‌بعدی (مشابه شکل </w:t>
      </w:r>
      <w:r w:rsidRPr="006C71F4">
        <w:rPr>
          <w:rFonts w:asciiTheme="majorBidi" w:hAnsiTheme="majorBidi" w:cstheme="majorBidi"/>
          <w:rtl/>
          <w:lang w:bidi="fa-IR"/>
        </w:rPr>
        <w:t>۴</w:t>
      </w:r>
      <w:r w:rsidRPr="006C71F4">
        <w:rPr>
          <w:rFonts w:asciiTheme="majorBidi" w:hAnsiTheme="majorBidi" w:cstheme="majorBidi"/>
          <w:rtl/>
        </w:rPr>
        <w:t xml:space="preserve"> در </w:t>
      </w:r>
      <w:r w:rsidRPr="006C71F4">
        <w:rPr>
          <w:rFonts w:asciiTheme="majorBidi" w:hAnsiTheme="majorBidi" w:cstheme="majorBidi"/>
        </w:rPr>
        <w:t>PDF</w:t>
      </w:r>
      <w:r w:rsidRPr="006C71F4">
        <w:rPr>
          <w:rFonts w:asciiTheme="majorBidi" w:hAnsiTheme="majorBidi" w:cstheme="majorBidi"/>
          <w:rtl/>
        </w:rPr>
        <w:t xml:space="preserve">) تولید می‌کند که نیمکره پوست سر را با یک بردار واحد جهت‌دار به بیرون (پیکان) در هر یک از </w:t>
      </w:r>
      <w:r w:rsidRPr="006C71F4">
        <w:rPr>
          <w:rFonts w:asciiTheme="majorBidi" w:hAnsiTheme="majorBidi" w:cstheme="majorBidi"/>
          <w:rtl/>
          <w:lang w:bidi="fa-IR"/>
        </w:rPr>
        <w:t>۳۳</w:t>
      </w:r>
      <w:r w:rsidRPr="006C71F4">
        <w:rPr>
          <w:rFonts w:asciiTheme="majorBidi" w:hAnsiTheme="majorBidi" w:cstheme="majorBidi"/>
          <w:rtl/>
        </w:rPr>
        <w:t xml:space="preserve"> مکان حسگر نشان می‌دهد. این بردارها در هر نقطه عمود بر سطح کروی </w:t>
      </w:r>
      <w:r w:rsidRPr="0017054A">
        <w:rPr>
          <w:rFonts w:asciiTheme="majorBidi" w:hAnsiTheme="majorBidi" w:cstheme="majorBidi" w:hint="cs"/>
          <w:rtl/>
          <w:lang w:bidi="fa-IR"/>
        </w:rPr>
        <w:t>هستند</w:t>
      </w:r>
      <w:r w:rsidRPr="006C71F4">
        <w:rPr>
          <w:rFonts w:asciiTheme="majorBidi" w:hAnsiTheme="majorBidi" w:cstheme="majorBidi"/>
          <w:rtl/>
        </w:rPr>
        <w:t>.</w:t>
      </w:r>
    </w:p>
    <w:p w14:paraId="4E3A3D3D" w14:textId="77777777" w:rsidR="00DC5DE7" w:rsidRPr="0017054A" w:rsidRDefault="00DC5DE7" w:rsidP="0017054A">
      <w:pPr>
        <w:pBdr>
          <w:bottom w:val="single" w:sz="6" w:space="1" w:color="auto"/>
        </w:pBdr>
        <w:bidi/>
        <w:jc w:val="both"/>
        <w:rPr>
          <w:rFonts w:asciiTheme="majorBidi" w:hAnsiTheme="majorBidi" w:cstheme="majorBidi"/>
          <w:rtl/>
        </w:rPr>
      </w:pPr>
    </w:p>
    <w:p w14:paraId="067E7553" w14:textId="77777777" w:rsidR="00C254F7" w:rsidRPr="0017054A" w:rsidRDefault="00C254F7" w:rsidP="0017054A">
      <w:pPr>
        <w:bidi/>
        <w:jc w:val="both"/>
        <w:rPr>
          <w:rFonts w:ascii="Times New Roman" w:hAnsi="Times New Roman" w:cstheme="majorBidi"/>
          <w:rtl/>
        </w:rPr>
      </w:pPr>
    </w:p>
    <w:p w14:paraId="6FDB7DE1" w14:textId="28D62B51" w:rsidR="00C254F7" w:rsidRPr="0017054A" w:rsidRDefault="00C254F7" w:rsidP="0017054A">
      <w:pPr>
        <w:bidi/>
        <w:jc w:val="both"/>
        <w:rPr>
          <w:rFonts w:asciiTheme="majorBidi" w:hAnsiTheme="majorBidi" w:cstheme="majorBidi"/>
          <w:bCs/>
          <w:rtl/>
        </w:rPr>
      </w:pPr>
      <w:r w:rsidRPr="006C71F4">
        <w:rPr>
          <w:rFonts w:asciiTheme="majorBidi" w:hAnsiTheme="majorBidi" w:cstheme="majorBidi"/>
          <w:bCs/>
          <w:rtl/>
        </w:rPr>
        <w:t xml:space="preserve">د) مدل سر و ماتریس </w:t>
      </w:r>
      <w:r w:rsidRPr="0017054A">
        <w:rPr>
          <w:rFonts w:asciiTheme="majorBidi" w:hAnsiTheme="majorBidi" w:cstheme="majorBidi"/>
          <w:bCs/>
        </w:rPr>
        <w:t>Lead-Field</w:t>
      </w:r>
    </w:p>
    <w:p w14:paraId="56AAB99D" w14:textId="228831C4" w:rsidR="00C254F7" w:rsidRPr="006C71F4" w:rsidRDefault="00C254F7" w:rsidP="0017054A">
      <w:pPr>
        <w:numPr>
          <w:ilvl w:val="0"/>
          <w:numId w:val="10"/>
        </w:numPr>
        <w:bidi/>
        <w:jc w:val="both"/>
        <w:rPr>
          <w:rFonts w:asciiTheme="majorBidi" w:hAnsiTheme="majorBidi" w:cstheme="majorBidi"/>
          <w:rtl/>
        </w:rPr>
      </w:pPr>
      <w:r w:rsidRPr="006C71F4">
        <w:rPr>
          <w:rFonts w:asciiTheme="majorBidi" w:hAnsiTheme="majorBidi" w:cstheme="majorBidi"/>
          <w:bCs/>
          <w:rtl/>
        </w:rPr>
        <w:t xml:space="preserve">ابعاد </w:t>
      </w:r>
      <w:r w:rsidRPr="006C71F4">
        <w:rPr>
          <w:rFonts w:asciiTheme="majorBidi" w:hAnsiTheme="majorBidi" w:cstheme="majorBidi"/>
          <w:bCs/>
        </w:rPr>
        <w:t>G</w:t>
      </w:r>
      <w:r w:rsidRPr="006C71F4">
        <w:rPr>
          <w:rFonts w:asciiTheme="majorBidi" w:hAnsiTheme="majorBidi" w:cstheme="majorBidi"/>
          <w:rtl/>
        </w:rPr>
        <w:t>:</w:t>
      </w:r>
      <w:r w:rsidRPr="0017054A">
        <w:rPr>
          <w:rFonts w:asciiTheme="majorBidi" w:hAnsiTheme="majorBidi" w:cstheme="majorBidi"/>
          <w:rtl/>
        </w:rPr>
        <w:t xml:space="preserve"> </w:t>
      </w:r>
      <w:r w:rsidRPr="0017054A">
        <w:rPr>
          <w:rFonts w:asciiTheme="majorBidi" w:hAnsiTheme="majorBidi" w:cstheme="majorBidi"/>
          <w:rtl/>
        </w:rPr>
        <w:t xml:space="preserve">: </w:t>
      </w:r>
      <w:r w:rsidRPr="0017054A">
        <w:rPr>
          <w:rFonts w:asciiTheme="majorBidi" w:hAnsiTheme="majorBidi" w:cstheme="majorBidi"/>
        </w:rPr>
        <w:t>G</w:t>
      </w:r>
      <w:r w:rsidRPr="0017054A">
        <w:rPr>
          <w:rFonts w:asciiTheme="majorBidi" w:hAnsiTheme="majorBidi" w:cstheme="majorBidi"/>
          <w:rtl/>
        </w:rPr>
        <w:t xml:space="preserve"> دارای ابعاد </w:t>
      </w:r>
      <w:r w:rsidRPr="0017054A">
        <w:rPr>
          <w:rFonts w:asciiTheme="majorBidi" w:hAnsiTheme="majorBidi" w:cstheme="majorBidi"/>
        </w:rPr>
        <w:t>m</w:t>
      </w:r>
      <w:r w:rsidRPr="0017054A">
        <w:rPr>
          <w:rFonts w:asciiTheme="majorBidi" w:hAnsiTheme="majorBidi" w:cstheme="majorBidi"/>
          <w:rtl/>
        </w:rPr>
        <w:t>×</w:t>
      </w:r>
      <w:r w:rsidRPr="0017054A">
        <w:rPr>
          <w:rFonts w:asciiTheme="majorBidi" w:hAnsiTheme="majorBidi" w:cstheme="majorBidi"/>
        </w:rPr>
        <w:t>n</w:t>
      </w:r>
      <w:r w:rsidRPr="0017054A">
        <w:rPr>
          <w:rFonts w:asciiTheme="majorBidi" w:hAnsiTheme="majorBidi" w:cstheme="majorBidi"/>
          <w:rtl/>
        </w:rPr>
        <w:t xml:space="preserve"> است، که 33×105 می‌شود. هر عنصر </w:t>
      </w:r>
      <w:r w:rsidRPr="0017054A">
        <w:rPr>
          <w:rFonts w:asciiTheme="majorBidi" w:hAnsiTheme="majorBidi" w:cstheme="majorBidi"/>
        </w:rPr>
        <w:t>Gij​</w:t>
      </w:r>
      <w:r w:rsidRPr="0017054A">
        <w:rPr>
          <w:rFonts w:asciiTheme="majorBidi" w:hAnsiTheme="majorBidi" w:cstheme="majorBidi"/>
          <w:rtl/>
        </w:rPr>
        <w:t xml:space="preserve"> نشان‌دهنده قدرت میدان مغناطیسی شعاعی اندازه‌گیری‌شده توسط حسگر </w:t>
      </w:r>
      <w:r w:rsidRPr="0017054A">
        <w:rPr>
          <w:rFonts w:asciiTheme="majorBidi" w:hAnsiTheme="majorBidi" w:cstheme="majorBidi"/>
        </w:rPr>
        <w:t>i</w:t>
      </w:r>
      <w:r w:rsidRPr="0017054A">
        <w:rPr>
          <w:rFonts w:asciiTheme="majorBidi" w:hAnsiTheme="majorBidi" w:cstheme="majorBidi"/>
          <w:rtl/>
        </w:rPr>
        <w:t xml:space="preserve"> به دلیل منبع دوقطبی واحد </w:t>
      </w:r>
      <w:r w:rsidRPr="0017054A">
        <w:rPr>
          <w:rFonts w:asciiTheme="majorBidi" w:hAnsiTheme="majorBidi" w:cstheme="majorBidi"/>
        </w:rPr>
        <w:t>j</w:t>
      </w:r>
      <w:r w:rsidRPr="0017054A">
        <w:rPr>
          <w:rFonts w:asciiTheme="majorBidi" w:hAnsiTheme="majorBidi" w:cstheme="majorBidi"/>
          <w:rtl/>
        </w:rPr>
        <w:t xml:space="preserve"> </w:t>
      </w:r>
      <w:r w:rsidRPr="0017054A">
        <w:rPr>
          <w:rFonts w:asciiTheme="majorBidi" w:hAnsiTheme="majorBidi" w:cstheme="majorBidi" w:hint="cs"/>
          <w:rtl/>
        </w:rPr>
        <w:t xml:space="preserve"> </w:t>
      </w:r>
      <w:r w:rsidRPr="0017054A">
        <w:rPr>
          <w:rFonts w:asciiTheme="majorBidi" w:hAnsiTheme="majorBidi" w:cstheme="majorBidi"/>
          <w:rtl/>
        </w:rPr>
        <w:t>است.</w:t>
      </w:r>
      <w:r w:rsidRPr="0017054A">
        <w:rPr>
          <w:rFonts w:asciiTheme="majorBidi" w:hAnsiTheme="majorBidi" w:cstheme="majorBidi" w:hint="cs"/>
          <w:rtl/>
        </w:rPr>
        <w:t xml:space="preserve"> </w:t>
      </w:r>
      <w:r w:rsidRPr="006C71F4">
        <w:rPr>
          <w:rFonts w:asciiTheme="majorBidi" w:hAnsiTheme="majorBidi" w:cstheme="majorBidi"/>
          <w:rtl/>
        </w:rPr>
        <w:t xml:space="preserve"> ماتریس</w:t>
      </w:r>
      <w:r w:rsidRPr="0017054A">
        <w:t xml:space="preserve"> </w:t>
      </w:r>
      <w:r w:rsidRPr="0017054A">
        <w:rPr>
          <w:rFonts w:asciiTheme="majorBidi" w:hAnsiTheme="majorBidi" w:cstheme="majorBidi"/>
        </w:rPr>
        <w:t>Lead-Field</w:t>
      </w:r>
      <w:r w:rsidRPr="0017054A">
        <w:rPr>
          <w:rFonts w:asciiTheme="majorBidi" w:hAnsiTheme="majorBidi" w:cstheme="majorBidi" w:hint="cs"/>
          <w:rtl/>
        </w:rPr>
        <w:t xml:space="preserve"> </w:t>
      </w:r>
      <w:r w:rsidRPr="006C71F4">
        <w:rPr>
          <w:rFonts w:asciiTheme="majorBidi" w:hAnsiTheme="majorBidi" w:cstheme="majorBidi"/>
        </w:rPr>
        <w:t>G</w:t>
      </w:r>
      <w:r w:rsidRPr="006C71F4">
        <w:rPr>
          <w:rFonts w:asciiTheme="majorBidi" w:hAnsiTheme="majorBidi" w:cstheme="majorBidi"/>
          <w:rtl/>
        </w:rPr>
        <w:t xml:space="preserve"> ابعاد </w:t>
      </w:r>
      <w:r w:rsidRPr="006C71F4">
        <w:rPr>
          <w:rFonts w:asciiTheme="majorBidi" w:hAnsiTheme="majorBidi" w:cstheme="majorBidi"/>
        </w:rPr>
        <w:t>m</w:t>
      </w:r>
      <w:r w:rsidRPr="006C71F4">
        <w:rPr>
          <w:rFonts w:asciiTheme="majorBidi" w:hAnsiTheme="majorBidi" w:cstheme="majorBidi"/>
          <w:rtl/>
        </w:rPr>
        <w:t>×(3</w:t>
      </w:r>
      <w:r w:rsidRPr="006C71F4">
        <w:rPr>
          <w:rFonts w:asciiTheme="majorBidi" w:hAnsiTheme="majorBidi" w:cstheme="majorBidi"/>
        </w:rPr>
        <w:t>n</w:t>
      </w:r>
      <w:r w:rsidRPr="006C71F4">
        <w:rPr>
          <w:rFonts w:asciiTheme="majorBidi" w:hAnsiTheme="majorBidi" w:cstheme="majorBidi"/>
          <w:rtl/>
        </w:rPr>
        <w:t xml:space="preserve">) خواهد داشت، که </w:t>
      </w:r>
      <w:r w:rsidRPr="006C71F4">
        <w:rPr>
          <w:rFonts w:asciiTheme="majorBidi" w:hAnsiTheme="majorBidi" w:cstheme="majorBidi"/>
        </w:rPr>
        <w:t>m</w:t>
      </w:r>
      <w:r w:rsidRPr="006C71F4">
        <w:rPr>
          <w:rFonts w:asciiTheme="majorBidi" w:hAnsiTheme="majorBidi" w:cstheme="majorBidi"/>
          <w:rtl/>
        </w:rPr>
        <w:t xml:space="preserve"> تعداد حسگرها و </w:t>
      </w:r>
      <w:r w:rsidRPr="006C71F4">
        <w:rPr>
          <w:rFonts w:asciiTheme="majorBidi" w:hAnsiTheme="majorBidi" w:cstheme="majorBidi"/>
        </w:rPr>
        <w:t>n</w:t>
      </w:r>
      <w:r w:rsidRPr="006C71F4">
        <w:rPr>
          <w:rFonts w:asciiTheme="majorBidi" w:hAnsiTheme="majorBidi" w:cstheme="majorBidi"/>
          <w:rtl/>
        </w:rPr>
        <w:t xml:space="preserve"> تعداد مکان‌های دوقطبی است. در این مسئله، </w:t>
      </w:r>
      <w:r w:rsidRPr="006C71F4">
        <w:rPr>
          <w:rFonts w:asciiTheme="majorBidi" w:hAnsiTheme="majorBidi" w:cstheme="majorBidi"/>
        </w:rPr>
        <w:t>m</w:t>
      </w:r>
      <w:r w:rsidRPr="006C71F4">
        <w:rPr>
          <w:rFonts w:asciiTheme="majorBidi" w:hAnsiTheme="majorBidi" w:cstheme="majorBidi"/>
          <w:rtl/>
        </w:rPr>
        <w:t xml:space="preserve">=33 حسگر و </w:t>
      </w:r>
      <w:r w:rsidRPr="006C71F4">
        <w:rPr>
          <w:rFonts w:asciiTheme="majorBidi" w:hAnsiTheme="majorBidi" w:cstheme="majorBidi"/>
        </w:rPr>
        <w:t>n</w:t>
      </w:r>
      <w:r w:rsidRPr="006C71F4">
        <w:rPr>
          <w:rFonts w:asciiTheme="majorBidi" w:hAnsiTheme="majorBidi" w:cstheme="majorBidi"/>
          <w:rtl/>
        </w:rPr>
        <w:t xml:space="preserve">=105 مکان دوقطبی وجود دارد. هر دوقطبی دارای </w:t>
      </w:r>
      <w:r w:rsidRPr="006C71F4">
        <w:rPr>
          <w:rFonts w:asciiTheme="majorBidi" w:hAnsiTheme="majorBidi" w:cstheme="majorBidi"/>
          <w:rtl/>
          <w:lang w:bidi="fa-IR"/>
        </w:rPr>
        <w:t>۳</w:t>
      </w:r>
      <w:r w:rsidRPr="006C71F4">
        <w:rPr>
          <w:rFonts w:asciiTheme="majorBidi" w:hAnsiTheme="majorBidi" w:cstheme="majorBidi"/>
          <w:rtl/>
        </w:rPr>
        <w:t xml:space="preserve"> جزء متعامد است (مثلاً </w:t>
      </w:r>
      <w:r w:rsidRPr="006C71F4">
        <w:rPr>
          <w:rFonts w:asciiTheme="majorBidi" w:hAnsiTheme="majorBidi" w:cstheme="majorBidi"/>
        </w:rPr>
        <w:t>Qx</w:t>
      </w:r>
      <w:r w:rsidRPr="006C71F4">
        <w:rPr>
          <w:rFonts w:asciiTheme="majorBidi" w:hAnsiTheme="majorBidi" w:cstheme="majorBidi"/>
          <w:rtl/>
        </w:rPr>
        <w:t xml:space="preserve">، </w:t>
      </w:r>
      <w:r w:rsidRPr="006C71F4">
        <w:rPr>
          <w:rFonts w:asciiTheme="majorBidi" w:hAnsiTheme="majorBidi" w:cstheme="majorBidi"/>
        </w:rPr>
        <w:t>Qy</w:t>
      </w:r>
      <w:r w:rsidRPr="006C71F4">
        <w:rPr>
          <w:rFonts w:asciiTheme="majorBidi" w:hAnsiTheme="majorBidi" w:cstheme="majorBidi"/>
          <w:rtl/>
        </w:rPr>
        <w:t xml:space="preserve">، </w:t>
      </w:r>
      <w:r w:rsidRPr="006C71F4">
        <w:rPr>
          <w:rFonts w:asciiTheme="majorBidi" w:hAnsiTheme="majorBidi" w:cstheme="majorBidi"/>
        </w:rPr>
        <w:t>Qz</w:t>
      </w:r>
      <w:r w:rsidRPr="006C71F4">
        <w:rPr>
          <w:rFonts w:asciiTheme="majorBidi" w:hAnsiTheme="majorBidi" w:cstheme="majorBidi"/>
          <w:rtl/>
        </w:rPr>
        <w:t xml:space="preserve"> که گشتاور آن را نشان می‌دهند). بنابراین، </w:t>
      </w:r>
      <w:r w:rsidRPr="006C71F4">
        <w:rPr>
          <w:rFonts w:asciiTheme="majorBidi" w:hAnsiTheme="majorBidi" w:cstheme="majorBidi"/>
        </w:rPr>
        <w:t>G</w:t>
      </w:r>
      <w:r w:rsidRPr="006C71F4">
        <w:rPr>
          <w:rFonts w:asciiTheme="majorBidi" w:hAnsiTheme="majorBidi" w:cstheme="majorBidi"/>
          <w:rtl/>
        </w:rPr>
        <w:t xml:space="preserve"> 33×(3×105)=33×315 است. </w:t>
      </w:r>
    </w:p>
    <w:p w14:paraId="44AF34C3" w14:textId="5D531EE1" w:rsidR="00C254F7" w:rsidRPr="0017054A" w:rsidRDefault="00C254F7" w:rsidP="0017054A">
      <w:pPr>
        <w:numPr>
          <w:ilvl w:val="0"/>
          <w:numId w:val="10"/>
        </w:numPr>
        <w:bidi/>
        <w:jc w:val="both"/>
        <w:rPr>
          <w:rFonts w:asciiTheme="majorBidi" w:hAnsiTheme="majorBidi" w:cstheme="majorBidi"/>
        </w:rPr>
      </w:pPr>
      <w:r w:rsidRPr="006C71F4">
        <w:rPr>
          <w:rFonts w:asciiTheme="majorBidi" w:hAnsiTheme="majorBidi" w:cstheme="majorBidi"/>
          <w:bCs/>
        </w:rPr>
        <w:t>G</w:t>
      </w:r>
      <w:r w:rsidRPr="006C71F4">
        <w:rPr>
          <w:rFonts w:asciiTheme="majorBidi" w:hAnsiTheme="majorBidi" w:cstheme="majorBidi"/>
          <w:bCs/>
          <w:rtl/>
        </w:rPr>
        <w:t>[</w:t>
      </w:r>
      <w:r w:rsidRPr="006C71F4">
        <w:rPr>
          <w:rFonts w:asciiTheme="majorBidi" w:hAnsiTheme="majorBidi" w:cstheme="majorBidi"/>
          <w:bCs/>
        </w:rPr>
        <w:t>i</w:t>
      </w:r>
      <w:r w:rsidRPr="006C71F4">
        <w:rPr>
          <w:rFonts w:asciiTheme="majorBidi" w:hAnsiTheme="majorBidi" w:cstheme="majorBidi"/>
          <w:bCs/>
          <w:rtl/>
        </w:rPr>
        <w:t>,</w:t>
      </w:r>
      <w:r w:rsidRPr="006C71F4">
        <w:rPr>
          <w:rFonts w:asciiTheme="majorBidi" w:hAnsiTheme="majorBidi" w:cstheme="majorBidi"/>
          <w:bCs/>
        </w:rPr>
        <w:t>j</w:t>
      </w:r>
      <w:r w:rsidRPr="006C71F4">
        <w:rPr>
          <w:rFonts w:asciiTheme="majorBidi" w:hAnsiTheme="majorBidi" w:cstheme="majorBidi"/>
          <w:bCs/>
          <w:rtl/>
        </w:rPr>
        <w:t>]</w:t>
      </w:r>
      <w:r w:rsidRPr="006C71F4">
        <w:rPr>
          <w:rFonts w:asciiTheme="majorBidi" w:hAnsiTheme="majorBidi" w:cstheme="majorBidi"/>
          <w:rtl/>
        </w:rPr>
        <w:t xml:space="preserve">: </w:t>
      </w:r>
      <w:r w:rsidRPr="006C71F4">
        <w:rPr>
          <w:rFonts w:asciiTheme="majorBidi" w:hAnsiTheme="majorBidi" w:cstheme="majorBidi"/>
        </w:rPr>
        <w:t>G</w:t>
      </w:r>
      <w:r w:rsidRPr="006C71F4">
        <w:rPr>
          <w:rFonts w:asciiTheme="majorBidi" w:hAnsiTheme="majorBidi" w:cstheme="majorBidi"/>
          <w:rtl/>
        </w:rPr>
        <w:t>[</w:t>
      </w:r>
      <w:r w:rsidRPr="006C71F4">
        <w:rPr>
          <w:rFonts w:asciiTheme="majorBidi" w:hAnsiTheme="majorBidi" w:cstheme="majorBidi"/>
        </w:rPr>
        <w:t>i</w:t>
      </w:r>
      <w:r w:rsidRPr="006C71F4">
        <w:rPr>
          <w:rFonts w:asciiTheme="majorBidi" w:hAnsiTheme="majorBidi" w:cstheme="majorBidi"/>
          <w:rtl/>
        </w:rPr>
        <w:t>,</w:t>
      </w:r>
      <w:r w:rsidRPr="006C71F4">
        <w:rPr>
          <w:rFonts w:asciiTheme="majorBidi" w:hAnsiTheme="majorBidi" w:cstheme="majorBidi"/>
        </w:rPr>
        <w:t>j</w:t>
      </w:r>
      <w:r w:rsidRPr="006C71F4">
        <w:rPr>
          <w:rFonts w:asciiTheme="majorBidi" w:hAnsiTheme="majorBidi" w:cstheme="majorBidi"/>
          <w:rtl/>
        </w:rPr>
        <w:t xml:space="preserve">] (یا </w:t>
      </w:r>
      <w:r w:rsidRPr="006C71F4">
        <w:rPr>
          <w:rFonts w:asciiTheme="majorBidi" w:hAnsiTheme="majorBidi" w:cstheme="majorBidi"/>
        </w:rPr>
        <w:t>Gij​</w:t>
      </w:r>
      <w:r w:rsidRPr="006C71F4">
        <w:rPr>
          <w:rFonts w:asciiTheme="majorBidi" w:hAnsiTheme="majorBidi" w:cstheme="majorBidi"/>
          <w:rtl/>
        </w:rPr>
        <w:t xml:space="preserve">) نشان‌دهنده میدان مغناطیسی اندازه‌گیری‌شده توسط حسگر </w:t>
      </w:r>
      <w:r w:rsidRPr="006C71F4">
        <w:rPr>
          <w:rFonts w:asciiTheme="majorBidi" w:hAnsiTheme="majorBidi" w:cstheme="majorBidi"/>
        </w:rPr>
        <w:t>i</w:t>
      </w:r>
      <w:r w:rsidRPr="006C71F4">
        <w:rPr>
          <w:rFonts w:asciiTheme="majorBidi" w:hAnsiTheme="majorBidi" w:cstheme="majorBidi"/>
          <w:rtl/>
        </w:rPr>
        <w:t xml:space="preserve">-ام است که توسط </w:t>
      </w:r>
      <w:r w:rsidRPr="006C71F4">
        <w:rPr>
          <w:rFonts w:asciiTheme="majorBidi" w:hAnsiTheme="majorBidi" w:cstheme="majorBidi"/>
        </w:rPr>
        <w:t>j</w:t>
      </w:r>
      <w:r w:rsidRPr="006C71F4">
        <w:rPr>
          <w:rFonts w:asciiTheme="majorBidi" w:hAnsiTheme="majorBidi" w:cstheme="majorBidi"/>
          <w:rtl/>
        </w:rPr>
        <w:t xml:space="preserve">-امین منبع دوقطبی تولید می‌شود، با فرض اینکه این دوقطبی دارای قدرت واحد و جهت‌گیری خاصی است. این حساسیت حسگر </w:t>
      </w:r>
      <w:r w:rsidRPr="006C71F4">
        <w:rPr>
          <w:rFonts w:asciiTheme="majorBidi" w:hAnsiTheme="majorBidi" w:cstheme="majorBidi"/>
        </w:rPr>
        <w:t>i</w:t>
      </w:r>
      <w:r w:rsidRPr="006C71F4">
        <w:rPr>
          <w:rFonts w:asciiTheme="majorBidi" w:hAnsiTheme="majorBidi" w:cstheme="majorBidi"/>
          <w:rtl/>
        </w:rPr>
        <w:t xml:space="preserve"> به منبع </w:t>
      </w:r>
      <w:r w:rsidRPr="006C71F4">
        <w:rPr>
          <w:rFonts w:asciiTheme="majorBidi" w:hAnsiTheme="majorBidi" w:cstheme="majorBidi"/>
        </w:rPr>
        <w:t>j</w:t>
      </w:r>
      <w:r w:rsidRPr="006C71F4">
        <w:rPr>
          <w:rFonts w:asciiTheme="majorBidi" w:hAnsiTheme="majorBidi" w:cstheme="majorBidi"/>
          <w:rtl/>
        </w:rPr>
        <w:t xml:space="preserve"> را کمی می‌کند</w:t>
      </w:r>
      <w:r w:rsidRPr="0017054A">
        <w:rPr>
          <w:rFonts w:asciiTheme="majorBidi" w:hAnsiTheme="majorBidi" w:cstheme="majorBidi" w:hint="cs"/>
          <w:rtl/>
        </w:rPr>
        <w:t>.</w:t>
      </w:r>
    </w:p>
    <w:p w14:paraId="6B9747F1" w14:textId="1E0917A9" w:rsidR="00C254F7" w:rsidRPr="0017054A" w:rsidRDefault="00C254F7" w:rsidP="0017054A">
      <w:pPr>
        <w:numPr>
          <w:ilvl w:val="0"/>
          <w:numId w:val="10"/>
        </w:numPr>
        <w:bidi/>
        <w:jc w:val="both"/>
        <w:rPr>
          <w:rFonts w:asciiTheme="majorBidi" w:hAnsiTheme="majorBidi" w:cstheme="majorBidi"/>
        </w:rPr>
      </w:pPr>
      <w:r w:rsidRPr="006C71F4">
        <w:rPr>
          <w:rFonts w:asciiTheme="majorBidi" w:hAnsiTheme="majorBidi" w:cstheme="majorBidi"/>
          <w:bCs/>
          <w:rtl/>
        </w:rPr>
        <w:lastRenderedPageBreak/>
        <w:t xml:space="preserve">چگونه </w:t>
      </w:r>
      <w:r w:rsidRPr="006C71F4">
        <w:rPr>
          <w:rFonts w:asciiTheme="majorBidi" w:hAnsiTheme="majorBidi" w:cstheme="majorBidi"/>
          <w:bCs/>
        </w:rPr>
        <w:t>G</w:t>
      </w:r>
      <w:r w:rsidRPr="006C71F4">
        <w:rPr>
          <w:rFonts w:asciiTheme="majorBidi" w:hAnsiTheme="majorBidi" w:cstheme="majorBidi"/>
          <w:bCs/>
          <w:rtl/>
        </w:rPr>
        <w:t xml:space="preserve"> منابع دوقطبی را به اندازه‌گیری‌های حسگر مرتبط می‌کند</w:t>
      </w:r>
      <w:r w:rsidRPr="006C71F4">
        <w:rPr>
          <w:rFonts w:asciiTheme="majorBidi" w:hAnsiTheme="majorBidi" w:cstheme="majorBidi"/>
          <w:rtl/>
        </w:rPr>
        <w:t xml:space="preserve">: ماتریس </w:t>
      </w:r>
      <w:r w:rsidRPr="0017054A">
        <w:rPr>
          <w:rFonts w:asciiTheme="majorBidi" w:hAnsiTheme="majorBidi" w:cstheme="majorBidi"/>
        </w:rPr>
        <w:t>Lead-Field</w:t>
      </w:r>
      <w:r w:rsidRPr="006C71F4">
        <w:rPr>
          <w:rFonts w:asciiTheme="majorBidi" w:hAnsiTheme="majorBidi" w:cstheme="majorBidi"/>
          <w:rtl/>
        </w:rPr>
        <w:t xml:space="preserve"> </w:t>
      </w:r>
      <w:r w:rsidRPr="006C71F4">
        <w:rPr>
          <w:rFonts w:asciiTheme="majorBidi" w:hAnsiTheme="majorBidi" w:cstheme="majorBidi"/>
        </w:rPr>
        <w:t>G</w:t>
      </w:r>
      <w:r w:rsidRPr="006C71F4">
        <w:rPr>
          <w:rFonts w:asciiTheme="majorBidi" w:hAnsiTheme="majorBidi" w:cstheme="majorBidi"/>
          <w:rtl/>
        </w:rPr>
        <w:t xml:space="preserve"> به طور خطی اندازه‌ها (یا گشتاورهای) منبع دوقطبی را به اندازه‌گیری‌های حسگر مرتبط می‌کند. اگر </w:t>
      </w:r>
      <w:r w:rsidRPr="006C71F4">
        <w:rPr>
          <w:rFonts w:asciiTheme="majorBidi" w:hAnsiTheme="majorBidi" w:cstheme="majorBidi"/>
        </w:rPr>
        <w:t>S</w:t>
      </w:r>
      <w:r w:rsidRPr="006C71F4">
        <w:rPr>
          <w:rFonts w:asciiTheme="majorBidi" w:hAnsiTheme="majorBidi" w:cstheme="majorBidi"/>
          <w:rtl/>
        </w:rPr>
        <w:t xml:space="preserve"> بردار قدرت‌ها/گشتاورهای منبع دوقطبی (</w:t>
      </w:r>
      <w:r w:rsidRPr="006C71F4">
        <w:rPr>
          <w:rFonts w:asciiTheme="majorBidi" w:hAnsiTheme="majorBidi" w:cstheme="majorBidi"/>
        </w:rPr>
        <w:t>n</w:t>
      </w:r>
      <w:r w:rsidRPr="006C71F4">
        <w:rPr>
          <w:rFonts w:asciiTheme="majorBidi" w:hAnsiTheme="majorBidi" w:cstheme="majorBidi"/>
          <w:rtl/>
        </w:rPr>
        <w:t xml:space="preserve">×1) و </w:t>
      </w:r>
      <w:r w:rsidRPr="006C71F4">
        <w:rPr>
          <w:rFonts w:asciiTheme="majorBidi" w:hAnsiTheme="majorBidi" w:cstheme="majorBidi"/>
        </w:rPr>
        <w:t>B</w:t>
      </w:r>
      <w:r w:rsidRPr="006C71F4">
        <w:rPr>
          <w:rFonts w:asciiTheme="majorBidi" w:hAnsiTheme="majorBidi" w:cstheme="majorBidi"/>
          <w:rtl/>
        </w:rPr>
        <w:t xml:space="preserve"> بردار اندازه‌گیری‌های حسگر (</w:t>
      </w:r>
      <w:r w:rsidRPr="006C71F4">
        <w:rPr>
          <w:rFonts w:asciiTheme="majorBidi" w:hAnsiTheme="majorBidi" w:cstheme="majorBidi"/>
        </w:rPr>
        <w:t>m</w:t>
      </w:r>
      <w:r w:rsidRPr="006C71F4">
        <w:rPr>
          <w:rFonts w:asciiTheme="majorBidi" w:hAnsiTheme="majorBidi" w:cstheme="majorBidi"/>
          <w:rtl/>
        </w:rPr>
        <w:t xml:space="preserve">×1) باشد، آنگاه </w:t>
      </w:r>
      <w:r w:rsidRPr="006C71F4">
        <w:rPr>
          <w:rFonts w:asciiTheme="majorBidi" w:hAnsiTheme="majorBidi" w:cstheme="majorBidi"/>
        </w:rPr>
        <w:t>B</w:t>
      </w:r>
      <w:r w:rsidRPr="006C71F4">
        <w:rPr>
          <w:rFonts w:asciiTheme="majorBidi" w:hAnsiTheme="majorBidi" w:cstheme="majorBidi"/>
          <w:rtl/>
        </w:rPr>
        <w:t>=</w:t>
      </w:r>
      <w:r w:rsidRPr="006C71F4">
        <w:rPr>
          <w:rFonts w:asciiTheme="majorBidi" w:hAnsiTheme="majorBidi" w:cstheme="majorBidi"/>
        </w:rPr>
        <w:t>GS</w:t>
      </w:r>
      <w:r w:rsidRPr="006C71F4">
        <w:rPr>
          <w:rFonts w:asciiTheme="majorBidi" w:hAnsiTheme="majorBidi" w:cstheme="majorBidi"/>
          <w:rtl/>
        </w:rPr>
        <w:t>.</w:t>
      </w:r>
    </w:p>
    <w:p w14:paraId="4D9EDA87" w14:textId="37104AF0" w:rsidR="00532710" w:rsidRPr="006C71F4" w:rsidRDefault="00532710" w:rsidP="0017054A">
      <w:pPr>
        <w:numPr>
          <w:ilvl w:val="0"/>
          <w:numId w:val="10"/>
        </w:numPr>
        <w:bidi/>
        <w:jc w:val="both"/>
        <w:rPr>
          <w:rFonts w:asciiTheme="majorBidi" w:hAnsiTheme="majorBidi" w:cstheme="majorBidi"/>
          <w:rtl/>
        </w:rPr>
      </w:pPr>
      <w:r w:rsidRPr="006C71F4">
        <w:rPr>
          <w:rFonts w:asciiTheme="majorBidi" w:hAnsiTheme="majorBidi" w:cstheme="majorBidi"/>
          <w:bCs/>
          <w:rtl/>
        </w:rPr>
        <w:t xml:space="preserve">ستون </w:t>
      </w:r>
      <w:r w:rsidRPr="006C71F4">
        <w:rPr>
          <w:rFonts w:asciiTheme="majorBidi" w:hAnsiTheme="majorBidi" w:cstheme="majorBidi"/>
          <w:bCs/>
          <w:rtl/>
          <w:lang w:bidi="fa-IR"/>
        </w:rPr>
        <w:t>۷۵</w:t>
      </w:r>
      <w:r w:rsidRPr="006C71F4">
        <w:rPr>
          <w:rFonts w:asciiTheme="majorBidi" w:hAnsiTheme="majorBidi" w:cstheme="majorBidi"/>
          <w:bCs/>
          <w:rtl/>
        </w:rPr>
        <w:t xml:space="preserve"> از </w:t>
      </w:r>
      <w:r w:rsidRPr="006C71F4">
        <w:rPr>
          <w:rFonts w:asciiTheme="majorBidi" w:hAnsiTheme="majorBidi" w:cstheme="majorBidi"/>
          <w:bCs/>
        </w:rPr>
        <w:t>G</w:t>
      </w:r>
      <w:r w:rsidRPr="006C71F4">
        <w:rPr>
          <w:rFonts w:asciiTheme="majorBidi" w:hAnsiTheme="majorBidi" w:cstheme="majorBidi"/>
          <w:rtl/>
        </w:rPr>
        <w:t xml:space="preserve">: ستون </w:t>
      </w:r>
      <w:r w:rsidRPr="006C71F4">
        <w:rPr>
          <w:rFonts w:asciiTheme="majorBidi" w:hAnsiTheme="majorBidi" w:cstheme="majorBidi"/>
          <w:rtl/>
          <w:lang w:bidi="fa-IR"/>
        </w:rPr>
        <w:t>۷۵</w:t>
      </w:r>
      <w:r w:rsidRPr="006C71F4">
        <w:rPr>
          <w:rFonts w:asciiTheme="majorBidi" w:hAnsiTheme="majorBidi" w:cstheme="majorBidi"/>
          <w:rtl/>
        </w:rPr>
        <w:t xml:space="preserve"> از </w:t>
      </w:r>
      <w:r w:rsidRPr="006C71F4">
        <w:rPr>
          <w:rFonts w:asciiTheme="majorBidi" w:hAnsiTheme="majorBidi" w:cstheme="majorBidi"/>
        </w:rPr>
        <w:t>G</w:t>
      </w:r>
      <w:r w:rsidRPr="006C71F4">
        <w:rPr>
          <w:rFonts w:asciiTheme="majorBidi" w:hAnsiTheme="majorBidi" w:cstheme="majorBidi"/>
          <w:rtl/>
        </w:rPr>
        <w:t xml:space="preserve"> قدرت میدان مغناطیسی اندازه‌گیری‌شده توسط هر یک از </w:t>
      </w:r>
      <w:r w:rsidRPr="006C71F4">
        <w:rPr>
          <w:rFonts w:asciiTheme="majorBidi" w:hAnsiTheme="majorBidi" w:cstheme="majorBidi"/>
          <w:rtl/>
          <w:lang w:bidi="fa-IR"/>
        </w:rPr>
        <w:t>۳۳</w:t>
      </w:r>
      <w:r w:rsidRPr="006C71F4">
        <w:rPr>
          <w:rFonts w:asciiTheme="majorBidi" w:hAnsiTheme="majorBidi" w:cstheme="majorBidi"/>
          <w:rtl/>
        </w:rPr>
        <w:t xml:space="preserve"> حسگر را در پاسخ به </w:t>
      </w:r>
      <w:r w:rsidRPr="006C71F4">
        <w:rPr>
          <w:rFonts w:asciiTheme="majorBidi" w:hAnsiTheme="majorBidi" w:cstheme="majorBidi"/>
          <w:rtl/>
          <w:lang w:bidi="fa-IR"/>
        </w:rPr>
        <w:t>۷۵</w:t>
      </w:r>
      <w:r w:rsidRPr="006C71F4">
        <w:rPr>
          <w:rFonts w:asciiTheme="majorBidi" w:hAnsiTheme="majorBidi" w:cstheme="majorBidi"/>
          <w:rtl/>
        </w:rPr>
        <w:t xml:space="preserve">امین منبع دوقطبی (با فرض قدرت واحد و جهت‌گیری از پیش تعریف‌شده) نشان می‌دهد. این یک بردار از </w:t>
      </w:r>
      <w:r w:rsidRPr="006C71F4">
        <w:rPr>
          <w:rFonts w:asciiTheme="majorBidi" w:hAnsiTheme="majorBidi" w:cstheme="majorBidi"/>
          <w:rtl/>
          <w:lang w:bidi="fa-IR"/>
        </w:rPr>
        <w:t>۳۳</w:t>
      </w:r>
      <w:r w:rsidRPr="006C71F4">
        <w:rPr>
          <w:rFonts w:asciiTheme="majorBidi" w:hAnsiTheme="majorBidi" w:cstheme="majorBidi"/>
          <w:rtl/>
        </w:rPr>
        <w:t xml:space="preserve"> مقدار است که الگوی فضایی میدان مغناطیسی را در تمام حسگرها به دلیل آن دوقطبی خاص نشان می‌دهد.</w:t>
      </w:r>
    </w:p>
    <w:p w14:paraId="45B4BC7B" w14:textId="77777777" w:rsidR="00532710" w:rsidRPr="0017054A" w:rsidRDefault="00532710" w:rsidP="0017054A">
      <w:pPr>
        <w:pBdr>
          <w:bottom w:val="single" w:sz="6" w:space="1" w:color="auto"/>
        </w:pBdr>
        <w:bidi/>
        <w:jc w:val="both"/>
        <w:rPr>
          <w:rFonts w:asciiTheme="majorBidi" w:hAnsiTheme="majorBidi" w:cstheme="majorBidi"/>
          <w:rtl/>
        </w:rPr>
      </w:pPr>
    </w:p>
    <w:p w14:paraId="282EC263" w14:textId="2FFB3121" w:rsidR="00532710" w:rsidRPr="0017054A" w:rsidRDefault="00532710" w:rsidP="0017054A">
      <w:pPr>
        <w:bidi/>
        <w:jc w:val="both"/>
        <w:rPr>
          <w:rFonts w:asciiTheme="majorBidi" w:hAnsiTheme="majorBidi" w:cstheme="majorBidi"/>
          <w:rtl/>
        </w:rPr>
      </w:pPr>
      <w:r w:rsidRPr="006C71F4">
        <w:rPr>
          <w:rFonts w:asciiTheme="majorBidi" w:hAnsiTheme="majorBidi" w:cstheme="majorBidi"/>
          <w:bCs/>
          <w:rtl/>
        </w:rPr>
        <w:t xml:space="preserve">تکلیف </w:t>
      </w:r>
      <w:r w:rsidRPr="006C71F4">
        <w:rPr>
          <w:rFonts w:asciiTheme="majorBidi" w:hAnsiTheme="majorBidi" w:cstheme="majorBidi"/>
          <w:bCs/>
          <w:rtl/>
          <w:lang w:bidi="fa-IR"/>
        </w:rPr>
        <w:t xml:space="preserve">۴: </w:t>
      </w:r>
      <w:r w:rsidRPr="006C71F4">
        <w:rPr>
          <w:rFonts w:asciiTheme="majorBidi" w:hAnsiTheme="majorBidi" w:cstheme="majorBidi"/>
          <w:bCs/>
          <w:rtl/>
        </w:rPr>
        <w:t>محاسبه ماتریس</w:t>
      </w:r>
      <w:r w:rsidRPr="0017054A">
        <w:rPr>
          <w:rFonts w:asciiTheme="majorBidi" w:hAnsiTheme="majorBidi" w:cstheme="majorBidi" w:hint="cs"/>
          <w:bCs/>
          <w:rtl/>
        </w:rPr>
        <w:t xml:space="preserve"> </w:t>
      </w:r>
      <w:r w:rsidRPr="0017054A">
        <w:rPr>
          <w:rFonts w:asciiTheme="majorBidi" w:hAnsiTheme="majorBidi" w:cstheme="majorBidi"/>
          <w:bCs/>
        </w:rPr>
        <w:t>Lead-Field</w:t>
      </w:r>
    </w:p>
    <w:p w14:paraId="684B1E9C" w14:textId="77777777" w:rsidR="0017054A" w:rsidRPr="006C71F4" w:rsidRDefault="0017054A" w:rsidP="0017054A">
      <w:pPr>
        <w:numPr>
          <w:ilvl w:val="0"/>
          <w:numId w:val="12"/>
        </w:numPr>
        <w:bidi/>
        <w:jc w:val="both"/>
        <w:rPr>
          <w:rFonts w:asciiTheme="majorBidi" w:hAnsiTheme="majorBidi" w:cstheme="majorBidi"/>
          <w:rtl/>
        </w:rPr>
      </w:pPr>
      <w:r w:rsidRPr="006C71F4">
        <w:rPr>
          <w:rFonts w:asciiTheme="majorBidi" w:hAnsiTheme="majorBidi" w:cstheme="majorBidi"/>
          <w:bCs/>
          <w:rtl/>
        </w:rPr>
        <w:t>بارگذاری داده‌ها</w:t>
      </w:r>
      <w:r w:rsidRPr="006C71F4">
        <w:rPr>
          <w:rFonts w:asciiTheme="majorBidi" w:hAnsiTheme="majorBidi" w:cstheme="majorBidi"/>
          <w:rtl/>
        </w:rPr>
        <w:t xml:space="preserve">: </w:t>
      </w:r>
    </w:p>
    <w:p w14:paraId="24E2387D" w14:textId="77777777" w:rsidR="0017054A" w:rsidRPr="006C71F4" w:rsidRDefault="0017054A" w:rsidP="0017054A">
      <w:pPr>
        <w:numPr>
          <w:ilvl w:val="1"/>
          <w:numId w:val="12"/>
        </w:numPr>
        <w:bidi/>
        <w:jc w:val="both"/>
        <w:rPr>
          <w:rFonts w:asciiTheme="majorBidi" w:hAnsiTheme="majorBidi" w:cstheme="majorBidi"/>
          <w:rtl/>
        </w:rPr>
      </w:pPr>
      <w:r w:rsidRPr="006C71F4">
        <w:rPr>
          <w:rFonts w:asciiTheme="majorBidi" w:hAnsiTheme="majorBidi" w:cstheme="majorBidi"/>
          <w:rtl/>
        </w:rPr>
        <w:t>مختصات برای دوقطبی‌ها (</w:t>
      </w:r>
      <w:r w:rsidRPr="006C71F4">
        <w:rPr>
          <w:rFonts w:asciiTheme="majorBidi" w:hAnsiTheme="majorBidi" w:cstheme="majorBidi"/>
        </w:rPr>
        <w:t>Dipole_coordinates.npz</w:t>
      </w:r>
      <w:r w:rsidRPr="006C71F4">
        <w:rPr>
          <w:rFonts w:asciiTheme="majorBidi" w:hAnsiTheme="majorBidi" w:cstheme="majorBidi"/>
          <w:rtl/>
        </w:rPr>
        <w:t>)، حسگرها (</w:t>
      </w:r>
      <w:r w:rsidRPr="006C71F4">
        <w:rPr>
          <w:rFonts w:asciiTheme="majorBidi" w:hAnsiTheme="majorBidi" w:cstheme="majorBidi"/>
        </w:rPr>
        <w:t>sensor_coordinates.npz</w:t>
      </w:r>
      <w:r w:rsidRPr="006C71F4">
        <w:rPr>
          <w:rFonts w:asciiTheme="majorBidi" w:hAnsiTheme="majorBidi" w:cstheme="majorBidi"/>
          <w:rtl/>
        </w:rPr>
        <w:t>)، و بردارهای واحد (</w:t>
      </w:r>
      <w:r w:rsidRPr="006C71F4">
        <w:rPr>
          <w:rFonts w:asciiTheme="majorBidi" w:hAnsiTheme="majorBidi" w:cstheme="majorBidi"/>
        </w:rPr>
        <w:t>Unit_Vect_coordinates.npz</w:t>
      </w:r>
      <w:r w:rsidRPr="006C71F4">
        <w:rPr>
          <w:rFonts w:asciiTheme="majorBidi" w:hAnsiTheme="majorBidi" w:cstheme="majorBidi"/>
          <w:rtl/>
        </w:rPr>
        <w:t>) بارگذاری می‌شوند.</w:t>
      </w:r>
    </w:p>
    <w:p w14:paraId="159DE9E1" w14:textId="77777777" w:rsidR="0017054A" w:rsidRPr="006C71F4" w:rsidRDefault="0017054A" w:rsidP="0017054A">
      <w:pPr>
        <w:numPr>
          <w:ilvl w:val="1"/>
          <w:numId w:val="12"/>
        </w:numPr>
        <w:bidi/>
        <w:jc w:val="both"/>
        <w:rPr>
          <w:rFonts w:asciiTheme="majorBidi" w:hAnsiTheme="majorBidi" w:cstheme="majorBidi"/>
          <w:rtl/>
        </w:rPr>
      </w:pPr>
      <w:r w:rsidRPr="006C71F4">
        <w:rPr>
          <w:rFonts w:asciiTheme="majorBidi" w:hAnsiTheme="majorBidi" w:cstheme="majorBidi"/>
          <w:rtl/>
        </w:rPr>
        <w:t xml:space="preserve">این‌ها در آرایه‌هایی سازماندهی می‌شوند: </w:t>
      </w:r>
      <w:r w:rsidRPr="006C71F4">
        <w:rPr>
          <w:rFonts w:asciiTheme="majorBidi" w:hAnsiTheme="majorBidi" w:cstheme="majorBidi"/>
        </w:rPr>
        <w:t>rq</w:t>
      </w:r>
      <w:r w:rsidRPr="006C71F4">
        <w:rPr>
          <w:rFonts w:asciiTheme="majorBidi" w:hAnsiTheme="majorBidi" w:cstheme="majorBidi"/>
          <w:rtl/>
        </w:rPr>
        <w:t xml:space="preserve"> (موقعیت‌های دوقطبی)، </w:t>
      </w:r>
      <w:r w:rsidRPr="006C71F4">
        <w:rPr>
          <w:rFonts w:asciiTheme="majorBidi" w:hAnsiTheme="majorBidi" w:cstheme="majorBidi"/>
        </w:rPr>
        <w:t>r</w:t>
      </w:r>
      <w:r w:rsidRPr="006C71F4">
        <w:rPr>
          <w:rFonts w:asciiTheme="majorBidi" w:hAnsiTheme="majorBidi" w:cstheme="majorBidi"/>
          <w:rtl/>
        </w:rPr>
        <w:t xml:space="preserve"> (موقعیت‌های حسگر)، </w:t>
      </w:r>
      <w:r w:rsidRPr="006C71F4">
        <w:rPr>
          <w:rFonts w:asciiTheme="majorBidi" w:hAnsiTheme="majorBidi" w:cstheme="majorBidi"/>
        </w:rPr>
        <w:t>er</w:t>
      </w:r>
      <w:r w:rsidRPr="006C71F4">
        <w:rPr>
          <w:rFonts w:asciiTheme="majorBidi" w:hAnsiTheme="majorBidi" w:cstheme="majorBidi"/>
          <w:rtl/>
        </w:rPr>
        <w:t xml:space="preserve"> (بردارهای واحد حسگر).</w:t>
      </w:r>
    </w:p>
    <w:p w14:paraId="662227BD" w14:textId="77777777" w:rsidR="0017054A" w:rsidRPr="006C71F4" w:rsidRDefault="0017054A" w:rsidP="0017054A">
      <w:pPr>
        <w:numPr>
          <w:ilvl w:val="0"/>
          <w:numId w:val="12"/>
        </w:numPr>
        <w:bidi/>
        <w:jc w:val="both"/>
        <w:rPr>
          <w:rFonts w:asciiTheme="majorBidi" w:hAnsiTheme="majorBidi" w:cstheme="majorBidi"/>
          <w:rtl/>
        </w:rPr>
      </w:pPr>
      <w:r w:rsidRPr="006C71F4">
        <w:rPr>
          <w:rFonts w:asciiTheme="majorBidi" w:hAnsiTheme="majorBidi" w:cstheme="majorBidi"/>
          <w:bCs/>
          <w:rtl/>
        </w:rPr>
        <w:t>ثابت‌ها</w:t>
      </w:r>
      <w:r w:rsidRPr="006C71F4">
        <w:rPr>
          <w:rFonts w:asciiTheme="majorBidi" w:hAnsiTheme="majorBidi" w:cstheme="majorBidi"/>
          <w:rtl/>
        </w:rPr>
        <w:t>: پارامترهای مدل سر (</w:t>
      </w:r>
      <w:r w:rsidRPr="006C71F4">
        <w:rPr>
          <w:rFonts w:asciiTheme="majorBidi" w:hAnsiTheme="majorBidi" w:cstheme="majorBidi"/>
        </w:rPr>
        <w:t>m</w:t>
      </w:r>
      <w:r w:rsidRPr="006C71F4">
        <w:rPr>
          <w:rFonts w:asciiTheme="majorBidi" w:hAnsiTheme="majorBidi" w:cstheme="majorBidi"/>
          <w:rtl/>
        </w:rPr>
        <w:t>,</w:t>
      </w:r>
      <w:r w:rsidRPr="006C71F4">
        <w:rPr>
          <w:rFonts w:asciiTheme="majorBidi" w:hAnsiTheme="majorBidi" w:cstheme="majorBidi"/>
        </w:rPr>
        <w:t>n</w:t>
      </w:r>
      <w:r w:rsidRPr="006C71F4">
        <w:rPr>
          <w:rFonts w:asciiTheme="majorBidi" w:hAnsiTheme="majorBidi" w:cstheme="majorBidi"/>
          <w:rtl/>
        </w:rPr>
        <w:t>,</w:t>
      </w:r>
      <w:r w:rsidRPr="006C71F4">
        <w:rPr>
          <w:rFonts w:asciiTheme="majorBidi" w:hAnsiTheme="majorBidi" w:cstheme="majorBidi"/>
        </w:rPr>
        <w:t>R</w:t>
      </w:r>
      <w:r w:rsidRPr="006C71F4">
        <w:rPr>
          <w:rFonts w:asciiTheme="majorBidi" w:hAnsiTheme="majorBidi" w:cstheme="majorBidi"/>
          <w:rtl/>
        </w:rPr>
        <w:t>0,</w:t>
      </w:r>
      <w:r w:rsidRPr="006C71F4">
        <w:rPr>
          <w:rFonts w:asciiTheme="majorBidi" w:hAnsiTheme="majorBidi" w:cstheme="majorBidi"/>
        </w:rPr>
        <w:t>R</w:t>
      </w:r>
      <w:r w:rsidRPr="006C71F4">
        <w:rPr>
          <w:rFonts w:asciiTheme="majorBidi" w:hAnsiTheme="majorBidi" w:cstheme="majorBidi"/>
          <w:rtl/>
        </w:rPr>
        <w:t>1,</w:t>
      </w:r>
      <w:r w:rsidRPr="006C71F4">
        <w:rPr>
          <w:rFonts w:asciiTheme="majorBidi" w:hAnsiTheme="majorBidi" w:cstheme="majorBidi"/>
        </w:rPr>
        <w:t>R</w:t>
      </w:r>
      <w:r w:rsidRPr="006C71F4">
        <w:rPr>
          <w:rFonts w:asciiTheme="majorBidi" w:hAnsiTheme="majorBidi" w:cstheme="majorBidi"/>
          <w:rtl/>
        </w:rPr>
        <w:t>2,</w:t>
      </w:r>
      <w:r w:rsidRPr="006C71F4">
        <w:rPr>
          <w:rFonts w:asciiTheme="majorBidi" w:hAnsiTheme="majorBidi" w:cstheme="majorBidi"/>
        </w:rPr>
        <w:t>R</w:t>
      </w:r>
      <w:r w:rsidRPr="006C71F4">
        <w:rPr>
          <w:rFonts w:asciiTheme="majorBidi" w:hAnsiTheme="majorBidi" w:cstheme="majorBidi"/>
          <w:rtl/>
        </w:rPr>
        <w:t>3,</w:t>
      </w:r>
      <w:r w:rsidRPr="006C71F4">
        <w:rPr>
          <w:rFonts w:asciiTheme="majorBidi" w:hAnsiTheme="majorBidi" w:cstheme="majorBidi"/>
        </w:rPr>
        <w:t>sigma</w:t>
      </w:r>
      <w:r w:rsidRPr="006C71F4">
        <w:rPr>
          <w:rFonts w:asciiTheme="majorBidi" w:hAnsiTheme="majorBidi" w:cstheme="majorBidi"/>
          <w:rtl/>
        </w:rPr>
        <w:t>,</w:t>
      </w:r>
      <w:r w:rsidRPr="006C71F4">
        <w:rPr>
          <w:rFonts w:asciiTheme="majorBidi" w:hAnsiTheme="majorBidi" w:cstheme="majorBidi"/>
        </w:rPr>
        <w:t>μ</w:t>
      </w:r>
      <w:r w:rsidRPr="006C71F4">
        <w:rPr>
          <w:rFonts w:asciiTheme="majorBidi" w:hAnsiTheme="majorBidi" w:cstheme="majorBidi"/>
          <w:rtl/>
        </w:rPr>
        <w:t xml:space="preserve">) مطابق </w:t>
      </w:r>
      <w:r w:rsidRPr="006C71F4">
        <w:rPr>
          <w:rFonts w:asciiTheme="majorBidi" w:hAnsiTheme="majorBidi" w:cstheme="majorBidi"/>
        </w:rPr>
        <w:t>PDF</w:t>
      </w:r>
      <w:r w:rsidRPr="006C71F4">
        <w:rPr>
          <w:rFonts w:asciiTheme="majorBidi" w:hAnsiTheme="majorBidi" w:cstheme="majorBidi"/>
          <w:rtl/>
        </w:rPr>
        <w:t xml:space="preserve"> تعریف می‌شوند.</w:t>
      </w:r>
    </w:p>
    <w:p w14:paraId="475B770B" w14:textId="77777777" w:rsidR="0017054A" w:rsidRPr="006C71F4" w:rsidRDefault="0017054A" w:rsidP="0017054A">
      <w:pPr>
        <w:numPr>
          <w:ilvl w:val="0"/>
          <w:numId w:val="12"/>
        </w:numPr>
        <w:bidi/>
        <w:jc w:val="both"/>
        <w:rPr>
          <w:rFonts w:asciiTheme="majorBidi" w:hAnsiTheme="majorBidi" w:cstheme="majorBidi"/>
          <w:rtl/>
        </w:rPr>
      </w:pPr>
      <w:r w:rsidRPr="006C71F4">
        <w:rPr>
          <w:rFonts w:asciiTheme="majorBidi" w:hAnsiTheme="majorBidi" w:cstheme="majorBidi"/>
          <w:bCs/>
          <w:rtl/>
        </w:rPr>
        <w:t xml:space="preserve">مقداردهی اولیه </w:t>
      </w:r>
      <w:r w:rsidRPr="006C71F4">
        <w:rPr>
          <w:rFonts w:asciiTheme="majorBidi" w:hAnsiTheme="majorBidi" w:cstheme="majorBidi"/>
          <w:bCs/>
        </w:rPr>
        <w:t>G</w:t>
      </w:r>
      <w:r w:rsidRPr="006C71F4">
        <w:rPr>
          <w:rFonts w:asciiTheme="majorBidi" w:hAnsiTheme="majorBidi" w:cstheme="majorBidi"/>
          <w:rtl/>
        </w:rPr>
        <w:t xml:space="preserve">: ماتریس میدان-راهنما </w:t>
      </w:r>
      <w:r w:rsidRPr="006C71F4">
        <w:rPr>
          <w:rFonts w:asciiTheme="majorBidi" w:hAnsiTheme="majorBidi" w:cstheme="majorBidi"/>
        </w:rPr>
        <w:t>G</w:t>
      </w:r>
      <w:r w:rsidRPr="006C71F4">
        <w:rPr>
          <w:rFonts w:asciiTheme="majorBidi" w:hAnsiTheme="majorBidi" w:cstheme="majorBidi"/>
          <w:rtl/>
        </w:rPr>
        <w:t xml:space="preserve"> به عنوان یک آرایه </w:t>
      </w:r>
      <w:r w:rsidRPr="006C71F4">
        <w:rPr>
          <w:rFonts w:asciiTheme="majorBidi" w:hAnsiTheme="majorBidi" w:cstheme="majorBidi"/>
        </w:rPr>
        <w:t>NumPy</w:t>
      </w:r>
      <w:r w:rsidRPr="006C71F4">
        <w:rPr>
          <w:rFonts w:asciiTheme="majorBidi" w:hAnsiTheme="majorBidi" w:cstheme="majorBidi"/>
          <w:rtl/>
        </w:rPr>
        <w:t xml:space="preserve"> از صفرها با ابعاد </w:t>
      </w:r>
      <w:r w:rsidRPr="006C71F4">
        <w:rPr>
          <w:rFonts w:asciiTheme="majorBidi" w:hAnsiTheme="majorBidi" w:cstheme="majorBidi"/>
        </w:rPr>
        <w:t>m</w:t>
      </w:r>
      <w:r w:rsidRPr="006C71F4">
        <w:rPr>
          <w:rFonts w:asciiTheme="majorBidi" w:hAnsiTheme="majorBidi" w:cstheme="majorBidi"/>
          <w:rtl/>
        </w:rPr>
        <w:t>×</w:t>
      </w:r>
      <w:r w:rsidRPr="006C71F4">
        <w:rPr>
          <w:rFonts w:asciiTheme="majorBidi" w:hAnsiTheme="majorBidi" w:cstheme="majorBidi"/>
        </w:rPr>
        <w:t>n</w:t>
      </w:r>
      <w:r w:rsidRPr="006C71F4">
        <w:rPr>
          <w:rFonts w:asciiTheme="majorBidi" w:hAnsiTheme="majorBidi" w:cstheme="majorBidi"/>
          <w:rtl/>
        </w:rPr>
        <w:t xml:space="preserve"> (33×105) مقداردهی اولیه می‌شود.</w:t>
      </w:r>
    </w:p>
    <w:p w14:paraId="1AF2C4BA" w14:textId="77777777" w:rsidR="0017054A" w:rsidRPr="006C71F4" w:rsidRDefault="0017054A" w:rsidP="0017054A">
      <w:pPr>
        <w:numPr>
          <w:ilvl w:val="0"/>
          <w:numId w:val="12"/>
        </w:numPr>
        <w:bidi/>
        <w:jc w:val="both"/>
        <w:rPr>
          <w:rFonts w:asciiTheme="majorBidi" w:hAnsiTheme="majorBidi" w:cstheme="majorBidi"/>
          <w:rtl/>
        </w:rPr>
      </w:pPr>
      <w:r w:rsidRPr="006C71F4">
        <w:rPr>
          <w:rFonts w:asciiTheme="majorBidi" w:hAnsiTheme="majorBidi" w:cstheme="majorBidi"/>
          <w:bCs/>
          <w:rtl/>
        </w:rPr>
        <w:t xml:space="preserve">محاسبه اجزای </w:t>
      </w:r>
      <w:r w:rsidRPr="006C71F4">
        <w:rPr>
          <w:rFonts w:asciiTheme="majorBidi" w:hAnsiTheme="majorBidi" w:cstheme="majorBidi"/>
          <w:bCs/>
        </w:rPr>
        <w:t>G</w:t>
      </w:r>
      <w:r w:rsidRPr="006C71F4">
        <w:rPr>
          <w:rFonts w:asciiTheme="majorBidi" w:hAnsiTheme="majorBidi" w:cstheme="majorBidi"/>
          <w:rtl/>
        </w:rPr>
        <w:t xml:space="preserve">: </w:t>
      </w:r>
    </w:p>
    <w:p w14:paraId="6E71E457" w14:textId="77777777" w:rsidR="0017054A" w:rsidRPr="006C71F4" w:rsidRDefault="0017054A" w:rsidP="0017054A">
      <w:pPr>
        <w:numPr>
          <w:ilvl w:val="1"/>
          <w:numId w:val="12"/>
        </w:numPr>
        <w:bidi/>
        <w:jc w:val="both"/>
        <w:rPr>
          <w:rFonts w:asciiTheme="majorBidi" w:hAnsiTheme="majorBidi" w:cstheme="majorBidi"/>
          <w:rtl/>
        </w:rPr>
      </w:pPr>
      <w:r w:rsidRPr="006C71F4">
        <w:rPr>
          <w:rFonts w:asciiTheme="majorBidi" w:hAnsiTheme="majorBidi" w:cstheme="majorBidi"/>
          <w:rtl/>
        </w:rPr>
        <w:t xml:space="preserve">کد برای هر حسگر </w:t>
      </w:r>
      <w:r w:rsidRPr="006C71F4">
        <w:rPr>
          <w:rFonts w:asciiTheme="majorBidi" w:hAnsiTheme="majorBidi" w:cstheme="majorBidi"/>
        </w:rPr>
        <w:t>i</w:t>
      </w:r>
      <w:r w:rsidRPr="006C71F4">
        <w:rPr>
          <w:rFonts w:asciiTheme="majorBidi" w:hAnsiTheme="majorBidi" w:cstheme="majorBidi"/>
          <w:rtl/>
        </w:rPr>
        <w:t xml:space="preserve"> (از 0 تا </w:t>
      </w:r>
      <w:r w:rsidRPr="006C71F4">
        <w:rPr>
          <w:rFonts w:asciiTheme="majorBidi" w:hAnsiTheme="majorBidi" w:cstheme="majorBidi"/>
        </w:rPr>
        <w:t>m</w:t>
      </w:r>
      <w:r w:rsidRPr="006C71F4">
        <w:rPr>
          <w:rFonts w:asciiTheme="majorBidi" w:hAnsiTheme="majorBidi" w:cstheme="majorBidi"/>
          <w:rtl/>
        </w:rPr>
        <w:t xml:space="preserve">−1) و هر دوقطبی </w:t>
      </w:r>
      <w:r w:rsidRPr="006C71F4">
        <w:rPr>
          <w:rFonts w:asciiTheme="majorBidi" w:hAnsiTheme="majorBidi" w:cstheme="majorBidi"/>
        </w:rPr>
        <w:t>j</w:t>
      </w:r>
      <w:r w:rsidRPr="006C71F4">
        <w:rPr>
          <w:rFonts w:asciiTheme="majorBidi" w:hAnsiTheme="majorBidi" w:cstheme="majorBidi"/>
          <w:rtl/>
        </w:rPr>
        <w:t xml:space="preserve"> (از 0 تا </w:t>
      </w:r>
      <w:r w:rsidRPr="006C71F4">
        <w:rPr>
          <w:rFonts w:asciiTheme="majorBidi" w:hAnsiTheme="majorBidi" w:cstheme="majorBidi"/>
        </w:rPr>
        <w:t>n</w:t>
      </w:r>
      <w:r w:rsidRPr="006C71F4">
        <w:rPr>
          <w:rFonts w:asciiTheme="majorBidi" w:hAnsiTheme="majorBidi" w:cstheme="majorBidi"/>
          <w:rtl/>
        </w:rPr>
        <w:t>−1) تکرار می‌شود.</w:t>
      </w:r>
    </w:p>
    <w:p w14:paraId="2251D678" w14:textId="77777777" w:rsidR="0017054A" w:rsidRPr="006C71F4" w:rsidRDefault="0017054A" w:rsidP="0017054A">
      <w:pPr>
        <w:numPr>
          <w:ilvl w:val="1"/>
          <w:numId w:val="12"/>
        </w:numPr>
        <w:bidi/>
        <w:jc w:val="both"/>
        <w:rPr>
          <w:rFonts w:asciiTheme="majorBidi" w:hAnsiTheme="majorBidi" w:cstheme="majorBidi"/>
          <w:rtl/>
        </w:rPr>
      </w:pPr>
      <w:r w:rsidRPr="006C71F4">
        <w:rPr>
          <w:rFonts w:asciiTheme="majorBidi" w:hAnsiTheme="majorBidi" w:cstheme="majorBidi"/>
          <w:rtl/>
        </w:rPr>
        <w:t xml:space="preserve">درون حلقه، </w:t>
      </w:r>
      <w:r w:rsidRPr="006C71F4">
        <w:rPr>
          <w:rFonts w:asciiTheme="majorBidi" w:hAnsiTheme="majorBidi" w:cstheme="majorBidi"/>
        </w:rPr>
        <w:t>G</w:t>
      </w:r>
      <w:r w:rsidRPr="006C71F4">
        <w:rPr>
          <w:rFonts w:asciiTheme="majorBidi" w:hAnsiTheme="majorBidi" w:cstheme="majorBidi"/>
          <w:rtl/>
        </w:rPr>
        <w:t>[</w:t>
      </w:r>
      <w:r w:rsidRPr="006C71F4">
        <w:rPr>
          <w:rFonts w:asciiTheme="majorBidi" w:hAnsiTheme="majorBidi" w:cstheme="majorBidi"/>
        </w:rPr>
        <w:t>i</w:t>
      </w:r>
      <w:r w:rsidRPr="006C71F4">
        <w:rPr>
          <w:rFonts w:asciiTheme="majorBidi" w:hAnsiTheme="majorBidi" w:cstheme="majorBidi"/>
          <w:rtl/>
        </w:rPr>
        <w:t>,</w:t>
      </w:r>
      <w:r w:rsidRPr="006C71F4">
        <w:rPr>
          <w:rFonts w:asciiTheme="majorBidi" w:hAnsiTheme="majorBidi" w:cstheme="majorBidi"/>
        </w:rPr>
        <w:t>j</w:t>
      </w:r>
      <w:r w:rsidRPr="006C71F4">
        <w:rPr>
          <w:rFonts w:asciiTheme="majorBidi" w:hAnsiTheme="majorBidi" w:cstheme="majorBidi"/>
          <w:rtl/>
        </w:rPr>
        <w:t xml:space="preserve">] محاسبه می‌شود. فرمول میدان مغناطیسی تولیدشده توسط یک دوقطبی جریانی در یک هادی کروی استفاده می‌شود. برای </w:t>
      </w:r>
      <w:r w:rsidRPr="006C71F4">
        <w:rPr>
          <w:rFonts w:asciiTheme="majorBidi" w:hAnsiTheme="majorBidi" w:cstheme="majorBidi"/>
        </w:rPr>
        <w:t>MEG</w:t>
      </w:r>
      <w:r w:rsidRPr="006C71F4">
        <w:rPr>
          <w:rFonts w:asciiTheme="majorBidi" w:hAnsiTheme="majorBidi" w:cstheme="majorBidi"/>
          <w:rtl/>
        </w:rPr>
        <w:t>، ما معمولاً به جزء شعاعی میدان مغناطیسی خارج از کره علاقه‌مند هستیم.</w:t>
      </w:r>
    </w:p>
    <w:p w14:paraId="2018D55D" w14:textId="77777777" w:rsidR="0017054A" w:rsidRPr="006C71F4" w:rsidRDefault="0017054A" w:rsidP="0017054A">
      <w:pPr>
        <w:bidi/>
        <w:jc w:val="both"/>
        <w:rPr>
          <w:rFonts w:asciiTheme="majorBidi" w:hAnsiTheme="majorBidi" w:cstheme="majorBidi"/>
          <w:bCs/>
          <w:rtl/>
        </w:rPr>
      </w:pPr>
      <w:r w:rsidRPr="006C71F4">
        <w:rPr>
          <w:rFonts w:asciiTheme="majorBidi" w:hAnsiTheme="majorBidi" w:cstheme="majorBidi"/>
          <w:bCs/>
          <w:rtl/>
        </w:rPr>
        <w:t>توضیح خروجی (</w:t>
      </w:r>
      <w:r w:rsidRPr="006C71F4">
        <w:rPr>
          <w:rFonts w:asciiTheme="majorBidi" w:hAnsiTheme="majorBidi" w:cstheme="majorBidi"/>
          <w:bCs/>
        </w:rPr>
        <w:t>task4.py</w:t>
      </w:r>
      <w:r w:rsidRPr="006C71F4">
        <w:rPr>
          <w:rFonts w:asciiTheme="majorBidi" w:hAnsiTheme="majorBidi" w:cstheme="majorBidi"/>
          <w:bCs/>
          <w:rtl/>
        </w:rPr>
        <w:t>):</w:t>
      </w:r>
    </w:p>
    <w:p w14:paraId="73BE1425" w14:textId="77777777" w:rsidR="0017054A" w:rsidRDefault="0017054A" w:rsidP="0017054A">
      <w:pPr>
        <w:bidi/>
        <w:jc w:val="both"/>
        <w:rPr>
          <w:rFonts w:asciiTheme="majorBidi" w:hAnsiTheme="majorBidi" w:cstheme="majorBidi"/>
        </w:rPr>
      </w:pPr>
      <w:r w:rsidRPr="006C71F4">
        <w:rPr>
          <w:rFonts w:asciiTheme="majorBidi" w:hAnsiTheme="majorBidi" w:cstheme="majorBidi"/>
          <w:rtl/>
        </w:rPr>
        <w:t xml:space="preserve">اسکریپت یک نمودار خروجی می‌دهد که مقادیر ستون </w:t>
      </w:r>
      <w:r w:rsidRPr="006C71F4">
        <w:rPr>
          <w:rFonts w:asciiTheme="majorBidi" w:hAnsiTheme="majorBidi" w:cstheme="majorBidi"/>
          <w:rtl/>
          <w:lang w:bidi="fa-IR"/>
        </w:rPr>
        <w:t>۷۵</w:t>
      </w:r>
      <w:r w:rsidRPr="006C71F4">
        <w:rPr>
          <w:rFonts w:asciiTheme="majorBidi" w:hAnsiTheme="majorBidi" w:cstheme="majorBidi"/>
          <w:rtl/>
        </w:rPr>
        <w:t xml:space="preserve"> ماتریس </w:t>
      </w:r>
      <w:r w:rsidRPr="0017054A">
        <w:rPr>
          <w:rFonts w:asciiTheme="majorBidi" w:hAnsiTheme="majorBidi" w:cstheme="majorBidi"/>
        </w:rPr>
        <w:t>lead-field</w:t>
      </w:r>
      <w:r w:rsidRPr="006C71F4">
        <w:rPr>
          <w:rFonts w:asciiTheme="majorBidi" w:hAnsiTheme="majorBidi" w:cstheme="majorBidi"/>
          <w:rtl/>
        </w:rPr>
        <w:t xml:space="preserve"> </w:t>
      </w:r>
      <w:r w:rsidRPr="006C71F4">
        <w:rPr>
          <w:rFonts w:asciiTheme="majorBidi" w:hAnsiTheme="majorBidi" w:cstheme="majorBidi"/>
        </w:rPr>
        <w:t>G</w:t>
      </w:r>
      <w:r w:rsidRPr="006C71F4">
        <w:rPr>
          <w:rFonts w:asciiTheme="majorBidi" w:hAnsiTheme="majorBidi" w:cstheme="majorBidi"/>
          <w:rtl/>
        </w:rPr>
        <w:t xml:space="preserve"> را نشان می‌دهد. این نمودار </w:t>
      </w:r>
      <w:r w:rsidRPr="006C71F4">
        <w:rPr>
          <w:rFonts w:asciiTheme="majorBidi" w:hAnsiTheme="majorBidi" w:cstheme="majorBidi"/>
          <w:rtl/>
          <w:lang w:bidi="fa-IR"/>
        </w:rPr>
        <w:t>۳۳</w:t>
      </w:r>
      <w:r w:rsidRPr="006C71F4">
        <w:rPr>
          <w:rFonts w:asciiTheme="majorBidi" w:hAnsiTheme="majorBidi" w:cstheme="majorBidi"/>
          <w:rtl/>
        </w:rPr>
        <w:t xml:space="preserve"> نقطه خواهد داشت که مربوط به قدرت میدان مغناطیسی است که هر حسگر به دلیل </w:t>
      </w:r>
      <w:r w:rsidRPr="006C71F4">
        <w:rPr>
          <w:rFonts w:asciiTheme="majorBidi" w:hAnsiTheme="majorBidi" w:cstheme="majorBidi"/>
          <w:rtl/>
          <w:lang w:bidi="fa-IR"/>
        </w:rPr>
        <w:t>۷۵</w:t>
      </w:r>
      <w:r w:rsidRPr="006C71F4">
        <w:rPr>
          <w:rFonts w:asciiTheme="majorBidi" w:hAnsiTheme="majorBidi" w:cstheme="majorBidi"/>
          <w:rtl/>
        </w:rPr>
        <w:t>امین منبع دوقطبی اندازه‌گیری می‌کند (با فرض یک جهت‌گیری و قدرت کانونی برای این دوقطبی). شکل این نمودار نشان می‌دهد که چگونه تأثیر آن دوقطبی خاص در آرایه حسگر پخش می‌شود.</w:t>
      </w:r>
    </w:p>
    <w:p w14:paraId="32322806" w14:textId="47936C61" w:rsidR="000D3846" w:rsidRPr="006C71F4" w:rsidRDefault="000D3846" w:rsidP="000D3846">
      <w:pPr>
        <w:bidi/>
        <w:jc w:val="center"/>
        <w:rPr>
          <w:rFonts w:asciiTheme="majorBidi" w:hAnsiTheme="majorBidi" w:cstheme="majorBidi"/>
          <w:rtl/>
        </w:rPr>
      </w:pPr>
      <w:r w:rsidRPr="000D3846">
        <w:rPr>
          <w:rFonts w:asciiTheme="majorBidi" w:hAnsiTheme="majorBidi" w:cs="Times New Roman"/>
          <w:rtl/>
        </w:rPr>
        <w:lastRenderedPageBreak/>
        <w:drawing>
          <wp:inline distT="0" distB="0" distL="0" distR="0" wp14:anchorId="7DB19D47" wp14:editId="007BA632">
            <wp:extent cx="3817620" cy="3188692"/>
            <wp:effectExtent l="0" t="0" r="0" b="0"/>
            <wp:docPr id="19340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08962" name=""/>
                    <pic:cNvPicPr/>
                  </pic:nvPicPr>
                  <pic:blipFill>
                    <a:blip r:embed="rId8"/>
                    <a:stretch>
                      <a:fillRect/>
                    </a:stretch>
                  </pic:blipFill>
                  <pic:spPr>
                    <a:xfrm>
                      <a:off x="0" y="0"/>
                      <a:ext cx="3824906" cy="3194778"/>
                    </a:xfrm>
                    <a:prstGeom prst="rect">
                      <a:avLst/>
                    </a:prstGeom>
                  </pic:spPr>
                </pic:pic>
              </a:graphicData>
            </a:graphic>
          </wp:inline>
        </w:drawing>
      </w:r>
    </w:p>
    <w:p w14:paraId="7752F201" w14:textId="77777777" w:rsidR="000D3846" w:rsidRDefault="000D3846" w:rsidP="0017054A">
      <w:pPr>
        <w:bidi/>
        <w:jc w:val="both"/>
        <w:rPr>
          <w:rFonts w:asciiTheme="majorBidi" w:hAnsiTheme="majorBidi" w:cstheme="majorBidi"/>
          <w:bCs/>
        </w:rPr>
      </w:pPr>
    </w:p>
    <w:p w14:paraId="5E17B498" w14:textId="22A38C88" w:rsidR="0017054A" w:rsidRPr="006C71F4" w:rsidRDefault="0017054A" w:rsidP="000D3846">
      <w:pPr>
        <w:bidi/>
        <w:jc w:val="both"/>
        <w:rPr>
          <w:rFonts w:asciiTheme="majorBidi" w:hAnsiTheme="majorBidi" w:cstheme="majorBidi"/>
          <w:bCs/>
          <w:rtl/>
        </w:rPr>
      </w:pPr>
      <w:r w:rsidRPr="006C71F4">
        <w:rPr>
          <w:rFonts w:asciiTheme="majorBidi" w:hAnsiTheme="majorBidi" w:cstheme="majorBidi"/>
          <w:bCs/>
          <w:rtl/>
        </w:rPr>
        <w:t xml:space="preserve">تأثیر تغییر نسبت هدایت: </w:t>
      </w:r>
    </w:p>
    <w:p w14:paraId="4E780D73" w14:textId="77777777" w:rsidR="0017054A" w:rsidRPr="006C71F4" w:rsidRDefault="0017054A" w:rsidP="0017054A">
      <w:pPr>
        <w:bidi/>
        <w:jc w:val="both"/>
        <w:rPr>
          <w:rFonts w:asciiTheme="majorBidi" w:hAnsiTheme="majorBidi" w:cstheme="majorBidi"/>
          <w:rtl/>
        </w:rPr>
      </w:pPr>
      <w:r w:rsidRPr="0017054A">
        <w:rPr>
          <w:rFonts w:asciiTheme="majorBidi" w:hAnsiTheme="majorBidi" w:cstheme="majorBidi"/>
        </w:rPr>
        <w:t>lead-field</w:t>
      </w:r>
      <w:r w:rsidRPr="006C71F4">
        <w:rPr>
          <w:rFonts w:asciiTheme="majorBidi" w:hAnsiTheme="majorBidi" w:cstheme="majorBidi"/>
          <w:rtl/>
        </w:rPr>
        <w:t xml:space="preserve"> </w:t>
      </w:r>
      <w:r w:rsidRPr="006C71F4">
        <w:rPr>
          <w:rFonts w:asciiTheme="majorBidi" w:hAnsiTheme="majorBidi" w:cstheme="majorBidi"/>
        </w:rPr>
        <w:t>MEG</w:t>
      </w:r>
      <w:r w:rsidRPr="006C71F4">
        <w:rPr>
          <w:rFonts w:asciiTheme="majorBidi" w:hAnsiTheme="majorBidi" w:cstheme="majorBidi"/>
          <w:rtl/>
        </w:rPr>
        <w:t xml:space="preserve"> برای یک هادی با تقارن کروی از نظر تئوری مستقل از توزیع هدایت شعاعی است. این بدان معناست که تغییر نسبت هدایت بین بافت جمجمه و مغز (مثلاً </w:t>
      </w:r>
      <w:r w:rsidRPr="006C71F4">
        <w:rPr>
          <w:rFonts w:asciiTheme="majorBidi" w:hAnsiTheme="majorBidi" w:cstheme="majorBidi"/>
        </w:rPr>
        <w:t>σ2​=σ/80</w:t>
      </w:r>
      <w:r w:rsidRPr="006C71F4">
        <w:rPr>
          <w:rFonts w:asciiTheme="majorBidi" w:hAnsiTheme="majorBidi" w:cstheme="majorBidi"/>
          <w:rtl/>
        </w:rPr>
        <w:t xml:space="preserve"> در مقابل </w:t>
      </w:r>
      <w:r w:rsidRPr="006C71F4">
        <w:rPr>
          <w:rFonts w:asciiTheme="majorBidi" w:hAnsiTheme="majorBidi" w:cstheme="majorBidi"/>
        </w:rPr>
        <w:t>σ2​=σ/100</w:t>
      </w:r>
      <w:r w:rsidRPr="006C71F4">
        <w:rPr>
          <w:rFonts w:asciiTheme="majorBidi" w:hAnsiTheme="majorBidi" w:cstheme="majorBidi"/>
          <w:rtl/>
        </w:rPr>
        <w:t xml:space="preserve">) نباید ماتریس </w:t>
      </w:r>
      <w:r w:rsidRPr="0017054A">
        <w:rPr>
          <w:rFonts w:asciiTheme="majorBidi" w:hAnsiTheme="majorBidi" w:cstheme="majorBidi"/>
        </w:rPr>
        <w:t>lead-field</w:t>
      </w:r>
      <w:r w:rsidRPr="006C71F4">
        <w:rPr>
          <w:rFonts w:asciiTheme="majorBidi" w:hAnsiTheme="majorBidi" w:cstheme="majorBidi"/>
          <w:rtl/>
        </w:rPr>
        <w:t xml:space="preserve"> </w:t>
      </w:r>
      <w:r w:rsidRPr="006C71F4">
        <w:rPr>
          <w:rFonts w:asciiTheme="majorBidi" w:hAnsiTheme="majorBidi" w:cstheme="majorBidi"/>
        </w:rPr>
        <w:t>MEG</w:t>
      </w:r>
      <w:r w:rsidRPr="006C71F4">
        <w:rPr>
          <w:rFonts w:asciiTheme="majorBidi" w:hAnsiTheme="majorBidi" w:cstheme="majorBidi"/>
          <w:rtl/>
        </w:rPr>
        <w:t xml:space="preserve">، </w:t>
      </w:r>
      <w:r w:rsidRPr="006C71F4">
        <w:rPr>
          <w:rFonts w:asciiTheme="majorBidi" w:hAnsiTheme="majorBidi" w:cstheme="majorBidi"/>
        </w:rPr>
        <w:t>G</w:t>
      </w:r>
      <w:r w:rsidRPr="006C71F4">
        <w:rPr>
          <w:rFonts w:asciiTheme="majorBidi" w:hAnsiTheme="majorBidi" w:cstheme="majorBidi"/>
          <w:rtl/>
        </w:rPr>
        <w:t xml:space="preserve">، را تغییر دهد، تا زمانی که مدل متقارن کروی باقی بماند و هدایت‌ها در هر پوسته کروی همگن باشند. این یک مزیت کلیدی </w:t>
      </w:r>
      <w:r w:rsidRPr="006C71F4">
        <w:rPr>
          <w:rFonts w:asciiTheme="majorBidi" w:hAnsiTheme="majorBidi" w:cstheme="majorBidi"/>
        </w:rPr>
        <w:t>MEG</w:t>
      </w:r>
      <w:r w:rsidRPr="006C71F4">
        <w:rPr>
          <w:rFonts w:asciiTheme="majorBidi" w:hAnsiTheme="majorBidi" w:cstheme="majorBidi"/>
          <w:rtl/>
        </w:rPr>
        <w:t xml:space="preserve"> نسبت به </w:t>
      </w:r>
      <w:r w:rsidRPr="006C71F4">
        <w:rPr>
          <w:rFonts w:asciiTheme="majorBidi" w:hAnsiTheme="majorBidi" w:cstheme="majorBidi"/>
        </w:rPr>
        <w:t>EEG</w:t>
      </w:r>
      <w:r w:rsidRPr="006C71F4">
        <w:rPr>
          <w:rFonts w:asciiTheme="majorBidi" w:hAnsiTheme="majorBidi" w:cstheme="majorBidi"/>
          <w:rtl/>
        </w:rPr>
        <w:t xml:space="preserve"> است. میدان‌های مغناطیسی نسبتاً بدون مزاحمت از این بافت‌ها عبور می‌کنند.</w:t>
      </w:r>
    </w:p>
    <w:p w14:paraId="6EA8D3A2" w14:textId="77777777" w:rsidR="0017054A" w:rsidRPr="006C71F4" w:rsidRDefault="0017054A" w:rsidP="0017054A">
      <w:pPr>
        <w:bidi/>
        <w:jc w:val="both"/>
        <w:rPr>
          <w:rFonts w:asciiTheme="majorBidi" w:hAnsiTheme="majorBidi" w:cstheme="majorBidi"/>
          <w:bCs/>
          <w:rtl/>
        </w:rPr>
      </w:pPr>
      <w:r w:rsidRPr="006C71F4">
        <w:rPr>
          <w:rFonts w:asciiTheme="majorBidi" w:hAnsiTheme="majorBidi" w:cstheme="majorBidi"/>
          <w:bCs/>
          <w:rtl/>
        </w:rPr>
        <w:t xml:space="preserve">مدل واقعی سر در مقابل مدل کروی: </w:t>
      </w:r>
    </w:p>
    <w:p w14:paraId="5DCBEC67" w14:textId="77777777" w:rsidR="0017054A" w:rsidRPr="006C71F4" w:rsidRDefault="0017054A" w:rsidP="0017054A">
      <w:pPr>
        <w:bidi/>
        <w:jc w:val="both"/>
        <w:rPr>
          <w:rFonts w:asciiTheme="majorBidi" w:hAnsiTheme="majorBidi" w:cstheme="majorBidi"/>
          <w:rtl/>
        </w:rPr>
      </w:pPr>
      <w:r w:rsidRPr="006C71F4">
        <w:rPr>
          <w:rFonts w:asciiTheme="majorBidi" w:hAnsiTheme="majorBidi" w:cstheme="majorBidi"/>
          <w:rtl/>
        </w:rPr>
        <w:t xml:space="preserve">اگر ما به جای یک مدل کروی از یک مدل واقعی سر (مثلاً مشتق‌شده از </w:t>
      </w:r>
      <w:r w:rsidRPr="006C71F4">
        <w:rPr>
          <w:rFonts w:asciiTheme="majorBidi" w:hAnsiTheme="majorBidi" w:cstheme="majorBidi"/>
        </w:rPr>
        <w:t>MRI</w:t>
      </w:r>
      <w:r w:rsidRPr="006C71F4">
        <w:rPr>
          <w:rFonts w:asciiTheme="majorBidi" w:hAnsiTheme="majorBidi" w:cstheme="majorBidi"/>
          <w:rtl/>
        </w:rPr>
        <w:t>، با شکل دقیق مغز، جمجمه و پوست سر) استفاده می‌کردیم:</w:t>
      </w:r>
    </w:p>
    <w:p w14:paraId="733923AD" w14:textId="77777777" w:rsidR="0017054A" w:rsidRPr="006C71F4" w:rsidRDefault="0017054A" w:rsidP="0017054A">
      <w:pPr>
        <w:numPr>
          <w:ilvl w:val="0"/>
          <w:numId w:val="13"/>
        </w:numPr>
        <w:bidi/>
        <w:jc w:val="both"/>
        <w:rPr>
          <w:rFonts w:asciiTheme="majorBidi" w:hAnsiTheme="majorBidi" w:cstheme="majorBidi"/>
          <w:rtl/>
        </w:rPr>
      </w:pPr>
      <w:r w:rsidRPr="006C71F4">
        <w:rPr>
          <w:rFonts w:asciiTheme="majorBidi" w:hAnsiTheme="majorBidi" w:cstheme="majorBidi"/>
          <w:rtl/>
        </w:rPr>
        <w:t xml:space="preserve">ماتریس </w:t>
      </w:r>
      <w:r w:rsidRPr="0017054A">
        <w:rPr>
          <w:rFonts w:asciiTheme="majorBidi" w:hAnsiTheme="majorBidi" w:cstheme="majorBidi"/>
        </w:rPr>
        <w:t>lead-field</w:t>
      </w:r>
      <w:r w:rsidRPr="006C71F4">
        <w:rPr>
          <w:rFonts w:asciiTheme="majorBidi" w:hAnsiTheme="majorBidi" w:cstheme="majorBidi"/>
          <w:rtl/>
        </w:rPr>
        <w:t xml:space="preserve"> </w:t>
      </w:r>
      <w:r w:rsidRPr="006C71F4">
        <w:rPr>
          <w:rFonts w:asciiTheme="majorBidi" w:hAnsiTheme="majorBidi" w:cstheme="majorBidi"/>
        </w:rPr>
        <w:t>G</w:t>
      </w:r>
      <w:r w:rsidRPr="006C71F4">
        <w:rPr>
          <w:rFonts w:asciiTheme="majorBidi" w:hAnsiTheme="majorBidi" w:cstheme="majorBidi"/>
          <w:rtl/>
        </w:rPr>
        <w:t xml:space="preserve"> به طور قابل توجهی تغییر می‌کرد. فرض تقارن کروی دیگر برقرار نبود.</w:t>
      </w:r>
    </w:p>
    <w:p w14:paraId="721A9224" w14:textId="77777777" w:rsidR="0017054A" w:rsidRDefault="0017054A" w:rsidP="0017054A">
      <w:pPr>
        <w:numPr>
          <w:ilvl w:val="0"/>
          <w:numId w:val="13"/>
        </w:numPr>
        <w:bidi/>
        <w:jc w:val="both"/>
        <w:rPr>
          <w:rFonts w:asciiTheme="majorBidi" w:hAnsiTheme="majorBidi" w:cstheme="majorBidi"/>
        </w:rPr>
      </w:pPr>
      <w:r w:rsidRPr="006C71F4">
        <w:rPr>
          <w:rFonts w:asciiTheme="majorBidi" w:hAnsiTheme="majorBidi" w:cstheme="majorBidi"/>
          <w:rtl/>
        </w:rPr>
        <w:t>محاسبات بسیار پیچیده‌تر می‌شدند و معمولاً به روش‌های عددی مانند روش اجزای مرزی (</w:t>
      </w:r>
      <w:r w:rsidRPr="006C71F4">
        <w:rPr>
          <w:rFonts w:asciiTheme="majorBidi" w:hAnsiTheme="majorBidi" w:cstheme="majorBidi"/>
        </w:rPr>
        <w:t>BEM</w:t>
      </w:r>
      <w:r w:rsidRPr="006C71F4">
        <w:rPr>
          <w:rFonts w:asciiTheme="majorBidi" w:hAnsiTheme="majorBidi" w:cstheme="majorBidi"/>
          <w:rtl/>
        </w:rPr>
        <w:t>) یا روش اجزای محدود (</w:t>
      </w:r>
      <w:r w:rsidRPr="006C71F4">
        <w:rPr>
          <w:rFonts w:asciiTheme="majorBidi" w:hAnsiTheme="majorBidi" w:cstheme="majorBidi"/>
        </w:rPr>
        <w:t>FEM</w:t>
      </w:r>
      <w:r w:rsidRPr="006C71F4">
        <w:rPr>
          <w:rFonts w:asciiTheme="majorBidi" w:hAnsiTheme="majorBidi" w:cstheme="majorBidi"/>
          <w:rtl/>
        </w:rPr>
        <w:t>) نیاز داشتند.</w:t>
      </w:r>
    </w:p>
    <w:p w14:paraId="41F624C2" w14:textId="77777777" w:rsidR="000D3846" w:rsidRPr="006C71F4" w:rsidRDefault="000D3846" w:rsidP="000D3846">
      <w:pPr>
        <w:numPr>
          <w:ilvl w:val="0"/>
          <w:numId w:val="13"/>
        </w:numPr>
        <w:bidi/>
        <w:jc w:val="both"/>
        <w:rPr>
          <w:rFonts w:asciiTheme="majorBidi" w:hAnsiTheme="majorBidi" w:cstheme="majorBidi"/>
          <w:i/>
          <w:rtl/>
        </w:rPr>
      </w:pPr>
      <w:r w:rsidRPr="006C71F4">
        <w:rPr>
          <w:rFonts w:asciiTheme="majorBidi" w:hAnsiTheme="majorBidi" w:cstheme="majorBidi"/>
          <w:i/>
          <w:rtl/>
        </w:rPr>
        <w:t>دقت مکان‌یابی منبع می‌تواند بهبود یابد اگر مدل واقعی، هندسه واقعی سر و جریان جریان را بهتر نشان دهد.</w:t>
      </w:r>
    </w:p>
    <w:p w14:paraId="17163CA0" w14:textId="77777777" w:rsidR="000D3846" w:rsidRDefault="000D3846" w:rsidP="000D3846">
      <w:pPr>
        <w:pBdr>
          <w:bottom w:val="single" w:sz="6" w:space="1" w:color="auto"/>
        </w:pBdr>
        <w:bidi/>
        <w:jc w:val="both"/>
        <w:rPr>
          <w:rFonts w:asciiTheme="majorBidi" w:hAnsiTheme="majorBidi" w:cstheme="majorBidi"/>
          <w:rtl/>
        </w:rPr>
      </w:pPr>
    </w:p>
    <w:p w14:paraId="254B5BDC" w14:textId="36C3011E" w:rsidR="000D3846" w:rsidRDefault="000D3846" w:rsidP="00956037">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۵: </w:t>
      </w:r>
      <w:r w:rsidRPr="006C71F4">
        <w:rPr>
          <w:rFonts w:asciiTheme="majorBidi" w:hAnsiTheme="majorBidi" w:cstheme="majorBidi"/>
          <w:b/>
          <w:bCs/>
          <w:i/>
          <w:rtl/>
        </w:rPr>
        <w:t>میدان‌های مغناطیسی شعاعی از یک منبع دوقطبی واحد</w:t>
      </w:r>
    </w:p>
    <w:p w14:paraId="4B4BFA75" w14:textId="07FAB188" w:rsidR="00956037" w:rsidRPr="00956037" w:rsidRDefault="00956037" w:rsidP="00956037">
      <w:pPr>
        <w:bidi/>
        <w:jc w:val="both"/>
        <w:rPr>
          <w:rFonts w:asciiTheme="majorBidi" w:hAnsiTheme="majorBidi" w:cstheme="majorBidi"/>
          <w:b/>
          <w:bCs/>
          <w:rtl/>
        </w:rPr>
      </w:pPr>
      <w:r w:rsidRPr="00956037">
        <w:rPr>
          <w:rFonts w:asciiTheme="majorBidi" w:hAnsiTheme="majorBidi" w:cstheme="majorBidi"/>
          <w:b/>
          <w:bCs/>
          <w:rtl/>
        </w:rPr>
        <w:t>توضیح کد</w:t>
      </w:r>
    </w:p>
    <w:p w14:paraId="3CD448A6" w14:textId="77777777" w:rsidR="00956037" w:rsidRPr="00956037" w:rsidRDefault="00956037" w:rsidP="00956037">
      <w:pPr>
        <w:numPr>
          <w:ilvl w:val="0"/>
          <w:numId w:val="14"/>
        </w:numPr>
        <w:bidi/>
        <w:rPr>
          <w:rFonts w:asciiTheme="majorBidi" w:hAnsiTheme="majorBidi" w:cstheme="majorBidi"/>
          <w:rtl/>
        </w:rPr>
      </w:pPr>
      <w:r w:rsidRPr="00956037">
        <w:rPr>
          <w:rFonts w:asciiTheme="majorBidi" w:hAnsiTheme="majorBidi" w:cstheme="majorBidi"/>
          <w:b/>
          <w:bCs/>
          <w:rtl/>
        </w:rPr>
        <w:t>بارگذاری داده‌ها</w:t>
      </w:r>
      <w:r w:rsidRPr="00956037">
        <w:rPr>
          <w:rFonts w:asciiTheme="majorBidi" w:hAnsiTheme="majorBidi" w:cstheme="majorBidi"/>
          <w:rtl/>
        </w:rPr>
        <w:t xml:space="preserve">: ابتدا، مختصات </w:t>
      </w:r>
      <w:r w:rsidRPr="00956037">
        <w:rPr>
          <w:rFonts w:asciiTheme="majorBidi" w:hAnsiTheme="majorBidi" w:cstheme="majorBidi"/>
          <w:rtl/>
          <w:lang w:bidi="fa-IR"/>
        </w:rPr>
        <w:t>۳۳</w:t>
      </w:r>
      <w:r w:rsidRPr="00956037">
        <w:rPr>
          <w:rFonts w:asciiTheme="majorBidi" w:hAnsiTheme="majorBidi" w:cstheme="majorBidi"/>
          <w:rtl/>
        </w:rPr>
        <w:t xml:space="preserve"> حسگر (</w:t>
      </w:r>
      <w:r w:rsidRPr="00956037">
        <w:rPr>
          <w:rFonts w:asciiTheme="majorBidi" w:hAnsiTheme="majorBidi" w:cstheme="majorBidi"/>
        </w:rPr>
        <w:t>r</w:t>
      </w:r>
      <w:r w:rsidRPr="00956037">
        <w:rPr>
          <w:rFonts w:asciiTheme="majorBidi" w:hAnsiTheme="majorBidi" w:cstheme="majorBidi"/>
          <w:rtl/>
        </w:rPr>
        <w:t>) و بردارهای واحد نرمال به سطح در مکان هر حسگر (</w:t>
      </w:r>
      <w:r w:rsidRPr="00956037">
        <w:rPr>
          <w:rFonts w:asciiTheme="majorBidi" w:hAnsiTheme="majorBidi" w:cstheme="majorBidi"/>
        </w:rPr>
        <w:t>er</w:t>
      </w:r>
      <w:r w:rsidRPr="00956037">
        <w:rPr>
          <w:rFonts w:asciiTheme="majorBidi" w:hAnsiTheme="majorBidi" w:cstheme="majorBidi"/>
          <w:rtl/>
        </w:rPr>
        <w:t>) از فایل‌هایی که در تسک‌های قبلی ایجاد شده‌اند، بارگذاری می‌شوند.</w:t>
      </w:r>
    </w:p>
    <w:p w14:paraId="36F3E298" w14:textId="77777777" w:rsidR="00956037" w:rsidRPr="00956037" w:rsidRDefault="00956037" w:rsidP="00956037">
      <w:pPr>
        <w:numPr>
          <w:ilvl w:val="0"/>
          <w:numId w:val="14"/>
        </w:numPr>
        <w:bidi/>
        <w:rPr>
          <w:rFonts w:asciiTheme="majorBidi" w:hAnsiTheme="majorBidi" w:cstheme="majorBidi"/>
          <w:rtl/>
        </w:rPr>
      </w:pPr>
      <w:r w:rsidRPr="00956037">
        <w:rPr>
          <w:rFonts w:asciiTheme="majorBidi" w:hAnsiTheme="majorBidi" w:cstheme="majorBidi"/>
          <w:b/>
          <w:bCs/>
          <w:rtl/>
        </w:rPr>
        <w:lastRenderedPageBreak/>
        <w:t>تعریف منبع دوقطبی</w:t>
      </w:r>
      <w:r w:rsidRPr="00956037">
        <w:rPr>
          <w:rFonts w:asciiTheme="majorBidi" w:hAnsiTheme="majorBidi" w:cstheme="majorBidi"/>
          <w:rtl/>
        </w:rPr>
        <w:t xml:space="preserve">: </w:t>
      </w:r>
    </w:p>
    <w:p w14:paraId="4548B656"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موقعیت دوقطبی به صورت کروی (</w:t>
      </w:r>
      <w:r w:rsidRPr="00956037">
        <w:rPr>
          <w:rFonts w:asciiTheme="majorBidi" w:hAnsiTheme="majorBidi" w:cstheme="majorBidi"/>
        </w:rPr>
        <w:t>r=7cm, θ=45°, φ=45°</w:t>
      </w:r>
      <w:r w:rsidRPr="00956037">
        <w:rPr>
          <w:rFonts w:asciiTheme="majorBidi" w:hAnsiTheme="majorBidi" w:cstheme="majorBidi"/>
          <w:rtl/>
        </w:rPr>
        <w:t xml:space="preserve">) تعریف و سپس با استفاده از تابع کمکی </w:t>
      </w:r>
      <w:r w:rsidRPr="00956037">
        <w:rPr>
          <w:rFonts w:asciiTheme="majorBidi" w:hAnsiTheme="majorBidi" w:cstheme="majorBidi"/>
        </w:rPr>
        <w:t>Conv_coordinates</w:t>
      </w:r>
      <w:r w:rsidRPr="00956037">
        <w:rPr>
          <w:rFonts w:asciiTheme="majorBidi" w:hAnsiTheme="majorBidi" w:cstheme="majorBidi"/>
          <w:rtl/>
        </w:rPr>
        <w:t xml:space="preserve"> به مختصات دکارتی (</w:t>
      </w:r>
      <w:r w:rsidRPr="00956037">
        <w:rPr>
          <w:rFonts w:asciiTheme="majorBidi" w:hAnsiTheme="majorBidi" w:cstheme="majorBidi"/>
        </w:rPr>
        <w:t>rq</w:t>
      </w:r>
      <w:r w:rsidRPr="00956037">
        <w:rPr>
          <w:rFonts w:asciiTheme="majorBidi" w:hAnsiTheme="majorBidi" w:cstheme="majorBidi"/>
          <w:rtl/>
        </w:rPr>
        <w:t>) تبدیل می‌شود.</w:t>
      </w:r>
    </w:p>
    <w:p w14:paraId="1187E846"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بردار گشتاور دوقطبی (</w:t>
      </w:r>
      <w:r w:rsidRPr="00956037">
        <w:rPr>
          <w:rFonts w:asciiTheme="majorBidi" w:hAnsiTheme="majorBidi" w:cstheme="majorBidi"/>
        </w:rPr>
        <w:t>q</w:t>
      </w:r>
      <w:r w:rsidRPr="00956037">
        <w:rPr>
          <w:rFonts w:asciiTheme="majorBidi" w:hAnsiTheme="majorBidi" w:cstheme="majorBidi"/>
          <w:rtl/>
        </w:rPr>
        <w:t xml:space="preserve">) برابر با [0, 0, 1] تعریف می‌شود، به این معنی که جهت فعالیت الکتریکی این منبع، در راستای محور </w:t>
      </w:r>
      <w:r w:rsidRPr="00956037">
        <w:rPr>
          <w:rFonts w:asciiTheme="majorBidi" w:hAnsiTheme="majorBidi" w:cstheme="majorBidi"/>
        </w:rPr>
        <w:t>Z</w:t>
      </w:r>
      <w:r w:rsidRPr="00956037">
        <w:rPr>
          <w:rFonts w:asciiTheme="majorBidi" w:hAnsiTheme="majorBidi" w:cstheme="majorBidi"/>
          <w:rtl/>
        </w:rPr>
        <w:t xml:space="preserve"> است.</w:t>
      </w:r>
    </w:p>
    <w:p w14:paraId="25E66F8B" w14:textId="77777777" w:rsidR="00956037" w:rsidRPr="00956037" w:rsidRDefault="00956037" w:rsidP="00956037">
      <w:pPr>
        <w:numPr>
          <w:ilvl w:val="0"/>
          <w:numId w:val="14"/>
        </w:numPr>
        <w:bidi/>
        <w:rPr>
          <w:rFonts w:asciiTheme="majorBidi" w:hAnsiTheme="majorBidi" w:cstheme="majorBidi"/>
          <w:rtl/>
        </w:rPr>
      </w:pPr>
      <w:r w:rsidRPr="00956037">
        <w:rPr>
          <w:rFonts w:asciiTheme="majorBidi" w:hAnsiTheme="majorBidi" w:cstheme="majorBidi"/>
          <w:b/>
          <w:bCs/>
          <w:rtl/>
        </w:rPr>
        <w:t>محاسبه میدان مغناطیسی شعاعی (</w:t>
      </w:r>
      <w:r w:rsidRPr="00956037">
        <w:rPr>
          <w:rFonts w:asciiTheme="majorBidi" w:hAnsiTheme="majorBidi" w:cstheme="majorBidi"/>
          <w:b/>
          <w:bCs/>
        </w:rPr>
        <w:t>Br</w:t>
      </w:r>
      <w:r w:rsidRPr="00956037">
        <w:rPr>
          <w:rFonts w:asciiTheme="majorBidi" w:hAnsiTheme="majorBidi" w:cstheme="majorBidi"/>
          <w:b/>
          <w:bCs/>
          <w:rtl/>
        </w:rPr>
        <w:t>)</w:t>
      </w:r>
      <w:r w:rsidRPr="00956037">
        <w:rPr>
          <w:rFonts w:asciiTheme="majorBidi" w:hAnsiTheme="majorBidi" w:cstheme="majorBidi"/>
          <w:rtl/>
        </w:rPr>
        <w:t xml:space="preserve">: </w:t>
      </w:r>
    </w:p>
    <w:p w14:paraId="1451DE1F"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 xml:space="preserve">یک حلقه </w:t>
      </w:r>
      <w:r w:rsidRPr="00956037">
        <w:rPr>
          <w:rFonts w:asciiTheme="majorBidi" w:hAnsiTheme="majorBidi" w:cstheme="majorBidi"/>
        </w:rPr>
        <w:t>for</w:t>
      </w:r>
      <w:r w:rsidRPr="00956037">
        <w:rPr>
          <w:rFonts w:asciiTheme="majorBidi" w:hAnsiTheme="majorBidi" w:cstheme="majorBidi"/>
          <w:rtl/>
        </w:rPr>
        <w:t xml:space="preserve"> برای هر یک از </w:t>
      </w:r>
      <w:r w:rsidRPr="00956037">
        <w:rPr>
          <w:rFonts w:asciiTheme="majorBidi" w:hAnsiTheme="majorBidi" w:cstheme="majorBidi"/>
          <w:rtl/>
          <w:lang w:bidi="fa-IR"/>
        </w:rPr>
        <w:t>۳۳</w:t>
      </w:r>
      <w:r w:rsidRPr="00956037">
        <w:rPr>
          <w:rFonts w:asciiTheme="majorBidi" w:hAnsiTheme="majorBidi" w:cstheme="majorBidi"/>
          <w:rtl/>
        </w:rPr>
        <w:t xml:space="preserve"> حسگر اجرا می‌شود.</w:t>
      </w:r>
    </w:p>
    <w:p w14:paraId="23C30EB3"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درون حلقه، ابتدا بردار فاصله (</w:t>
      </w:r>
      <w:r w:rsidRPr="00956037">
        <w:rPr>
          <w:rFonts w:asciiTheme="majorBidi" w:hAnsiTheme="majorBidi" w:cstheme="majorBidi"/>
        </w:rPr>
        <w:t>R_vec</w:t>
      </w:r>
      <w:r w:rsidRPr="00956037">
        <w:rPr>
          <w:rFonts w:asciiTheme="majorBidi" w:hAnsiTheme="majorBidi" w:cstheme="majorBidi"/>
          <w:rtl/>
        </w:rPr>
        <w:t>) از منبع دوقطبی (</w:t>
      </w:r>
      <w:r w:rsidRPr="00956037">
        <w:rPr>
          <w:rFonts w:asciiTheme="majorBidi" w:hAnsiTheme="majorBidi" w:cstheme="majorBidi"/>
        </w:rPr>
        <w:t>rq</w:t>
      </w:r>
      <w:r w:rsidRPr="00956037">
        <w:rPr>
          <w:rFonts w:asciiTheme="majorBidi" w:hAnsiTheme="majorBidi" w:cstheme="majorBidi"/>
          <w:rtl/>
        </w:rPr>
        <w:t>) تا مکان حسگر (</w:t>
      </w:r>
      <w:r w:rsidRPr="00956037">
        <w:rPr>
          <w:rFonts w:asciiTheme="majorBidi" w:hAnsiTheme="majorBidi" w:cstheme="majorBidi"/>
        </w:rPr>
        <w:t>r[i]</w:t>
      </w:r>
      <w:r w:rsidRPr="00956037">
        <w:rPr>
          <w:rFonts w:asciiTheme="majorBidi" w:hAnsiTheme="majorBidi" w:cstheme="majorBidi"/>
          <w:rtl/>
        </w:rPr>
        <w:t>) محاسبه می‌شود.</w:t>
      </w:r>
    </w:p>
    <w:p w14:paraId="0D17AECA"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 xml:space="preserve">سپس، با استفاده از </w:t>
      </w:r>
      <w:r w:rsidRPr="00956037">
        <w:rPr>
          <w:rFonts w:asciiTheme="majorBidi" w:hAnsiTheme="majorBidi" w:cstheme="majorBidi"/>
          <w:b/>
          <w:bCs/>
          <w:rtl/>
        </w:rPr>
        <w:t>قانون بیو-ساوار برای دوقطبی</w:t>
      </w:r>
      <w:r w:rsidRPr="00956037">
        <w:rPr>
          <w:rFonts w:asciiTheme="majorBidi" w:hAnsiTheme="majorBidi" w:cstheme="majorBidi"/>
          <w:rtl/>
        </w:rPr>
        <w:t>، بردار کامل میدان مغناطیسی (</w:t>
      </w:r>
      <w:r w:rsidRPr="00956037">
        <w:rPr>
          <w:rFonts w:asciiTheme="majorBidi" w:hAnsiTheme="majorBidi" w:cstheme="majorBidi"/>
        </w:rPr>
        <w:t>B_vec</w:t>
      </w:r>
      <w:r w:rsidRPr="00956037">
        <w:rPr>
          <w:rFonts w:asciiTheme="majorBidi" w:hAnsiTheme="majorBidi" w:cstheme="majorBidi"/>
          <w:rtl/>
        </w:rPr>
        <w:t>) در مکان حسگر محاسبه می‌شود.</w:t>
      </w:r>
    </w:p>
    <w:p w14:paraId="609932FA" w14:textId="77777777" w:rsidR="00956037" w:rsidRPr="00956037" w:rsidRDefault="00956037" w:rsidP="00956037">
      <w:pPr>
        <w:numPr>
          <w:ilvl w:val="1"/>
          <w:numId w:val="14"/>
        </w:numPr>
        <w:bidi/>
        <w:rPr>
          <w:rFonts w:asciiTheme="majorBidi" w:hAnsiTheme="majorBidi" w:cstheme="majorBidi"/>
          <w:rtl/>
        </w:rPr>
      </w:pPr>
      <w:r w:rsidRPr="00956037">
        <w:rPr>
          <w:rFonts w:asciiTheme="majorBidi" w:hAnsiTheme="majorBidi" w:cstheme="majorBidi"/>
          <w:rtl/>
        </w:rPr>
        <w:t xml:space="preserve">در نهایت، برای به دست آوردن </w:t>
      </w:r>
      <w:r w:rsidRPr="00956037">
        <w:rPr>
          <w:rFonts w:asciiTheme="majorBidi" w:hAnsiTheme="majorBidi" w:cstheme="majorBidi"/>
          <w:b/>
          <w:bCs/>
          <w:rtl/>
        </w:rPr>
        <w:t>جزء شعاعی</w:t>
      </w:r>
      <w:r w:rsidRPr="00956037">
        <w:rPr>
          <w:rFonts w:asciiTheme="majorBidi" w:hAnsiTheme="majorBidi" w:cstheme="majorBidi"/>
          <w:rtl/>
        </w:rPr>
        <w:t xml:space="preserve"> میدان (</w:t>
      </w:r>
      <w:r w:rsidRPr="00956037">
        <w:rPr>
          <w:rFonts w:asciiTheme="majorBidi" w:hAnsiTheme="majorBidi" w:cstheme="majorBidi"/>
        </w:rPr>
        <w:t>Br</w:t>
      </w:r>
      <w:r w:rsidRPr="00956037">
        <w:rPr>
          <w:rFonts w:asciiTheme="majorBidi" w:hAnsiTheme="majorBidi" w:cstheme="majorBidi"/>
          <w:rtl/>
        </w:rPr>
        <w:t xml:space="preserve">) - یعنی مؤلفه‌ای که توسط حسگر </w:t>
      </w:r>
      <w:r w:rsidRPr="00956037">
        <w:rPr>
          <w:rFonts w:asciiTheme="majorBidi" w:hAnsiTheme="majorBidi" w:cstheme="majorBidi"/>
        </w:rPr>
        <w:t>MEG</w:t>
      </w:r>
      <w:r w:rsidRPr="00956037">
        <w:rPr>
          <w:rFonts w:asciiTheme="majorBidi" w:hAnsiTheme="majorBidi" w:cstheme="majorBidi"/>
          <w:rtl/>
        </w:rPr>
        <w:t xml:space="preserve"> اندازه‌گیری می‌شود - ضرب داخلی بردار میدان (</w:t>
      </w:r>
      <w:r w:rsidRPr="00956037">
        <w:rPr>
          <w:rFonts w:asciiTheme="majorBidi" w:hAnsiTheme="majorBidi" w:cstheme="majorBidi"/>
        </w:rPr>
        <w:t>B_vec</w:t>
      </w:r>
      <w:r w:rsidRPr="00956037">
        <w:rPr>
          <w:rFonts w:asciiTheme="majorBidi" w:hAnsiTheme="majorBidi" w:cstheme="majorBidi"/>
          <w:rtl/>
        </w:rPr>
        <w:t>) در بردار واحد شعاعی حسگر (</w:t>
      </w:r>
      <w:r w:rsidRPr="00956037">
        <w:rPr>
          <w:rFonts w:asciiTheme="majorBidi" w:hAnsiTheme="majorBidi" w:cstheme="majorBidi"/>
        </w:rPr>
        <w:t>er[i]</w:t>
      </w:r>
      <w:r w:rsidRPr="00956037">
        <w:rPr>
          <w:rFonts w:asciiTheme="majorBidi" w:hAnsiTheme="majorBidi" w:cstheme="majorBidi"/>
          <w:rtl/>
        </w:rPr>
        <w:t xml:space="preserve">) محاسبه و در آرایه </w:t>
      </w:r>
      <w:r w:rsidRPr="00956037">
        <w:rPr>
          <w:rFonts w:asciiTheme="majorBidi" w:hAnsiTheme="majorBidi" w:cstheme="majorBidi"/>
        </w:rPr>
        <w:t>B_r</w:t>
      </w:r>
      <w:r w:rsidRPr="00956037">
        <w:rPr>
          <w:rFonts w:asciiTheme="majorBidi" w:hAnsiTheme="majorBidi" w:cstheme="majorBidi"/>
          <w:rtl/>
        </w:rPr>
        <w:t xml:space="preserve"> ذخیره می‌شود.</w:t>
      </w:r>
    </w:p>
    <w:p w14:paraId="7045987A" w14:textId="77777777" w:rsidR="00956037" w:rsidRPr="00956037" w:rsidRDefault="00956037" w:rsidP="00956037">
      <w:pPr>
        <w:bidi/>
        <w:rPr>
          <w:rFonts w:asciiTheme="majorBidi" w:hAnsiTheme="majorBidi" w:cstheme="majorBidi"/>
          <w:rtl/>
        </w:rPr>
      </w:pPr>
      <w:r w:rsidRPr="00956037">
        <w:rPr>
          <w:rFonts w:asciiTheme="majorBidi" w:hAnsiTheme="majorBidi" w:cstheme="majorBidi"/>
        </w:rPr>
        <w:pict w14:anchorId="351598B9">
          <v:rect id="_x0000_i1071" style="width:0;height:1.5pt" o:hralign="right" o:hrstd="t" o:hrnoshade="t" o:hr="t" fillcolor="#1b1c1d" stroked="f"/>
        </w:pict>
      </w:r>
    </w:p>
    <w:p w14:paraId="38F78398" w14:textId="77777777" w:rsidR="00956037" w:rsidRPr="00956037" w:rsidRDefault="00956037" w:rsidP="00956037">
      <w:pPr>
        <w:bidi/>
        <w:rPr>
          <w:rFonts w:asciiTheme="majorBidi" w:hAnsiTheme="majorBidi" w:cstheme="majorBidi"/>
          <w:b/>
          <w:bCs/>
          <w:rtl/>
        </w:rPr>
      </w:pPr>
      <w:r w:rsidRPr="00956037">
        <w:rPr>
          <w:rFonts w:asciiTheme="majorBidi" w:hAnsiTheme="majorBidi" w:cstheme="majorBidi"/>
          <w:b/>
          <w:bCs/>
          <w:rtl/>
        </w:rPr>
        <w:t>پاسخ به سوالات</w:t>
      </w:r>
    </w:p>
    <w:p w14:paraId="0A80410E" w14:textId="77777777" w:rsidR="00956037" w:rsidRPr="00956037" w:rsidRDefault="00956037" w:rsidP="00956037">
      <w:pPr>
        <w:bidi/>
        <w:rPr>
          <w:rFonts w:asciiTheme="majorBidi" w:hAnsiTheme="majorBidi" w:cstheme="majorBidi"/>
          <w:b/>
          <w:bCs/>
          <w:rtl/>
        </w:rPr>
      </w:pPr>
      <w:r w:rsidRPr="00956037">
        <w:rPr>
          <w:rFonts w:asciiTheme="majorBidi" w:hAnsiTheme="majorBidi" w:cstheme="majorBidi"/>
          <w:b/>
          <w:bCs/>
          <w:rtl/>
          <w:lang w:bidi="fa-IR"/>
        </w:rPr>
        <w:t xml:space="preserve">۱. </w:t>
      </w:r>
      <w:r w:rsidRPr="00956037">
        <w:rPr>
          <w:rFonts w:asciiTheme="majorBidi" w:hAnsiTheme="majorBidi" w:cstheme="majorBidi"/>
          <w:b/>
          <w:bCs/>
          <w:rtl/>
        </w:rPr>
        <w:t>جزء شعاعی چگالی شار مغناطیسی (</w:t>
      </w:r>
      <w:r w:rsidRPr="00956037">
        <w:rPr>
          <w:rFonts w:asciiTheme="majorBidi" w:hAnsiTheme="majorBidi" w:cstheme="majorBidi"/>
          <w:b/>
          <w:bCs/>
        </w:rPr>
        <w:t>Br</w:t>
      </w:r>
      <w:r w:rsidRPr="00956037">
        <w:rPr>
          <w:rFonts w:asciiTheme="majorBidi" w:hAnsiTheme="majorBidi" w:cstheme="majorBidi"/>
          <w:b/>
          <w:bCs/>
          <w:rtl/>
        </w:rPr>
        <w:t xml:space="preserve">) چیست و چرا در اندازه‌گیری‌های </w:t>
      </w:r>
      <w:r w:rsidRPr="00956037">
        <w:rPr>
          <w:rFonts w:asciiTheme="majorBidi" w:hAnsiTheme="majorBidi" w:cstheme="majorBidi"/>
          <w:b/>
          <w:bCs/>
        </w:rPr>
        <w:t>MEG</w:t>
      </w:r>
      <w:r w:rsidRPr="00956037">
        <w:rPr>
          <w:rFonts w:asciiTheme="majorBidi" w:hAnsiTheme="majorBidi" w:cstheme="majorBidi"/>
          <w:b/>
          <w:bCs/>
          <w:rtl/>
        </w:rPr>
        <w:t xml:space="preserve"> مهم است؟</w:t>
      </w:r>
    </w:p>
    <w:p w14:paraId="754C5999" w14:textId="77777777" w:rsidR="00956037" w:rsidRPr="00956037" w:rsidRDefault="00956037" w:rsidP="00956037">
      <w:pPr>
        <w:numPr>
          <w:ilvl w:val="0"/>
          <w:numId w:val="15"/>
        </w:numPr>
        <w:bidi/>
        <w:rPr>
          <w:rFonts w:asciiTheme="majorBidi" w:hAnsiTheme="majorBidi" w:cstheme="majorBidi"/>
          <w:rtl/>
        </w:rPr>
      </w:pPr>
      <w:r w:rsidRPr="00956037">
        <w:rPr>
          <w:rFonts w:asciiTheme="majorBidi" w:hAnsiTheme="majorBidi" w:cstheme="majorBidi"/>
          <w:b/>
          <w:bCs/>
          <w:rtl/>
        </w:rPr>
        <w:t>پاسخ</w:t>
      </w:r>
      <w:r w:rsidRPr="00956037">
        <w:rPr>
          <w:rFonts w:asciiTheme="majorBidi" w:hAnsiTheme="majorBidi" w:cstheme="majorBidi"/>
          <w:rtl/>
        </w:rPr>
        <w:t xml:space="preserve">: </w:t>
      </w:r>
      <w:r w:rsidRPr="00956037">
        <w:rPr>
          <w:rFonts w:asciiTheme="majorBidi" w:hAnsiTheme="majorBidi" w:cstheme="majorBidi"/>
        </w:rPr>
        <w:t>Br</w:t>
      </w:r>
      <w:r w:rsidRPr="00956037">
        <w:rPr>
          <w:rFonts w:asciiTheme="majorBidi" w:hAnsiTheme="majorBidi" w:cstheme="majorBidi"/>
          <w:rtl/>
        </w:rPr>
        <w:t xml:space="preserve"> مؤلفه‌ای از بردار میدان مغناطیسی است که بر سطح سر (در مدل کروی، در راستای شعاع) عمود است. این جزء در </w:t>
      </w:r>
      <w:r w:rsidRPr="00956037">
        <w:rPr>
          <w:rFonts w:asciiTheme="majorBidi" w:hAnsiTheme="majorBidi" w:cstheme="majorBidi"/>
        </w:rPr>
        <w:t>MEG</w:t>
      </w:r>
      <w:r w:rsidRPr="00956037">
        <w:rPr>
          <w:rFonts w:asciiTheme="majorBidi" w:hAnsiTheme="majorBidi" w:cstheme="majorBidi"/>
          <w:rtl/>
        </w:rPr>
        <w:t xml:space="preserve"> بسیار مهم است زیرا سیستم‌های </w:t>
      </w:r>
      <w:r w:rsidRPr="00956037">
        <w:rPr>
          <w:rFonts w:asciiTheme="majorBidi" w:hAnsiTheme="majorBidi" w:cstheme="majorBidi"/>
        </w:rPr>
        <w:t>MEG</w:t>
      </w:r>
      <w:r w:rsidRPr="00956037">
        <w:rPr>
          <w:rFonts w:asciiTheme="majorBidi" w:hAnsiTheme="majorBidi" w:cstheme="majorBidi"/>
          <w:rtl/>
        </w:rPr>
        <w:t xml:space="preserve"> به طور عمده به میدان‌های مغناطیسی که از سر به صورت عمودی خارج می‌شوند، حساس هستند. یک اصل کلیدی در </w:t>
      </w:r>
      <w:r w:rsidRPr="00956037">
        <w:rPr>
          <w:rFonts w:asciiTheme="majorBidi" w:hAnsiTheme="majorBidi" w:cstheme="majorBidi"/>
        </w:rPr>
        <w:t>MEG</w:t>
      </w:r>
      <w:r w:rsidRPr="00956037">
        <w:rPr>
          <w:rFonts w:asciiTheme="majorBidi" w:hAnsiTheme="majorBidi" w:cstheme="majorBidi"/>
          <w:rtl/>
        </w:rPr>
        <w:t xml:space="preserve"> این است که منابع فعالیت شعاعی (جریان‌های الکتریکی که مستقیماً به سمت سطح سر یا دور از آن حرکت می‌کنند) در یک مدل کروی کامل، هیچ میدان مغناطیسی در خارج از کره ایجاد نمی‌کنند. در نتیجه، </w:t>
      </w:r>
      <w:r w:rsidRPr="00956037">
        <w:rPr>
          <w:rFonts w:asciiTheme="majorBidi" w:hAnsiTheme="majorBidi" w:cstheme="majorBidi"/>
        </w:rPr>
        <w:t>MEG</w:t>
      </w:r>
      <w:r w:rsidRPr="00956037">
        <w:rPr>
          <w:rFonts w:asciiTheme="majorBidi" w:hAnsiTheme="majorBidi" w:cstheme="majorBidi"/>
          <w:rtl/>
        </w:rPr>
        <w:t xml:space="preserve"> فقط منابع </w:t>
      </w:r>
      <w:r w:rsidRPr="00956037">
        <w:rPr>
          <w:rFonts w:asciiTheme="majorBidi" w:hAnsiTheme="majorBidi" w:cstheme="majorBidi"/>
          <w:b/>
          <w:bCs/>
          <w:rtl/>
        </w:rPr>
        <w:t>مماسی (</w:t>
      </w:r>
      <w:r w:rsidRPr="00956037">
        <w:rPr>
          <w:rFonts w:asciiTheme="majorBidi" w:hAnsiTheme="majorBidi" w:cstheme="majorBidi"/>
          <w:b/>
          <w:bCs/>
        </w:rPr>
        <w:t>tangential</w:t>
      </w:r>
      <w:r w:rsidRPr="00956037">
        <w:rPr>
          <w:rFonts w:asciiTheme="majorBidi" w:hAnsiTheme="majorBidi" w:cstheme="majorBidi"/>
          <w:b/>
          <w:bCs/>
          <w:rtl/>
        </w:rPr>
        <w:t>)</w:t>
      </w:r>
      <w:r w:rsidRPr="00956037">
        <w:rPr>
          <w:rFonts w:asciiTheme="majorBidi" w:hAnsiTheme="majorBidi" w:cstheme="majorBidi"/>
          <w:rtl/>
        </w:rPr>
        <w:t xml:space="preserve"> را "می‌بیند". این منابع مماسی، میدان‌های مغناطیسی با مؤلفه شعاعی (</w:t>
      </w:r>
      <w:r w:rsidRPr="00956037">
        <w:rPr>
          <w:rFonts w:asciiTheme="majorBidi" w:hAnsiTheme="majorBidi" w:cstheme="majorBidi"/>
        </w:rPr>
        <w:t>Br</w:t>
      </w:r>
      <w:r w:rsidRPr="00956037">
        <w:rPr>
          <w:rFonts w:asciiTheme="majorBidi" w:hAnsiTheme="majorBidi" w:cstheme="majorBidi"/>
          <w:rtl/>
        </w:rPr>
        <w:t>) تولید می‌کنند.</w:t>
      </w:r>
    </w:p>
    <w:p w14:paraId="0D164689" w14:textId="77777777" w:rsidR="00956037" w:rsidRPr="00956037" w:rsidRDefault="00956037" w:rsidP="00956037">
      <w:pPr>
        <w:bidi/>
        <w:rPr>
          <w:rFonts w:asciiTheme="majorBidi" w:hAnsiTheme="majorBidi" w:cstheme="majorBidi"/>
          <w:b/>
          <w:bCs/>
          <w:rtl/>
        </w:rPr>
      </w:pPr>
      <w:r w:rsidRPr="00956037">
        <w:rPr>
          <w:rFonts w:asciiTheme="majorBidi" w:hAnsiTheme="majorBidi" w:cstheme="majorBidi"/>
          <w:b/>
          <w:bCs/>
          <w:rtl/>
          <w:lang w:bidi="fa-IR"/>
        </w:rPr>
        <w:t xml:space="preserve">۲. </w:t>
      </w:r>
      <w:r w:rsidRPr="00956037">
        <w:rPr>
          <w:rFonts w:asciiTheme="majorBidi" w:hAnsiTheme="majorBidi" w:cstheme="majorBidi"/>
          <w:b/>
          <w:bCs/>
          <w:rtl/>
        </w:rPr>
        <w:t>فاصله بین حسگر و منبع دوقطبی چگونه بر قدرت میدان مغناطیسی اندازه‌گیری شده تأثیر می‌گذارد؟</w:t>
      </w:r>
    </w:p>
    <w:p w14:paraId="2A9CA44D" w14:textId="77777777" w:rsidR="00956037" w:rsidRPr="00956037" w:rsidRDefault="00956037" w:rsidP="00956037">
      <w:pPr>
        <w:numPr>
          <w:ilvl w:val="0"/>
          <w:numId w:val="16"/>
        </w:numPr>
        <w:bidi/>
        <w:rPr>
          <w:rFonts w:asciiTheme="majorBidi" w:hAnsiTheme="majorBidi" w:cstheme="majorBidi"/>
          <w:rtl/>
        </w:rPr>
      </w:pPr>
      <w:r w:rsidRPr="00956037">
        <w:rPr>
          <w:rFonts w:asciiTheme="majorBidi" w:hAnsiTheme="majorBidi" w:cstheme="majorBidi"/>
          <w:b/>
          <w:bCs/>
          <w:rtl/>
        </w:rPr>
        <w:t>پاسخ</w:t>
      </w:r>
      <w:r w:rsidRPr="00956037">
        <w:rPr>
          <w:rFonts w:asciiTheme="majorBidi" w:hAnsiTheme="majorBidi" w:cstheme="majorBidi"/>
          <w:rtl/>
        </w:rPr>
        <w:t>: قدرت میدان مغناطیسی به شدت با فاصله کاهش می‌یابد. برای یک منبع دوقطبی، این کاهش متناسب با توان دوم یا سوم فاصله (1/</w:t>
      </w:r>
      <w:r w:rsidRPr="00956037">
        <w:rPr>
          <w:rFonts w:asciiTheme="majorBidi" w:hAnsiTheme="majorBidi" w:cstheme="majorBidi"/>
        </w:rPr>
        <w:t>r</w:t>
      </w:r>
      <w:r w:rsidRPr="00956037">
        <w:rPr>
          <w:rFonts w:asciiTheme="majorBidi" w:hAnsiTheme="majorBidi" w:cstheme="majorBidi"/>
          <w:rtl/>
        </w:rPr>
        <w:t>2 یا 1/</w:t>
      </w:r>
      <w:r w:rsidRPr="00956037">
        <w:rPr>
          <w:rFonts w:asciiTheme="majorBidi" w:hAnsiTheme="majorBidi" w:cstheme="majorBidi"/>
        </w:rPr>
        <w:t>r</w:t>
      </w:r>
      <w:r w:rsidRPr="00956037">
        <w:rPr>
          <w:rFonts w:asciiTheme="majorBidi" w:hAnsiTheme="majorBidi" w:cstheme="majorBidi"/>
          <w:rtl/>
        </w:rPr>
        <w:t xml:space="preserve">3) است. این بدان معناست که حسگرهایی که به منبع دوقطبی نزدیک‌تر هستند، سیگنال بسیار قوی‌تری را ثبت می‌کنند. به همین دلیل، </w:t>
      </w:r>
      <w:r w:rsidRPr="00956037">
        <w:rPr>
          <w:rFonts w:asciiTheme="majorBidi" w:hAnsiTheme="majorBidi" w:cstheme="majorBidi"/>
        </w:rPr>
        <w:t>MEG</w:t>
      </w:r>
      <w:r w:rsidRPr="00956037">
        <w:rPr>
          <w:rFonts w:asciiTheme="majorBidi" w:hAnsiTheme="majorBidi" w:cstheme="majorBidi"/>
          <w:rtl/>
        </w:rPr>
        <w:t xml:space="preserve"> به فعالیت‌های عصبی در نواحی سطحی مغز (قشر مغز) بسیار حساس‌تر است تا نواحی عمیق.</w:t>
      </w:r>
    </w:p>
    <w:p w14:paraId="5657F018" w14:textId="77777777" w:rsidR="00956037" w:rsidRPr="00956037" w:rsidRDefault="00956037" w:rsidP="00956037">
      <w:pPr>
        <w:bidi/>
        <w:rPr>
          <w:rFonts w:asciiTheme="majorBidi" w:hAnsiTheme="majorBidi" w:cstheme="majorBidi"/>
          <w:b/>
          <w:bCs/>
          <w:rtl/>
        </w:rPr>
      </w:pPr>
      <w:r w:rsidRPr="00956037">
        <w:rPr>
          <w:rFonts w:asciiTheme="majorBidi" w:hAnsiTheme="majorBidi" w:cstheme="majorBidi"/>
          <w:b/>
          <w:bCs/>
          <w:rtl/>
          <w:lang w:bidi="fa-IR"/>
        </w:rPr>
        <w:t xml:space="preserve">۳. </w:t>
      </w:r>
      <w:r w:rsidRPr="00956037">
        <w:rPr>
          <w:rFonts w:asciiTheme="majorBidi" w:hAnsiTheme="majorBidi" w:cstheme="majorBidi"/>
          <w:b/>
          <w:bCs/>
          <w:rtl/>
        </w:rPr>
        <w:t>بر اساس تصویرسازی، قوی‌ترین میدان‌های مغناطیسی را در کجا مشاهده می‌کنید و چرا؟</w:t>
      </w:r>
    </w:p>
    <w:p w14:paraId="06A2A58F" w14:textId="77777777" w:rsidR="00956037" w:rsidRPr="00956037" w:rsidRDefault="00956037" w:rsidP="00956037">
      <w:pPr>
        <w:numPr>
          <w:ilvl w:val="0"/>
          <w:numId w:val="17"/>
        </w:numPr>
        <w:bidi/>
        <w:rPr>
          <w:rFonts w:asciiTheme="majorBidi" w:hAnsiTheme="majorBidi" w:cstheme="majorBidi"/>
          <w:rtl/>
        </w:rPr>
      </w:pPr>
      <w:r w:rsidRPr="00956037">
        <w:rPr>
          <w:rFonts w:asciiTheme="majorBidi" w:hAnsiTheme="majorBidi" w:cstheme="majorBidi"/>
          <w:b/>
          <w:bCs/>
          <w:rtl/>
        </w:rPr>
        <w:t>پاسخ</w:t>
      </w:r>
      <w:r w:rsidRPr="00956037">
        <w:rPr>
          <w:rFonts w:asciiTheme="majorBidi" w:hAnsiTheme="majorBidi" w:cstheme="majorBidi"/>
          <w:rtl/>
        </w:rPr>
        <w:t xml:space="preserve">: قوی‌ترین میدان‌های مغناطیسی (که در نقشه رنگی با روشن‌ترین و تیره‌ترین رنگ‌ها مشخص می‌شوند) در حسگرهایی مشاهده می‌شوند که به مکان دوقطبی </w:t>
      </w:r>
      <w:r w:rsidRPr="00956037">
        <w:rPr>
          <w:rFonts w:asciiTheme="majorBidi" w:hAnsiTheme="majorBidi" w:cstheme="majorBidi"/>
          <w:b/>
          <w:bCs/>
          <w:rtl/>
        </w:rPr>
        <w:t>نزدیک‌تر</w:t>
      </w:r>
      <w:r w:rsidRPr="00956037">
        <w:rPr>
          <w:rFonts w:asciiTheme="majorBidi" w:hAnsiTheme="majorBidi" w:cstheme="majorBidi"/>
          <w:rtl/>
        </w:rPr>
        <w:t xml:space="preserve"> هستند. الگوی توزیع میدان یک دوقطبی، معمولاً شامل دو لوب (یک لوب مثبت و یک لوب منفی) است. </w:t>
      </w:r>
    </w:p>
    <w:p w14:paraId="28B61473" w14:textId="77777777" w:rsidR="00956037" w:rsidRPr="00956037" w:rsidRDefault="00956037" w:rsidP="00956037">
      <w:pPr>
        <w:numPr>
          <w:ilvl w:val="1"/>
          <w:numId w:val="17"/>
        </w:numPr>
        <w:bidi/>
        <w:rPr>
          <w:rFonts w:asciiTheme="majorBidi" w:hAnsiTheme="majorBidi" w:cstheme="majorBidi"/>
          <w:rtl/>
        </w:rPr>
      </w:pPr>
      <w:r w:rsidRPr="00956037">
        <w:rPr>
          <w:rFonts w:asciiTheme="majorBidi" w:hAnsiTheme="majorBidi" w:cstheme="majorBidi"/>
          <w:b/>
          <w:bCs/>
          <w:rtl/>
        </w:rPr>
        <w:lastRenderedPageBreak/>
        <w:t>چرا؟</w:t>
      </w:r>
      <w:r w:rsidRPr="00956037">
        <w:rPr>
          <w:rFonts w:asciiTheme="majorBidi" w:hAnsiTheme="majorBidi" w:cstheme="majorBidi"/>
          <w:rtl/>
        </w:rPr>
        <w:t xml:space="preserve">: این الگو به دلیل ماهیت میدان مغناطیسی است که خطوط آن از یک قطب خارج و به قطب دیگر وارد می‌شوند. حسگرهای نزدیک به منبع، بیشترین شار مغناطیسی را دریافت می‌کنند. برای دوقطبی تعریف شده در این تسک (مکان در </w:t>
      </w:r>
      <w:r w:rsidRPr="00956037">
        <w:rPr>
          <w:rFonts w:asciiTheme="majorBidi" w:hAnsiTheme="majorBidi" w:cstheme="majorBidi"/>
          <w:rtl/>
          <w:lang w:bidi="fa-IR"/>
        </w:rPr>
        <w:t>۴۵</w:t>
      </w:r>
      <w:r w:rsidRPr="00956037">
        <w:rPr>
          <w:rFonts w:asciiTheme="majorBidi" w:hAnsiTheme="majorBidi" w:cstheme="majorBidi"/>
          <w:rtl/>
        </w:rPr>
        <w:t xml:space="preserve"> درجه و گشتاور در راستای محور </w:t>
      </w:r>
      <w:r w:rsidRPr="00956037">
        <w:rPr>
          <w:rFonts w:asciiTheme="majorBidi" w:hAnsiTheme="majorBidi" w:cstheme="majorBidi"/>
        </w:rPr>
        <w:t>z</w:t>
      </w:r>
      <w:r w:rsidRPr="00956037">
        <w:rPr>
          <w:rFonts w:asciiTheme="majorBidi" w:hAnsiTheme="majorBidi" w:cstheme="majorBidi"/>
          <w:rtl/>
        </w:rPr>
        <w:t>)، این گشتاور دارای یک مؤلفه مماسی نسبت به سطح کره است. الگوی دو-لوبی در اطراف این مؤلفه مماسی شکل می‌گیرد و حسگرهایی که در دو طرف آن قرار دارند، به ترتیب قله مثبت و منفی میدان را ثبت می‌کنند.</w:t>
      </w:r>
    </w:p>
    <w:p w14:paraId="55D001F5" w14:textId="77777777" w:rsidR="000D3846" w:rsidRPr="006C71F4" w:rsidRDefault="000D3846" w:rsidP="000D3846">
      <w:pPr>
        <w:bidi/>
        <w:jc w:val="both"/>
        <w:rPr>
          <w:rFonts w:asciiTheme="majorBidi" w:hAnsiTheme="majorBidi" w:cstheme="majorBidi"/>
        </w:rPr>
      </w:pPr>
    </w:p>
    <w:p w14:paraId="20399142" w14:textId="77777777" w:rsidR="00C254F7" w:rsidRPr="0017054A" w:rsidRDefault="00C254F7" w:rsidP="00956037">
      <w:pPr>
        <w:bidi/>
        <w:jc w:val="both"/>
        <w:rPr>
          <w:rFonts w:asciiTheme="majorBidi" w:hAnsiTheme="majorBidi" w:cstheme="majorBidi" w:hint="cs"/>
          <w:rtl/>
          <w:lang w:bidi="fa-IR"/>
        </w:rPr>
      </w:pPr>
    </w:p>
    <w:p w14:paraId="4D0A9920" w14:textId="77777777" w:rsidR="00C254F7" w:rsidRPr="006C71F4" w:rsidRDefault="00C254F7" w:rsidP="0017054A">
      <w:pPr>
        <w:bidi/>
        <w:jc w:val="both"/>
        <w:rPr>
          <w:rFonts w:asciiTheme="majorBidi" w:hAnsiTheme="majorBidi" w:cstheme="majorBidi"/>
          <w:rtl/>
        </w:rPr>
      </w:pPr>
    </w:p>
    <w:p w14:paraId="6AFE397F" w14:textId="77777777" w:rsidR="00C254F7" w:rsidRPr="0017054A" w:rsidRDefault="00C254F7" w:rsidP="0017054A">
      <w:pPr>
        <w:bidi/>
        <w:jc w:val="both"/>
        <w:rPr>
          <w:rFonts w:asciiTheme="majorBidi" w:hAnsiTheme="majorBidi" w:cstheme="majorBidi"/>
          <w:bCs/>
          <w:rtl/>
        </w:rPr>
      </w:pPr>
    </w:p>
    <w:p w14:paraId="6F744629" w14:textId="77777777" w:rsidR="00C254F7" w:rsidRPr="0017054A" w:rsidRDefault="00C254F7" w:rsidP="0017054A">
      <w:pPr>
        <w:bidi/>
        <w:jc w:val="both"/>
        <w:rPr>
          <w:rFonts w:ascii="Times New Roman" w:hAnsi="Times New Roman" w:cstheme="majorBidi"/>
          <w:rtl/>
        </w:rPr>
      </w:pPr>
    </w:p>
    <w:p w14:paraId="41DB7DD2" w14:textId="77777777" w:rsidR="00532710" w:rsidRPr="0017054A" w:rsidRDefault="00532710" w:rsidP="0017054A">
      <w:pPr>
        <w:bidi/>
        <w:jc w:val="both"/>
        <w:rPr>
          <w:rFonts w:ascii="Times New Roman" w:hAnsi="Times New Roman" w:cstheme="majorBidi"/>
        </w:rPr>
      </w:pPr>
    </w:p>
    <w:p w14:paraId="7D351423" w14:textId="77777777" w:rsidR="00DD3B15" w:rsidRPr="0017054A" w:rsidRDefault="00DD3B15" w:rsidP="0017054A">
      <w:pPr>
        <w:bidi/>
        <w:jc w:val="both"/>
        <w:rPr>
          <w:rFonts w:ascii="Times New Roman" w:hAnsi="Times New Roman" w:cstheme="majorBidi"/>
        </w:rPr>
      </w:pPr>
    </w:p>
    <w:p w14:paraId="0E13DE8A" w14:textId="47B4A95D" w:rsidR="00DD3B15" w:rsidRPr="0017054A" w:rsidRDefault="00DD3B15" w:rsidP="0017054A">
      <w:pPr>
        <w:bidi/>
        <w:jc w:val="both"/>
        <w:rPr>
          <w:rFonts w:ascii="Times New Roman" w:hAnsi="Times New Roman" w:cstheme="majorBidi" w:hint="cs"/>
          <w:rtl/>
        </w:rPr>
      </w:pPr>
    </w:p>
    <w:p w14:paraId="1F8213BC" w14:textId="77777777" w:rsidR="00DF246C" w:rsidRPr="0017054A" w:rsidRDefault="00DF246C" w:rsidP="0017054A">
      <w:pPr>
        <w:bidi/>
        <w:jc w:val="both"/>
        <w:rPr>
          <w:rFonts w:ascii="Times New Roman" w:hAnsi="Times New Roman" w:cstheme="majorBidi"/>
          <w:iCs/>
          <w:lang w:bidi="fa-IR"/>
        </w:rPr>
      </w:pPr>
    </w:p>
    <w:p w14:paraId="4EAA0BC2" w14:textId="77777777" w:rsidR="00605CF0" w:rsidRPr="0017054A" w:rsidRDefault="00605CF0" w:rsidP="0017054A">
      <w:pPr>
        <w:bidi/>
        <w:jc w:val="both"/>
        <w:rPr>
          <w:rFonts w:ascii="Times New Roman" w:hAnsi="Times New Roman" w:cstheme="majorBidi"/>
          <w:rtl/>
        </w:rPr>
      </w:pPr>
    </w:p>
    <w:p w14:paraId="71C0B3BA" w14:textId="77777777" w:rsidR="00605CF0" w:rsidRPr="0017054A" w:rsidRDefault="00605CF0" w:rsidP="0017054A">
      <w:pPr>
        <w:bidi/>
        <w:jc w:val="both"/>
        <w:rPr>
          <w:rFonts w:ascii="Times New Roman" w:hAnsi="Times New Roman" w:cstheme="majorBidi"/>
          <w:rtl/>
        </w:rPr>
      </w:pPr>
    </w:p>
    <w:p w14:paraId="470767D2" w14:textId="77777777" w:rsidR="00605CF0" w:rsidRPr="0017054A" w:rsidRDefault="00605CF0" w:rsidP="0017054A">
      <w:pPr>
        <w:bidi/>
        <w:jc w:val="both"/>
        <w:rPr>
          <w:rFonts w:ascii="Times New Roman" w:hAnsi="Times New Roman"/>
        </w:rPr>
      </w:pPr>
    </w:p>
    <w:p w14:paraId="24A25C1C" w14:textId="77777777" w:rsidR="00605CF0" w:rsidRPr="0017054A" w:rsidRDefault="00605CF0" w:rsidP="0017054A">
      <w:pPr>
        <w:bidi/>
        <w:jc w:val="both"/>
        <w:rPr>
          <w:rFonts w:ascii="Times New Roman" w:hAnsi="Times New Roman"/>
        </w:rPr>
      </w:pPr>
    </w:p>
    <w:p w14:paraId="390BE634" w14:textId="77777777" w:rsidR="00605CF0" w:rsidRPr="0017054A" w:rsidRDefault="00605CF0" w:rsidP="0017054A">
      <w:pPr>
        <w:bidi/>
        <w:jc w:val="both"/>
        <w:rPr>
          <w:rFonts w:ascii="Times New Roman" w:hAnsi="Times New Roman"/>
        </w:rPr>
      </w:pPr>
    </w:p>
    <w:sectPr w:rsidR="00605CF0" w:rsidRPr="0017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974"/>
    <w:multiLevelType w:val="multilevel"/>
    <w:tmpl w:val="4854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0D5"/>
    <w:multiLevelType w:val="multilevel"/>
    <w:tmpl w:val="3F72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2051"/>
    <w:multiLevelType w:val="hybridMultilevel"/>
    <w:tmpl w:val="3718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C5B"/>
    <w:multiLevelType w:val="multilevel"/>
    <w:tmpl w:val="288A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12F0"/>
    <w:multiLevelType w:val="multilevel"/>
    <w:tmpl w:val="7BC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B2793"/>
    <w:multiLevelType w:val="multilevel"/>
    <w:tmpl w:val="C54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F7BBD"/>
    <w:multiLevelType w:val="multilevel"/>
    <w:tmpl w:val="C1DE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D14D8"/>
    <w:multiLevelType w:val="multilevel"/>
    <w:tmpl w:val="D1C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65B33"/>
    <w:multiLevelType w:val="multilevel"/>
    <w:tmpl w:val="DA1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51739"/>
    <w:multiLevelType w:val="multilevel"/>
    <w:tmpl w:val="2372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50E0C"/>
    <w:multiLevelType w:val="multilevel"/>
    <w:tmpl w:val="27F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02B69"/>
    <w:multiLevelType w:val="hybridMultilevel"/>
    <w:tmpl w:val="26E8ED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2C17D0"/>
    <w:multiLevelType w:val="multilevel"/>
    <w:tmpl w:val="5DE0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E1A77"/>
    <w:multiLevelType w:val="multilevel"/>
    <w:tmpl w:val="ECD4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5699B"/>
    <w:multiLevelType w:val="multilevel"/>
    <w:tmpl w:val="809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D4CDA"/>
    <w:multiLevelType w:val="multilevel"/>
    <w:tmpl w:val="0CD4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95551">
    <w:abstractNumId w:val="12"/>
  </w:num>
  <w:num w:numId="2" w16cid:durableId="1234899346">
    <w:abstractNumId w:val="3"/>
  </w:num>
  <w:num w:numId="3" w16cid:durableId="1521821482">
    <w:abstractNumId w:val="9"/>
  </w:num>
  <w:num w:numId="4" w16cid:durableId="1156410422">
    <w:abstractNumId w:val="15"/>
  </w:num>
  <w:num w:numId="5" w16cid:durableId="1708870610">
    <w:abstractNumId w:val="2"/>
  </w:num>
  <w:num w:numId="6" w16cid:durableId="179393209">
    <w:abstractNumId w:val="11"/>
  </w:num>
  <w:num w:numId="7" w16cid:durableId="1973245826">
    <w:abstractNumId w:val="8"/>
  </w:num>
  <w:num w:numId="8" w16cid:durableId="1293554949">
    <w:abstractNumId w:val="4"/>
  </w:num>
  <w:num w:numId="9" w16cid:durableId="1783958296">
    <w:abstractNumId w:val="1"/>
  </w:num>
  <w:num w:numId="10" w16cid:durableId="149098286">
    <w:abstractNumId w:val="0"/>
  </w:num>
  <w:num w:numId="11" w16cid:durableId="1856338894">
    <w:abstractNumId w:val="0"/>
    <w:lvlOverride w:ilvl="0"/>
    <w:lvlOverride w:ilvl="1"/>
    <w:lvlOverride w:ilvl="2"/>
    <w:lvlOverride w:ilvl="3"/>
    <w:lvlOverride w:ilvl="4"/>
    <w:lvlOverride w:ilvl="5"/>
    <w:lvlOverride w:ilvl="6"/>
    <w:lvlOverride w:ilvl="7"/>
    <w:lvlOverride w:ilvl="8"/>
  </w:num>
  <w:num w:numId="12" w16cid:durableId="880092050">
    <w:abstractNumId w:val="5"/>
  </w:num>
  <w:num w:numId="13" w16cid:durableId="96415501">
    <w:abstractNumId w:val="14"/>
  </w:num>
  <w:num w:numId="14" w16cid:durableId="1595624677">
    <w:abstractNumId w:val="13"/>
  </w:num>
  <w:num w:numId="15" w16cid:durableId="485315777">
    <w:abstractNumId w:val="10"/>
  </w:num>
  <w:num w:numId="16" w16cid:durableId="1415394571">
    <w:abstractNumId w:val="7"/>
  </w:num>
  <w:num w:numId="17" w16cid:durableId="1034699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CA"/>
    <w:rsid w:val="000D3846"/>
    <w:rsid w:val="0017054A"/>
    <w:rsid w:val="00281716"/>
    <w:rsid w:val="0029533E"/>
    <w:rsid w:val="004B72BA"/>
    <w:rsid w:val="00532710"/>
    <w:rsid w:val="00605CF0"/>
    <w:rsid w:val="006C2F05"/>
    <w:rsid w:val="00711AEA"/>
    <w:rsid w:val="00857574"/>
    <w:rsid w:val="008C72AA"/>
    <w:rsid w:val="00956037"/>
    <w:rsid w:val="00976DAB"/>
    <w:rsid w:val="00AC209F"/>
    <w:rsid w:val="00B435BC"/>
    <w:rsid w:val="00B761CA"/>
    <w:rsid w:val="00C254F7"/>
    <w:rsid w:val="00C96FB9"/>
    <w:rsid w:val="00DC5DE7"/>
    <w:rsid w:val="00DD3B15"/>
    <w:rsid w:val="00DF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7FFF"/>
  <w15:chartTrackingRefBased/>
  <w15:docId w15:val="{A686E5ED-3AB7-4299-B199-FC22AC98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1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1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1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1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1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1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1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1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1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CA"/>
    <w:rPr>
      <w:rFonts w:eastAsiaTheme="majorEastAsia" w:cstheme="majorBidi"/>
      <w:color w:val="272727" w:themeColor="text1" w:themeTint="D8"/>
    </w:rPr>
  </w:style>
  <w:style w:type="paragraph" w:styleId="Title">
    <w:name w:val="Title"/>
    <w:basedOn w:val="Normal"/>
    <w:next w:val="Normal"/>
    <w:link w:val="TitleChar"/>
    <w:uiPriority w:val="10"/>
    <w:qFormat/>
    <w:rsid w:val="00B7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CA"/>
    <w:pPr>
      <w:spacing w:before="160"/>
      <w:jc w:val="center"/>
    </w:pPr>
    <w:rPr>
      <w:i/>
      <w:iCs/>
      <w:color w:val="404040" w:themeColor="text1" w:themeTint="BF"/>
    </w:rPr>
  </w:style>
  <w:style w:type="character" w:customStyle="1" w:styleId="QuoteChar">
    <w:name w:val="Quote Char"/>
    <w:basedOn w:val="DefaultParagraphFont"/>
    <w:link w:val="Quote"/>
    <w:uiPriority w:val="29"/>
    <w:rsid w:val="00B761CA"/>
    <w:rPr>
      <w:i/>
      <w:iCs/>
      <w:color w:val="404040" w:themeColor="text1" w:themeTint="BF"/>
    </w:rPr>
  </w:style>
  <w:style w:type="paragraph" w:styleId="ListParagraph">
    <w:name w:val="List Paragraph"/>
    <w:basedOn w:val="Normal"/>
    <w:uiPriority w:val="34"/>
    <w:qFormat/>
    <w:rsid w:val="00B761CA"/>
    <w:pPr>
      <w:ind w:left="720"/>
      <w:contextualSpacing/>
    </w:pPr>
  </w:style>
  <w:style w:type="character" w:styleId="IntenseEmphasis">
    <w:name w:val="Intense Emphasis"/>
    <w:basedOn w:val="DefaultParagraphFont"/>
    <w:uiPriority w:val="21"/>
    <w:qFormat/>
    <w:rsid w:val="00B761CA"/>
    <w:rPr>
      <w:i/>
      <w:iCs/>
      <w:color w:val="2F5496" w:themeColor="accent1" w:themeShade="BF"/>
    </w:rPr>
  </w:style>
  <w:style w:type="paragraph" w:styleId="IntenseQuote">
    <w:name w:val="Intense Quote"/>
    <w:basedOn w:val="Normal"/>
    <w:next w:val="Normal"/>
    <w:link w:val="IntenseQuoteChar"/>
    <w:uiPriority w:val="30"/>
    <w:qFormat/>
    <w:rsid w:val="00B761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1CA"/>
    <w:rPr>
      <w:i/>
      <w:iCs/>
      <w:color w:val="2F5496" w:themeColor="accent1" w:themeShade="BF"/>
    </w:rPr>
  </w:style>
  <w:style w:type="character" w:styleId="IntenseReference">
    <w:name w:val="Intense Reference"/>
    <w:basedOn w:val="DefaultParagraphFont"/>
    <w:uiPriority w:val="32"/>
    <w:qFormat/>
    <w:rsid w:val="00B761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697753">
      <w:bodyDiv w:val="1"/>
      <w:marLeft w:val="0"/>
      <w:marRight w:val="0"/>
      <w:marTop w:val="0"/>
      <w:marBottom w:val="0"/>
      <w:divBdr>
        <w:top w:val="none" w:sz="0" w:space="0" w:color="auto"/>
        <w:left w:val="none" w:sz="0" w:space="0" w:color="auto"/>
        <w:bottom w:val="none" w:sz="0" w:space="0" w:color="auto"/>
        <w:right w:val="none" w:sz="0" w:space="0" w:color="auto"/>
      </w:divBdr>
    </w:div>
    <w:div w:id="521943874">
      <w:bodyDiv w:val="1"/>
      <w:marLeft w:val="0"/>
      <w:marRight w:val="0"/>
      <w:marTop w:val="0"/>
      <w:marBottom w:val="0"/>
      <w:divBdr>
        <w:top w:val="none" w:sz="0" w:space="0" w:color="auto"/>
        <w:left w:val="none" w:sz="0" w:space="0" w:color="auto"/>
        <w:bottom w:val="none" w:sz="0" w:space="0" w:color="auto"/>
        <w:right w:val="none" w:sz="0" w:space="0" w:color="auto"/>
      </w:divBdr>
    </w:div>
    <w:div w:id="598637870">
      <w:bodyDiv w:val="1"/>
      <w:marLeft w:val="0"/>
      <w:marRight w:val="0"/>
      <w:marTop w:val="0"/>
      <w:marBottom w:val="0"/>
      <w:divBdr>
        <w:top w:val="none" w:sz="0" w:space="0" w:color="auto"/>
        <w:left w:val="none" w:sz="0" w:space="0" w:color="auto"/>
        <w:bottom w:val="none" w:sz="0" w:space="0" w:color="auto"/>
        <w:right w:val="none" w:sz="0" w:space="0" w:color="auto"/>
      </w:divBdr>
    </w:div>
    <w:div w:id="1193495664">
      <w:bodyDiv w:val="1"/>
      <w:marLeft w:val="0"/>
      <w:marRight w:val="0"/>
      <w:marTop w:val="0"/>
      <w:marBottom w:val="0"/>
      <w:divBdr>
        <w:top w:val="none" w:sz="0" w:space="0" w:color="auto"/>
        <w:left w:val="none" w:sz="0" w:space="0" w:color="auto"/>
        <w:bottom w:val="none" w:sz="0" w:space="0" w:color="auto"/>
        <w:right w:val="none" w:sz="0" w:space="0" w:color="auto"/>
      </w:divBdr>
    </w:div>
    <w:div w:id="1784687936">
      <w:bodyDiv w:val="1"/>
      <w:marLeft w:val="0"/>
      <w:marRight w:val="0"/>
      <w:marTop w:val="0"/>
      <w:marBottom w:val="0"/>
      <w:divBdr>
        <w:top w:val="none" w:sz="0" w:space="0" w:color="auto"/>
        <w:left w:val="none" w:sz="0" w:space="0" w:color="auto"/>
        <w:bottom w:val="none" w:sz="0" w:space="0" w:color="auto"/>
        <w:right w:val="none" w:sz="0" w:space="0" w:color="auto"/>
      </w:divBdr>
    </w:div>
    <w:div w:id="1918787349">
      <w:bodyDiv w:val="1"/>
      <w:marLeft w:val="0"/>
      <w:marRight w:val="0"/>
      <w:marTop w:val="0"/>
      <w:marBottom w:val="0"/>
      <w:divBdr>
        <w:top w:val="none" w:sz="0" w:space="0" w:color="auto"/>
        <w:left w:val="none" w:sz="0" w:space="0" w:color="auto"/>
        <w:bottom w:val="none" w:sz="0" w:space="0" w:color="auto"/>
        <w:right w:val="none" w:sz="0" w:space="0" w:color="auto"/>
      </w:divBdr>
    </w:div>
    <w:div w:id="2058581365">
      <w:bodyDiv w:val="1"/>
      <w:marLeft w:val="0"/>
      <w:marRight w:val="0"/>
      <w:marTop w:val="0"/>
      <w:marBottom w:val="0"/>
      <w:divBdr>
        <w:top w:val="none" w:sz="0" w:space="0" w:color="auto"/>
        <w:left w:val="none" w:sz="0" w:space="0" w:color="auto"/>
        <w:bottom w:val="none" w:sz="0" w:space="0" w:color="auto"/>
        <w:right w:val="none" w:sz="0" w:space="0" w:color="auto"/>
      </w:divBdr>
    </w:div>
    <w:div w:id="20979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shaker</dc:creator>
  <cp:keywords/>
  <dc:description/>
  <cp:lastModifiedBy>milad shaker</cp:lastModifiedBy>
  <cp:revision>7</cp:revision>
  <dcterms:created xsi:type="dcterms:W3CDTF">2025-06-06T08:21:00Z</dcterms:created>
  <dcterms:modified xsi:type="dcterms:W3CDTF">2025-06-06T09:44:00Z</dcterms:modified>
</cp:coreProperties>
</file>