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188BA" w14:textId="09008E90" w:rsidR="00F12A73" w:rsidRPr="00F12A73" w:rsidRDefault="00F12A73" w:rsidP="00F12A73">
      <w:pPr>
        <w:spacing w:line="300" w:lineRule="auto"/>
        <w:jc w:val="center"/>
        <w:rPr>
          <w:rFonts w:hint="eastAsia"/>
          <w:b/>
          <w:bCs/>
          <w:sz w:val="24"/>
          <w:szCs w:val="24"/>
        </w:rPr>
      </w:pPr>
      <w:r w:rsidRPr="00F12A73">
        <w:rPr>
          <w:rFonts w:hint="eastAsia"/>
          <w:b/>
          <w:bCs/>
          <w:sz w:val="24"/>
          <w:szCs w:val="24"/>
        </w:rPr>
        <w:t>李文</w:t>
      </w:r>
      <w:proofErr w:type="gramStart"/>
      <w:r w:rsidRPr="00F12A73">
        <w:rPr>
          <w:rFonts w:hint="eastAsia"/>
          <w:b/>
          <w:bCs/>
          <w:sz w:val="24"/>
          <w:szCs w:val="24"/>
        </w:rPr>
        <w:t>博个人</w:t>
      </w:r>
      <w:proofErr w:type="gramEnd"/>
      <w:r w:rsidRPr="00F12A73">
        <w:rPr>
          <w:rFonts w:hint="eastAsia"/>
          <w:b/>
          <w:bCs/>
          <w:sz w:val="24"/>
          <w:szCs w:val="24"/>
        </w:rPr>
        <w:t>案例总结</w:t>
      </w:r>
    </w:p>
    <w:p w14:paraId="1E471A25" w14:textId="77777777" w:rsidR="00F12A73" w:rsidRPr="00F12A73" w:rsidRDefault="00F12A73" w:rsidP="00F12A73">
      <w:pPr>
        <w:spacing w:line="300" w:lineRule="auto"/>
        <w:rPr>
          <w:rFonts w:hint="eastAsia"/>
          <w:sz w:val="24"/>
          <w:szCs w:val="24"/>
        </w:rPr>
      </w:pPr>
      <w:r w:rsidRPr="00F12A73">
        <w:rPr>
          <w:rFonts w:hint="eastAsia"/>
          <w:sz w:val="24"/>
          <w:szCs w:val="24"/>
        </w:rPr>
        <w:t>一、项目参与定位</w:t>
      </w:r>
    </w:p>
    <w:p w14:paraId="28C2CE5E" w14:textId="77777777" w:rsidR="00F12A73" w:rsidRPr="00F12A73" w:rsidRDefault="00F12A73" w:rsidP="00F12A73">
      <w:pPr>
        <w:spacing w:line="300" w:lineRule="auto"/>
        <w:rPr>
          <w:rFonts w:hint="eastAsia"/>
          <w:sz w:val="24"/>
          <w:szCs w:val="24"/>
        </w:rPr>
      </w:pPr>
      <w:r w:rsidRPr="00F12A73">
        <w:rPr>
          <w:rFonts w:hint="eastAsia"/>
          <w:sz w:val="24"/>
          <w:szCs w:val="24"/>
        </w:rPr>
        <w:t>在本次项目中，我以技术核心身份承担情感分析、知识图谱构建及 “代际断裂” 困境深度解码工作。负责将文本数据转化为量化分析成果，通过科学方法揭示传承人的情感世界与传承脉络，为项目核心结论提供技术支撑，同时参与</w:t>
      </w:r>
      <w:proofErr w:type="gramStart"/>
      <w:r w:rsidRPr="00F12A73">
        <w:rPr>
          <w:rFonts w:hint="eastAsia"/>
          <w:sz w:val="24"/>
          <w:szCs w:val="24"/>
        </w:rPr>
        <w:t>破局路径</w:t>
      </w:r>
      <w:proofErr w:type="gramEnd"/>
      <w:r w:rsidRPr="00F12A73">
        <w:rPr>
          <w:rFonts w:hint="eastAsia"/>
          <w:sz w:val="24"/>
          <w:szCs w:val="24"/>
        </w:rPr>
        <w:t>研讨，全程投入项目关键环节，推动研究向深度发展。</w:t>
      </w:r>
    </w:p>
    <w:p w14:paraId="5473A638" w14:textId="77777777" w:rsidR="00F12A73" w:rsidRPr="00F12A73" w:rsidRDefault="00F12A73" w:rsidP="00F12A73">
      <w:pPr>
        <w:spacing w:line="300" w:lineRule="auto"/>
        <w:rPr>
          <w:rFonts w:hint="eastAsia"/>
          <w:sz w:val="24"/>
          <w:szCs w:val="24"/>
        </w:rPr>
      </w:pPr>
      <w:r w:rsidRPr="00F12A73">
        <w:rPr>
          <w:rFonts w:hint="eastAsia"/>
          <w:sz w:val="24"/>
          <w:szCs w:val="24"/>
        </w:rPr>
        <w:t>二、核心工作成果与实施过程</w:t>
      </w:r>
    </w:p>
    <w:p w14:paraId="73BC836A" w14:textId="77777777" w:rsidR="00F12A73" w:rsidRPr="00F12A73" w:rsidRDefault="00F12A73" w:rsidP="00F12A73">
      <w:pPr>
        <w:spacing w:line="300" w:lineRule="auto"/>
        <w:rPr>
          <w:rFonts w:hint="eastAsia"/>
          <w:sz w:val="24"/>
          <w:szCs w:val="24"/>
        </w:rPr>
      </w:pPr>
      <w:r w:rsidRPr="00F12A73">
        <w:rPr>
          <w:rFonts w:hint="eastAsia"/>
          <w:sz w:val="24"/>
          <w:szCs w:val="24"/>
        </w:rPr>
        <w:t>（一）情感分析：量化情感图谱</w:t>
      </w:r>
    </w:p>
    <w:p w14:paraId="220A67E1" w14:textId="77777777" w:rsidR="00F12A73" w:rsidRPr="00F12A73" w:rsidRDefault="00F12A73" w:rsidP="00F12A73">
      <w:pPr>
        <w:spacing w:line="300" w:lineRule="auto"/>
        <w:rPr>
          <w:rFonts w:hint="eastAsia"/>
          <w:sz w:val="24"/>
          <w:szCs w:val="24"/>
        </w:rPr>
      </w:pPr>
      <w:r w:rsidRPr="00F12A73">
        <w:rPr>
          <w:rFonts w:hint="eastAsia"/>
          <w:sz w:val="24"/>
          <w:szCs w:val="24"/>
        </w:rPr>
        <w:t>情感分析是项目核心，我构建了 “酸、甜、苦、辣” 复杂情感与正负向情感的分析框架，结合非遗特性扩充情感词典，纳入 “坚守”“艰辛” 等专业词汇。运用 Python 实现情感分析算法，对四位传承人的口述文本进行处理，发现余福臻 “甜” 味情感占比 70%，体现纯粹热爱；蒋雪英、路宝刚、范正安则呈现多情感交织特征，反映传承的复杂历程。对主流媒体数据的分析显示，年轻人对非遗的积极情感仅占 3.2%，中性与未知情感各占 48.4%，揭示出年轻群体对非</w:t>
      </w:r>
      <w:proofErr w:type="gramStart"/>
      <w:r w:rsidRPr="00F12A73">
        <w:rPr>
          <w:rFonts w:hint="eastAsia"/>
          <w:sz w:val="24"/>
          <w:szCs w:val="24"/>
        </w:rPr>
        <w:t>遗关注</w:t>
      </w:r>
      <w:proofErr w:type="gramEnd"/>
      <w:r w:rsidRPr="00F12A73">
        <w:rPr>
          <w:rFonts w:hint="eastAsia"/>
          <w:sz w:val="24"/>
          <w:szCs w:val="24"/>
        </w:rPr>
        <w:t>浮于表面的现状，为项目困境分析提供关键数据支撑。</w:t>
      </w:r>
    </w:p>
    <w:p w14:paraId="043FEBA6" w14:textId="77777777" w:rsidR="00F12A73" w:rsidRPr="00F12A73" w:rsidRDefault="00F12A73" w:rsidP="00F12A73">
      <w:pPr>
        <w:spacing w:line="300" w:lineRule="auto"/>
        <w:rPr>
          <w:rFonts w:hint="eastAsia"/>
          <w:sz w:val="24"/>
          <w:szCs w:val="24"/>
        </w:rPr>
      </w:pPr>
      <w:r w:rsidRPr="00F12A73">
        <w:rPr>
          <w:rFonts w:hint="eastAsia"/>
          <w:sz w:val="24"/>
          <w:szCs w:val="24"/>
        </w:rPr>
        <w:t>（二）知识图谱构建：梳理传承脉络</w:t>
      </w:r>
    </w:p>
    <w:p w14:paraId="233FE8AB" w14:textId="77777777" w:rsidR="00F12A73" w:rsidRPr="00F12A73" w:rsidRDefault="00F12A73" w:rsidP="00F12A73">
      <w:pPr>
        <w:spacing w:line="300" w:lineRule="auto"/>
        <w:rPr>
          <w:rFonts w:hint="eastAsia"/>
          <w:sz w:val="24"/>
          <w:szCs w:val="24"/>
        </w:rPr>
      </w:pPr>
      <w:r w:rsidRPr="00F12A73">
        <w:rPr>
          <w:rFonts w:hint="eastAsia"/>
          <w:sz w:val="24"/>
          <w:szCs w:val="24"/>
        </w:rPr>
        <w:t xml:space="preserve">为清晰呈现传承人的背景、师承、成就等信息，我深度挖掘口述文本，提取个人基本信息、师承关系、艺术成就、核心贡献等核心实体。运用 </w:t>
      </w:r>
      <w:proofErr w:type="spellStart"/>
      <w:r w:rsidRPr="00F12A73">
        <w:rPr>
          <w:rFonts w:hint="eastAsia"/>
          <w:sz w:val="24"/>
          <w:szCs w:val="24"/>
        </w:rPr>
        <w:t>networkx</w:t>
      </w:r>
      <w:proofErr w:type="spellEnd"/>
      <w:r w:rsidRPr="00F12A73">
        <w:rPr>
          <w:rFonts w:hint="eastAsia"/>
          <w:sz w:val="24"/>
          <w:szCs w:val="24"/>
        </w:rPr>
        <w:t xml:space="preserve"> 工具构建知识图谱模型，以实体为节点、关系为边，优化布局与可视化参数，形成结构化网络。蒋雪英的图谱展现了从学艺到育人、创新的完整轨迹，路宝刚的图谱突出世家传承与跨界融合，直观呈现了非遗传承的共性与差异，为 “代际断裂” 分析提供结构化信息支撑。</w:t>
      </w:r>
    </w:p>
    <w:p w14:paraId="65CDA5C9" w14:textId="77777777" w:rsidR="00F12A73" w:rsidRPr="00F12A73" w:rsidRDefault="00F12A73" w:rsidP="00F12A73">
      <w:pPr>
        <w:spacing w:line="300" w:lineRule="auto"/>
        <w:rPr>
          <w:rFonts w:hint="eastAsia"/>
          <w:sz w:val="24"/>
          <w:szCs w:val="24"/>
        </w:rPr>
      </w:pPr>
      <w:r w:rsidRPr="00F12A73">
        <w:rPr>
          <w:rFonts w:hint="eastAsia"/>
          <w:sz w:val="24"/>
          <w:szCs w:val="24"/>
        </w:rPr>
        <w:lastRenderedPageBreak/>
        <w:t>（三）代际断裂解码与路径探索</w:t>
      </w:r>
    </w:p>
    <w:p w14:paraId="1D5DFCAB" w14:textId="77777777" w:rsidR="00F12A73" w:rsidRPr="00F12A73" w:rsidRDefault="00F12A73" w:rsidP="00F12A73">
      <w:pPr>
        <w:spacing w:line="300" w:lineRule="auto"/>
        <w:rPr>
          <w:rFonts w:hint="eastAsia"/>
          <w:sz w:val="24"/>
          <w:szCs w:val="24"/>
        </w:rPr>
      </w:pPr>
      <w:r w:rsidRPr="00F12A73">
        <w:rPr>
          <w:rFonts w:hint="eastAsia"/>
          <w:sz w:val="24"/>
          <w:szCs w:val="24"/>
        </w:rPr>
        <w:t>基于情感分析与知识图谱成果，我聚焦 “代际断裂” 困境，梳理出年轻传承人留存率低（如路宝刚收徒 30 人仅 6 人留团）、高龄传承人占比高（平均年龄超 70 岁）两大核心问题。从主观（年轻人缺乏耐心、传承人创新不足）与客观（学习周期长、市场变现弱）层面剖析成因，参与提出 “技艺创新 + 教育培养” 的</w:t>
      </w:r>
      <w:proofErr w:type="gramStart"/>
      <w:r w:rsidRPr="00F12A73">
        <w:rPr>
          <w:rFonts w:hint="eastAsia"/>
          <w:sz w:val="24"/>
          <w:szCs w:val="24"/>
        </w:rPr>
        <w:t>破局路径</w:t>
      </w:r>
      <w:proofErr w:type="gramEnd"/>
      <w:r w:rsidRPr="00F12A73">
        <w:rPr>
          <w:rFonts w:hint="eastAsia"/>
          <w:sz w:val="24"/>
          <w:szCs w:val="24"/>
        </w:rPr>
        <w:t>，建议借鉴蒋雪英的技艺创新与路宝刚的人才培养模式，通过跨界融合提升非遗吸引力，建立系统化教育体系，提高年轻传承人留存率。</w:t>
      </w:r>
    </w:p>
    <w:p w14:paraId="39B2EE22" w14:textId="77777777" w:rsidR="00F12A73" w:rsidRPr="00F12A73" w:rsidRDefault="00F12A73" w:rsidP="00F12A73">
      <w:pPr>
        <w:spacing w:line="300" w:lineRule="auto"/>
        <w:rPr>
          <w:rFonts w:hint="eastAsia"/>
          <w:sz w:val="24"/>
          <w:szCs w:val="24"/>
        </w:rPr>
      </w:pPr>
      <w:r w:rsidRPr="00F12A73">
        <w:rPr>
          <w:rFonts w:hint="eastAsia"/>
          <w:sz w:val="24"/>
          <w:szCs w:val="24"/>
        </w:rPr>
        <w:t>三、挑战与解决方案</w:t>
      </w:r>
    </w:p>
    <w:p w14:paraId="2066692B" w14:textId="77777777" w:rsidR="00F12A73" w:rsidRPr="00F12A73" w:rsidRDefault="00F12A73" w:rsidP="00F12A73">
      <w:pPr>
        <w:spacing w:line="300" w:lineRule="auto"/>
        <w:rPr>
          <w:rFonts w:hint="eastAsia"/>
          <w:sz w:val="24"/>
          <w:szCs w:val="24"/>
        </w:rPr>
      </w:pPr>
      <w:r w:rsidRPr="00F12A73">
        <w:rPr>
          <w:rFonts w:hint="eastAsia"/>
          <w:sz w:val="24"/>
          <w:szCs w:val="24"/>
        </w:rPr>
        <w:t>情感分析中，通用情感词典适配性不足，我通过研读文本提取个性化情感词汇、结合语境加权处理，提升分析准确性；知识图谱构建时，实体提取与关系界定难度大，采用 “人工标注 + 文本挖掘” 结合的方式，模糊关系通过查阅资料、咨询专家确认；困境解码中，为确保路径建议可行，我查阅政策文件与案例研究，结合传承人实践，经团队反复讨论优化，形成针对性解决方案。</w:t>
      </w:r>
    </w:p>
    <w:p w14:paraId="13DD4FCB" w14:textId="77777777" w:rsidR="00F12A73" w:rsidRPr="00F12A73" w:rsidRDefault="00F12A73" w:rsidP="00F12A73">
      <w:pPr>
        <w:spacing w:line="300" w:lineRule="auto"/>
        <w:rPr>
          <w:rFonts w:hint="eastAsia"/>
          <w:sz w:val="24"/>
          <w:szCs w:val="24"/>
        </w:rPr>
      </w:pPr>
      <w:r w:rsidRPr="00F12A73">
        <w:rPr>
          <w:rFonts w:hint="eastAsia"/>
          <w:sz w:val="24"/>
          <w:szCs w:val="24"/>
        </w:rPr>
        <w:t>四、个人成长与收获</w:t>
      </w:r>
    </w:p>
    <w:p w14:paraId="2C4AE8ED" w14:textId="77777777" w:rsidR="00F12A73" w:rsidRPr="00F12A73" w:rsidRDefault="00F12A73" w:rsidP="00F12A73">
      <w:pPr>
        <w:spacing w:line="300" w:lineRule="auto"/>
        <w:rPr>
          <w:rFonts w:hint="eastAsia"/>
          <w:sz w:val="24"/>
          <w:szCs w:val="24"/>
        </w:rPr>
      </w:pPr>
      <w:r w:rsidRPr="00F12A73">
        <w:rPr>
          <w:rFonts w:hint="eastAsia"/>
          <w:sz w:val="24"/>
          <w:szCs w:val="24"/>
        </w:rPr>
        <w:t>专业技能上，我熟练掌握情感分析算法、知识图谱构建工具，Python 编程与数据可视化能力显著提升，同时系统</w:t>
      </w:r>
      <w:proofErr w:type="gramStart"/>
      <w:r w:rsidRPr="00F12A73">
        <w:rPr>
          <w:rFonts w:hint="eastAsia"/>
          <w:sz w:val="24"/>
          <w:szCs w:val="24"/>
        </w:rPr>
        <w:t>学习非遗</w:t>
      </w:r>
      <w:proofErr w:type="gramEnd"/>
      <w:r w:rsidRPr="00F12A73">
        <w:rPr>
          <w:rFonts w:hint="eastAsia"/>
          <w:sz w:val="24"/>
          <w:szCs w:val="24"/>
        </w:rPr>
        <w:t>知识，拓宽知识面。思维上，培养了数据量化与结构化思维，学会多角度分析问题、构建系统解决方案。团队协作中，通过分享成果、倾听意见，提升了沟通表达与协作能力，实现个人与团队共同进步。</w:t>
      </w:r>
    </w:p>
    <w:p w14:paraId="50D69F31" w14:textId="77777777" w:rsidR="00F12A73" w:rsidRPr="00F12A73" w:rsidRDefault="00F12A73" w:rsidP="00F12A73">
      <w:pPr>
        <w:spacing w:line="300" w:lineRule="auto"/>
        <w:rPr>
          <w:rFonts w:hint="eastAsia"/>
          <w:sz w:val="24"/>
          <w:szCs w:val="24"/>
        </w:rPr>
      </w:pPr>
      <w:r w:rsidRPr="00F12A73">
        <w:rPr>
          <w:rFonts w:hint="eastAsia"/>
          <w:sz w:val="24"/>
          <w:szCs w:val="24"/>
        </w:rPr>
        <w:t>五、反思与展望</w:t>
      </w:r>
    </w:p>
    <w:p w14:paraId="12456D38" w14:textId="54A6057F" w:rsidR="008F2EF0" w:rsidRPr="00F12A73" w:rsidRDefault="00F12A73" w:rsidP="00F12A73">
      <w:pPr>
        <w:spacing w:line="300" w:lineRule="auto"/>
        <w:rPr>
          <w:rFonts w:hint="eastAsia"/>
          <w:sz w:val="24"/>
          <w:szCs w:val="24"/>
        </w:rPr>
      </w:pPr>
      <w:r w:rsidRPr="00F12A73">
        <w:rPr>
          <w:rFonts w:hint="eastAsia"/>
          <w:sz w:val="24"/>
          <w:szCs w:val="24"/>
        </w:rPr>
        <w:t>项目存在情感分析算法基础、知识图谱动态呈现不足、困境成因分析不够深入等问题。未来，我将学习机器学习驱动的情感分类模型，优化知识图谱构建方法，</w:t>
      </w:r>
      <w:r w:rsidRPr="00F12A73">
        <w:rPr>
          <w:rFonts w:hint="eastAsia"/>
          <w:sz w:val="24"/>
          <w:szCs w:val="24"/>
        </w:rPr>
        <w:lastRenderedPageBreak/>
        <w:t>引入时序维度，结合多学科理论深化困境研究，持续关注非遗传承，以技术赋能非</w:t>
      </w:r>
      <w:proofErr w:type="gramStart"/>
      <w:r w:rsidRPr="00F12A73">
        <w:rPr>
          <w:rFonts w:hint="eastAsia"/>
          <w:sz w:val="24"/>
          <w:szCs w:val="24"/>
        </w:rPr>
        <w:t>遗保护</w:t>
      </w:r>
      <w:proofErr w:type="gramEnd"/>
      <w:r w:rsidRPr="00F12A73">
        <w:rPr>
          <w:rFonts w:hint="eastAsia"/>
          <w:sz w:val="24"/>
          <w:szCs w:val="24"/>
        </w:rPr>
        <w:t>与创新发展。</w:t>
      </w:r>
    </w:p>
    <w:sectPr w:rsidR="008F2EF0" w:rsidRPr="00F12A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A73"/>
    <w:rsid w:val="00892981"/>
    <w:rsid w:val="008F2EF0"/>
    <w:rsid w:val="00946B8A"/>
    <w:rsid w:val="00DC0D91"/>
    <w:rsid w:val="00E32975"/>
    <w:rsid w:val="00F12A73"/>
    <w:rsid w:val="00FB1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70D7E"/>
  <w15:chartTrackingRefBased/>
  <w15:docId w15:val="{F75D09E3-BD54-45F2-991B-BC8492925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12A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2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12A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12A7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F12A7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2A7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2A7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2A7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2A7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12A7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12A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12A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F12A7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F12A7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12A7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12A7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12A7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12A7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12A7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12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2A7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12A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2A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12A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2A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2A7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2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12A7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12A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199</Words>
  <Characters>1137</Characters>
  <Application>Microsoft Office Word</Application>
  <DocSecurity>0</DocSecurity>
  <Lines>9</Lines>
  <Paragraphs>2</Paragraphs>
  <ScaleCrop>false</ScaleCrop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成成 贺</dc:creator>
  <cp:keywords/>
  <dc:description/>
  <cp:lastModifiedBy>成成 贺</cp:lastModifiedBy>
  <cp:revision>1</cp:revision>
  <dcterms:created xsi:type="dcterms:W3CDTF">2026-01-03T14:50:00Z</dcterms:created>
  <dcterms:modified xsi:type="dcterms:W3CDTF">2026-01-03T14:51:00Z</dcterms:modified>
</cp:coreProperties>
</file>