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CAEB5" w14:textId="782A7F6A" w:rsidR="00C12194" w:rsidRDefault="4BCE4E72">
      <w:r>
        <w:t>Wireframe voorbeeld</w:t>
      </w:r>
      <w:r w:rsidR="7EEC5362">
        <w:t xml:space="preserve"> en eisen</w:t>
      </w:r>
      <w:r>
        <w:t>:</w:t>
      </w:r>
    </w:p>
    <w:p w14:paraId="32F4C5A6" w14:textId="0289BF9D" w:rsidR="2C4BD729" w:rsidRDefault="2C4BD729"/>
    <w:p w14:paraId="237CA095" w14:textId="60F9BD0B" w:rsidR="22B82B20" w:rsidRDefault="22B82B20" w:rsidP="2C4BD729">
      <w:r>
        <w:rPr>
          <w:noProof/>
        </w:rPr>
        <w:drawing>
          <wp:inline distT="0" distB="0" distL="0" distR="0" wp14:anchorId="5BD9E356" wp14:editId="34F47196">
            <wp:extent cx="5486400" cy="5486400"/>
            <wp:effectExtent l="0" t="0" r="0" b="0"/>
            <wp:docPr id="1565483258" name="Picture 156548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7E5414F5" w14:textId="5ECAC5E7" w:rsidR="2C4BD729" w:rsidRDefault="2C4BD729" w:rsidP="2C4BD729"/>
    <w:p w14:paraId="4E5394BA" w14:textId="4094FD7B" w:rsidR="5F7E6888" w:rsidRDefault="5F7E6888" w:rsidP="7A613E56">
      <w:pPr>
        <w:spacing w:after="240"/>
      </w:pPr>
      <w:r w:rsidRPr="7A613E56">
        <w:rPr>
          <w:rFonts w:ascii="Aptos" w:eastAsia="Aptos" w:hAnsi="Aptos" w:cs="Aptos"/>
        </w:rPr>
        <w:t>Voor de casus van de pizza-webshop moet je een dashboard maken dat verschillende statistieken van pizzaverkopen weergeeft. Hier zijn de visualisaties die je in het dashboard kunt opnemen, gebaseerd op de opgegeven specificaties:</w:t>
      </w:r>
    </w:p>
    <w:p w14:paraId="07CA0C2F" w14:textId="5B770D5C" w:rsidR="5F7E6888" w:rsidRDefault="5F7E6888" w:rsidP="7A613E56">
      <w:pPr>
        <w:pStyle w:val="Heading3"/>
        <w:spacing w:before="281" w:after="281"/>
      </w:pPr>
      <w:r w:rsidRPr="7A613E56">
        <w:rPr>
          <w:rFonts w:ascii="Aptos" w:eastAsia="Aptos" w:hAnsi="Aptos" w:cs="Aptos"/>
        </w:rPr>
        <w:t>1D Visualisatie</w:t>
      </w:r>
    </w:p>
    <w:p w14:paraId="4464CDCE" w14:textId="254D565D" w:rsidR="5F7E6888" w:rsidRDefault="5F7E6888" w:rsidP="7A613E56">
      <w:pPr>
        <w:pStyle w:val="ListParagraph"/>
        <w:numPr>
          <w:ilvl w:val="0"/>
          <w:numId w:val="5"/>
        </w:numPr>
        <w:spacing w:after="0"/>
        <w:rPr>
          <w:rFonts w:ascii="Aptos" w:eastAsia="Aptos" w:hAnsi="Aptos" w:cs="Aptos"/>
        </w:rPr>
      </w:pPr>
      <w:r w:rsidRPr="7A613E56">
        <w:rPr>
          <w:rFonts w:ascii="Aptos" w:eastAsia="Aptos" w:hAnsi="Aptos" w:cs="Aptos"/>
          <w:b/>
          <w:bCs/>
        </w:rPr>
        <w:t>Doel</w:t>
      </w:r>
      <w:r w:rsidRPr="7A613E56">
        <w:rPr>
          <w:rFonts w:ascii="Aptos" w:eastAsia="Aptos" w:hAnsi="Aptos" w:cs="Aptos"/>
        </w:rPr>
        <w:t>: Toon het percentage verkochte pizza's per pizzacategorie.</w:t>
      </w:r>
    </w:p>
    <w:p w14:paraId="6DA331B4" w14:textId="621EA832" w:rsidR="5F7E6888" w:rsidRDefault="5F7E6888" w:rsidP="7A613E56">
      <w:pPr>
        <w:pStyle w:val="ListParagraph"/>
        <w:numPr>
          <w:ilvl w:val="0"/>
          <w:numId w:val="5"/>
        </w:numPr>
        <w:spacing w:after="0"/>
        <w:rPr>
          <w:rFonts w:ascii="Aptos" w:eastAsia="Aptos" w:hAnsi="Aptos" w:cs="Aptos"/>
        </w:rPr>
      </w:pPr>
      <w:r w:rsidRPr="7A613E56">
        <w:rPr>
          <w:rFonts w:ascii="Aptos" w:eastAsia="Aptos" w:hAnsi="Aptos" w:cs="Aptos"/>
          <w:b/>
          <w:bCs/>
        </w:rPr>
        <w:t>Voorbeeld</w:t>
      </w:r>
      <w:r w:rsidRPr="7A613E56">
        <w:rPr>
          <w:rFonts w:ascii="Aptos" w:eastAsia="Aptos" w:hAnsi="Aptos" w:cs="Aptos"/>
        </w:rPr>
        <w:t>: Een taartdiagram waarin het aandeel van elke pizzacategorie (zoals "vegetarisch", "vlees", "margherita") wordt weergegeven als een percentage van het totale aantal verkochte pizza’s.</w:t>
      </w:r>
    </w:p>
    <w:p w14:paraId="47A571FB" w14:textId="24C42F43" w:rsidR="5F7E6888" w:rsidRDefault="5F7E6888" w:rsidP="7A613E56">
      <w:pPr>
        <w:pStyle w:val="Heading3"/>
        <w:spacing w:before="281" w:after="281"/>
      </w:pPr>
      <w:r w:rsidRPr="7A613E56">
        <w:rPr>
          <w:rFonts w:ascii="Aptos" w:eastAsia="Aptos" w:hAnsi="Aptos" w:cs="Aptos"/>
        </w:rPr>
        <w:t>2D Visualisaties</w:t>
      </w:r>
    </w:p>
    <w:p w14:paraId="7B5B2A1B" w14:textId="42FADBF6" w:rsidR="5F7E6888" w:rsidRDefault="5F7E6888" w:rsidP="7A613E56">
      <w:pPr>
        <w:pStyle w:val="ListParagraph"/>
        <w:numPr>
          <w:ilvl w:val="0"/>
          <w:numId w:val="4"/>
        </w:numPr>
        <w:spacing w:before="240" w:after="240"/>
        <w:rPr>
          <w:rFonts w:ascii="Aptos" w:eastAsia="Aptos" w:hAnsi="Aptos" w:cs="Aptos"/>
          <w:b/>
          <w:bCs/>
        </w:rPr>
      </w:pPr>
      <w:r w:rsidRPr="7A613E56">
        <w:rPr>
          <w:rFonts w:ascii="Aptos" w:eastAsia="Aptos" w:hAnsi="Aptos" w:cs="Aptos"/>
          <w:b/>
          <w:bCs/>
        </w:rPr>
        <w:t>Verkoop per pizzanaam en maat voor 2015</w:t>
      </w:r>
    </w:p>
    <w:p w14:paraId="4BC2A8AB" w14:textId="66373663" w:rsidR="5F7E6888" w:rsidRDefault="5F7E6888" w:rsidP="7A613E56">
      <w:pPr>
        <w:pStyle w:val="ListParagraph"/>
        <w:numPr>
          <w:ilvl w:val="1"/>
          <w:numId w:val="4"/>
        </w:numPr>
        <w:spacing w:after="0"/>
        <w:rPr>
          <w:rFonts w:ascii="Aptos" w:eastAsia="Aptos" w:hAnsi="Aptos" w:cs="Aptos"/>
        </w:rPr>
      </w:pPr>
      <w:r w:rsidRPr="7A613E56">
        <w:rPr>
          <w:rFonts w:ascii="Aptos" w:eastAsia="Aptos" w:hAnsi="Aptos" w:cs="Aptos"/>
          <w:b/>
          <w:bCs/>
        </w:rPr>
        <w:t>Doel</w:t>
      </w:r>
      <w:r w:rsidRPr="7A613E56">
        <w:rPr>
          <w:rFonts w:ascii="Aptos" w:eastAsia="Aptos" w:hAnsi="Aptos" w:cs="Aptos"/>
        </w:rPr>
        <w:t>: Geef inzicht in welke specifieke pizzanamen het meest populair waren in 2015, en in welke maten (bijvoorbeeld small, medium, large).</w:t>
      </w:r>
    </w:p>
    <w:p w14:paraId="66DBDEF4" w14:textId="631C985B" w:rsidR="5F7E6888" w:rsidRDefault="5F7E6888" w:rsidP="7A613E56">
      <w:pPr>
        <w:pStyle w:val="ListParagraph"/>
        <w:numPr>
          <w:ilvl w:val="1"/>
          <w:numId w:val="4"/>
        </w:numPr>
        <w:spacing w:after="0"/>
        <w:rPr>
          <w:rFonts w:ascii="Aptos" w:eastAsia="Aptos" w:hAnsi="Aptos" w:cs="Aptos"/>
        </w:rPr>
      </w:pPr>
      <w:r w:rsidRPr="7A613E56">
        <w:rPr>
          <w:rFonts w:ascii="Aptos" w:eastAsia="Aptos" w:hAnsi="Aptos" w:cs="Aptos"/>
          <w:b/>
          <w:bCs/>
        </w:rPr>
        <w:t>Voorbeeld</w:t>
      </w:r>
      <w:r w:rsidRPr="7A613E56">
        <w:rPr>
          <w:rFonts w:ascii="Aptos" w:eastAsia="Aptos" w:hAnsi="Aptos" w:cs="Aptos"/>
        </w:rPr>
        <w:t>: Een staafdiagram met op de x-as de pizzanamen en op de y-as het aantal verkopen, waarbij verschillende kleuren of balken per maat (small, medium, large) zijn weergegeven.</w:t>
      </w:r>
    </w:p>
    <w:p w14:paraId="35B12196" w14:textId="00B9ACC1" w:rsidR="5F7E6888" w:rsidRDefault="5F7E6888" w:rsidP="7A613E56">
      <w:pPr>
        <w:pStyle w:val="ListParagraph"/>
        <w:numPr>
          <w:ilvl w:val="0"/>
          <w:numId w:val="4"/>
        </w:numPr>
        <w:spacing w:before="240" w:after="240"/>
        <w:rPr>
          <w:rFonts w:ascii="Aptos" w:eastAsia="Aptos" w:hAnsi="Aptos" w:cs="Aptos"/>
          <w:b/>
          <w:bCs/>
        </w:rPr>
      </w:pPr>
      <w:r w:rsidRPr="7A613E56">
        <w:rPr>
          <w:rFonts w:ascii="Aptos" w:eastAsia="Aptos" w:hAnsi="Aptos" w:cs="Aptos"/>
          <w:b/>
          <w:bCs/>
        </w:rPr>
        <w:t>Verkoop per pizzacategorie en naam</w:t>
      </w:r>
    </w:p>
    <w:p w14:paraId="7564F3C3" w14:textId="117A18BF" w:rsidR="5F7E6888" w:rsidRDefault="5F7E6888" w:rsidP="7A613E56">
      <w:pPr>
        <w:pStyle w:val="ListParagraph"/>
        <w:numPr>
          <w:ilvl w:val="1"/>
          <w:numId w:val="4"/>
        </w:numPr>
        <w:spacing w:after="0"/>
        <w:rPr>
          <w:rFonts w:ascii="Aptos" w:eastAsia="Aptos" w:hAnsi="Aptos" w:cs="Aptos"/>
        </w:rPr>
      </w:pPr>
      <w:r w:rsidRPr="7A613E56">
        <w:rPr>
          <w:rFonts w:ascii="Aptos" w:eastAsia="Aptos" w:hAnsi="Aptos" w:cs="Aptos"/>
          <w:b/>
          <w:bCs/>
        </w:rPr>
        <w:t>Doel</w:t>
      </w:r>
      <w:r w:rsidRPr="7A613E56">
        <w:rPr>
          <w:rFonts w:ascii="Aptos" w:eastAsia="Aptos" w:hAnsi="Aptos" w:cs="Aptos"/>
        </w:rPr>
        <w:t>: Toon per pizzacategorie het totale aantal verkochte pizza's voor de specifieke pizzanamen binnen die categorie.</w:t>
      </w:r>
    </w:p>
    <w:p w14:paraId="0A9422E3" w14:textId="2DD13126" w:rsidR="5F7E6888" w:rsidRDefault="5F7E6888" w:rsidP="7A613E56">
      <w:pPr>
        <w:pStyle w:val="ListParagraph"/>
        <w:numPr>
          <w:ilvl w:val="1"/>
          <w:numId w:val="4"/>
        </w:numPr>
        <w:spacing w:after="0"/>
        <w:rPr>
          <w:rFonts w:ascii="Aptos" w:eastAsia="Aptos" w:hAnsi="Aptos" w:cs="Aptos"/>
        </w:rPr>
      </w:pPr>
      <w:r w:rsidRPr="7A613E56">
        <w:rPr>
          <w:rFonts w:ascii="Aptos" w:eastAsia="Aptos" w:hAnsi="Aptos" w:cs="Aptos"/>
          <w:b/>
          <w:bCs/>
        </w:rPr>
        <w:t>Voorbeeld</w:t>
      </w:r>
      <w:r w:rsidRPr="7A613E56">
        <w:rPr>
          <w:rFonts w:ascii="Aptos" w:eastAsia="Aptos" w:hAnsi="Aptos" w:cs="Aptos"/>
        </w:rPr>
        <w:t>: Een gegroepeerde staafdiagram of heatmap met de pizzacategorieën op de x-as en de pizzanamen op de y-as. De kleurintensiteit of de hoogte van de balk kan het aantal verkopen aangeven.</w:t>
      </w:r>
    </w:p>
    <w:p w14:paraId="0F7F4069" w14:textId="50FC29AB" w:rsidR="5F7E6888" w:rsidRDefault="5F7E6888" w:rsidP="7A613E56">
      <w:pPr>
        <w:pStyle w:val="Heading3"/>
        <w:spacing w:before="281" w:after="281"/>
      </w:pPr>
      <w:r w:rsidRPr="7A613E56">
        <w:rPr>
          <w:rFonts w:ascii="Aptos" w:eastAsia="Aptos" w:hAnsi="Aptos" w:cs="Aptos"/>
        </w:rPr>
        <w:t>3D Visualisatie</w:t>
      </w:r>
    </w:p>
    <w:p w14:paraId="25C813A5" w14:textId="54EA7284" w:rsidR="5F7E6888" w:rsidRDefault="5F7E6888" w:rsidP="7A613E56">
      <w:pPr>
        <w:pStyle w:val="ListParagraph"/>
        <w:numPr>
          <w:ilvl w:val="0"/>
          <w:numId w:val="3"/>
        </w:numPr>
        <w:spacing w:after="0"/>
        <w:rPr>
          <w:rFonts w:ascii="Aptos" w:eastAsia="Aptos" w:hAnsi="Aptos" w:cs="Aptos"/>
        </w:rPr>
      </w:pPr>
      <w:r w:rsidRPr="7A613E56">
        <w:rPr>
          <w:rFonts w:ascii="Aptos" w:eastAsia="Aptos" w:hAnsi="Aptos" w:cs="Aptos"/>
          <w:b/>
          <w:bCs/>
        </w:rPr>
        <w:t>Doel</w:t>
      </w:r>
      <w:r w:rsidRPr="7A613E56">
        <w:rPr>
          <w:rFonts w:ascii="Aptos" w:eastAsia="Aptos" w:hAnsi="Aptos" w:cs="Aptos"/>
        </w:rPr>
        <w:t>: Visualiseer per maand het totale aantal verkochte pizza's, uitgesplitst naar pizzanaam en maat.</w:t>
      </w:r>
    </w:p>
    <w:p w14:paraId="719BF2DD" w14:textId="32EF48FC" w:rsidR="5F7E6888" w:rsidRDefault="5F7E6888" w:rsidP="7A613E56">
      <w:pPr>
        <w:pStyle w:val="ListParagraph"/>
        <w:numPr>
          <w:ilvl w:val="0"/>
          <w:numId w:val="3"/>
        </w:numPr>
        <w:spacing w:after="0"/>
        <w:rPr>
          <w:rFonts w:ascii="Aptos" w:eastAsia="Aptos" w:hAnsi="Aptos" w:cs="Aptos"/>
        </w:rPr>
      </w:pPr>
      <w:r w:rsidRPr="7A613E56">
        <w:rPr>
          <w:rFonts w:ascii="Aptos" w:eastAsia="Aptos" w:hAnsi="Aptos" w:cs="Aptos"/>
          <w:b/>
          <w:bCs/>
        </w:rPr>
        <w:t>Voorbeeld</w:t>
      </w:r>
      <w:r w:rsidRPr="7A613E56">
        <w:rPr>
          <w:rFonts w:ascii="Aptos" w:eastAsia="Aptos" w:hAnsi="Aptos" w:cs="Aptos"/>
        </w:rPr>
        <w:t>: Een 3D staafdiagram of een 3D scatter plot. Op de x-as staan de maanden, op de y-as de pizzanamen en op de z-as het aantal verkochte pizza’s. Elke maat (small, medium, large) kan in een andere kleur worden weergegeven, zodat je snel kunt zien hoeveel er per naam en maat is verkocht per maand.</w:t>
      </w:r>
    </w:p>
    <w:p w14:paraId="5DAC81D0" w14:textId="2CBF1971" w:rsidR="5F7E6888" w:rsidRDefault="5F7E6888" w:rsidP="7A613E56">
      <w:pPr>
        <w:pStyle w:val="Heading3"/>
        <w:spacing w:before="281" w:after="281"/>
      </w:pPr>
      <w:r w:rsidRPr="7A613E56">
        <w:rPr>
          <w:rFonts w:ascii="Aptos" w:eastAsia="Aptos" w:hAnsi="Aptos" w:cs="Aptos"/>
        </w:rPr>
        <w:t>Dataset en Beschikbare Opties</w:t>
      </w:r>
    </w:p>
    <w:p w14:paraId="3AC6810F" w14:textId="7848B319" w:rsidR="5F7E6888" w:rsidRDefault="5F7E6888" w:rsidP="7A613E56">
      <w:pPr>
        <w:pStyle w:val="ListParagraph"/>
        <w:numPr>
          <w:ilvl w:val="0"/>
          <w:numId w:val="2"/>
        </w:numPr>
        <w:spacing w:after="0"/>
        <w:rPr>
          <w:rFonts w:ascii="Aptos" w:eastAsia="Aptos" w:hAnsi="Aptos" w:cs="Aptos"/>
        </w:rPr>
      </w:pPr>
      <w:r w:rsidRPr="7A613E56">
        <w:rPr>
          <w:rFonts w:ascii="Aptos" w:eastAsia="Aptos" w:hAnsi="Aptos" w:cs="Aptos"/>
          <w:b/>
          <w:bCs/>
        </w:rPr>
        <w:t>Dataset</w:t>
      </w:r>
      <w:r w:rsidRPr="7A613E56">
        <w:rPr>
          <w:rFonts w:ascii="Aptos" w:eastAsia="Aptos" w:hAnsi="Aptos" w:cs="Aptos"/>
        </w:rPr>
        <w:t>: Deze data komt uit het bestand "PizzaSales.xlsx", dat alle benodigde informatie bevat over de verkochte pizza's, categorieën, namen, maten en verkoopdata.</w:t>
      </w:r>
    </w:p>
    <w:p w14:paraId="25EAC345" w14:textId="2BDAFFF0" w:rsidR="5F7E6888" w:rsidRDefault="5F7E6888" w:rsidP="7A613E56">
      <w:pPr>
        <w:pStyle w:val="Heading3"/>
        <w:spacing w:before="281" w:after="281"/>
      </w:pPr>
      <w:r w:rsidRPr="7A613E56">
        <w:rPr>
          <w:rFonts w:ascii="Aptos" w:eastAsia="Aptos" w:hAnsi="Aptos" w:cs="Aptos"/>
        </w:rPr>
        <w:t>Extra Dashboardonderdelen</w:t>
      </w:r>
    </w:p>
    <w:p w14:paraId="3E5A5CC4" w14:textId="2E88663A" w:rsidR="5F7E6888" w:rsidRDefault="5F7E6888" w:rsidP="7A613E56">
      <w:pPr>
        <w:pStyle w:val="ListParagraph"/>
        <w:numPr>
          <w:ilvl w:val="0"/>
          <w:numId w:val="1"/>
        </w:numPr>
        <w:spacing w:after="0"/>
        <w:rPr>
          <w:rFonts w:ascii="Aptos" w:eastAsia="Aptos" w:hAnsi="Aptos" w:cs="Aptos"/>
        </w:rPr>
      </w:pPr>
      <w:r w:rsidRPr="7A613E56">
        <w:rPr>
          <w:rFonts w:ascii="Aptos" w:eastAsia="Aptos" w:hAnsi="Aptos" w:cs="Aptos"/>
          <w:b/>
          <w:bCs/>
        </w:rPr>
        <w:t>Interactiviteit</w:t>
      </w:r>
      <w:r w:rsidRPr="7A613E56">
        <w:rPr>
          <w:rFonts w:ascii="Aptos" w:eastAsia="Aptos" w:hAnsi="Aptos" w:cs="Aptos"/>
        </w:rPr>
        <w:t>: Voeg functies toe waarmee de gebruiker de data kan filteren, bijvoorbeeld per maand, categorie, of maat, zodat het management specifieke trends kan bekijken.</w:t>
      </w:r>
    </w:p>
    <w:p w14:paraId="46ECA6C7" w14:textId="5301824F" w:rsidR="5F7E6888" w:rsidRDefault="5F7E6888" w:rsidP="7A613E56">
      <w:pPr>
        <w:pStyle w:val="ListParagraph"/>
        <w:numPr>
          <w:ilvl w:val="0"/>
          <w:numId w:val="1"/>
        </w:numPr>
        <w:spacing w:after="0"/>
        <w:rPr>
          <w:rFonts w:ascii="Aptos" w:eastAsia="Aptos" w:hAnsi="Aptos" w:cs="Aptos"/>
        </w:rPr>
      </w:pPr>
      <w:r w:rsidRPr="7A613E56">
        <w:rPr>
          <w:rFonts w:ascii="Aptos" w:eastAsia="Aptos" w:hAnsi="Aptos" w:cs="Aptos"/>
          <w:b/>
          <w:bCs/>
        </w:rPr>
        <w:t>Outliers Excluderen</w:t>
      </w:r>
      <w:r w:rsidRPr="7A613E56">
        <w:rPr>
          <w:rFonts w:ascii="Aptos" w:eastAsia="Aptos" w:hAnsi="Aptos" w:cs="Aptos"/>
        </w:rPr>
        <w:t>: Voorzie je visualisaties van een optie om outliers (extreme waarden) uit te sluiten, om de leesbaarheid te verbeteren als bepaalde categorieën of pizza's ver boven andere uitkomen.</w:t>
      </w:r>
    </w:p>
    <w:p w14:paraId="02DE82AE" w14:textId="22400D36" w:rsidR="5F7E6888" w:rsidRDefault="5F7E6888" w:rsidP="7A613E56">
      <w:pPr>
        <w:spacing w:before="240" w:after="240"/>
      </w:pPr>
      <w:r w:rsidRPr="7A613E56">
        <w:rPr>
          <w:rFonts w:ascii="Aptos" w:eastAsia="Aptos" w:hAnsi="Aptos" w:cs="Aptos"/>
        </w:rPr>
        <w:t>Zorg er bij het maken van deze mockups of bij de implementatie in Python voor dat de visualisaties aansluiten op het bedrijfsdoel: winstgevendheid vergroten door inzicht in verkooptrends.</w:t>
      </w:r>
    </w:p>
    <w:sectPr w:rsidR="5F7E6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B1F"/>
    <w:multiLevelType w:val="hybridMultilevel"/>
    <w:tmpl w:val="C1F6712A"/>
    <w:lvl w:ilvl="0" w:tplc="DFFC6118">
      <w:start w:val="1"/>
      <w:numFmt w:val="bullet"/>
      <w:lvlText w:val=""/>
      <w:lvlJc w:val="left"/>
      <w:pPr>
        <w:ind w:left="720" w:hanging="360"/>
      </w:pPr>
      <w:rPr>
        <w:rFonts w:ascii="Symbol" w:hAnsi="Symbol" w:hint="default"/>
      </w:rPr>
    </w:lvl>
    <w:lvl w:ilvl="1" w:tplc="6DF488B0">
      <w:start w:val="1"/>
      <w:numFmt w:val="bullet"/>
      <w:lvlText w:val="o"/>
      <w:lvlJc w:val="left"/>
      <w:pPr>
        <w:ind w:left="1440" w:hanging="360"/>
      </w:pPr>
      <w:rPr>
        <w:rFonts w:ascii="Courier New" w:hAnsi="Courier New" w:hint="default"/>
      </w:rPr>
    </w:lvl>
    <w:lvl w:ilvl="2" w:tplc="5B36A5A0">
      <w:start w:val="1"/>
      <w:numFmt w:val="bullet"/>
      <w:lvlText w:val=""/>
      <w:lvlJc w:val="left"/>
      <w:pPr>
        <w:ind w:left="2160" w:hanging="360"/>
      </w:pPr>
      <w:rPr>
        <w:rFonts w:ascii="Wingdings" w:hAnsi="Wingdings" w:hint="default"/>
      </w:rPr>
    </w:lvl>
    <w:lvl w:ilvl="3" w:tplc="815289FC">
      <w:start w:val="1"/>
      <w:numFmt w:val="bullet"/>
      <w:lvlText w:val=""/>
      <w:lvlJc w:val="left"/>
      <w:pPr>
        <w:ind w:left="2880" w:hanging="360"/>
      </w:pPr>
      <w:rPr>
        <w:rFonts w:ascii="Symbol" w:hAnsi="Symbol" w:hint="default"/>
      </w:rPr>
    </w:lvl>
    <w:lvl w:ilvl="4" w:tplc="138055E4">
      <w:start w:val="1"/>
      <w:numFmt w:val="bullet"/>
      <w:lvlText w:val="o"/>
      <w:lvlJc w:val="left"/>
      <w:pPr>
        <w:ind w:left="3600" w:hanging="360"/>
      </w:pPr>
      <w:rPr>
        <w:rFonts w:ascii="Courier New" w:hAnsi="Courier New" w:hint="default"/>
      </w:rPr>
    </w:lvl>
    <w:lvl w:ilvl="5" w:tplc="5C7EAA92">
      <w:start w:val="1"/>
      <w:numFmt w:val="bullet"/>
      <w:lvlText w:val=""/>
      <w:lvlJc w:val="left"/>
      <w:pPr>
        <w:ind w:left="4320" w:hanging="360"/>
      </w:pPr>
      <w:rPr>
        <w:rFonts w:ascii="Wingdings" w:hAnsi="Wingdings" w:hint="default"/>
      </w:rPr>
    </w:lvl>
    <w:lvl w:ilvl="6" w:tplc="2E2A4844">
      <w:start w:val="1"/>
      <w:numFmt w:val="bullet"/>
      <w:lvlText w:val=""/>
      <w:lvlJc w:val="left"/>
      <w:pPr>
        <w:ind w:left="5040" w:hanging="360"/>
      </w:pPr>
      <w:rPr>
        <w:rFonts w:ascii="Symbol" w:hAnsi="Symbol" w:hint="default"/>
      </w:rPr>
    </w:lvl>
    <w:lvl w:ilvl="7" w:tplc="C674F41A">
      <w:start w:val="1"/>
      <w:numFmt w:val="bullet"/>
      <w:lvlText w:val="o"/>
      <w:lvlJc w:val="left"/>
      <w:pPr>
        <w:ind w:left="5760" w:hanging="360"/>
      </w:pPr>
      <w:rPr>
        <w:rFonts w:ascii="Courier New" w:hAnsi="Courier New" w:hint="default"/>
      </w:rPr>
    </w:lvl>
    <w:lvl w:ilvl="8" w:tplc="15FE152E">
      <w:start w:val="1"/>
      <w:numFmt w:val="bullet"/>
      <w:lvlText w:val=""/>
      <w:lvlJc w:val="left"/>
      <w:pPr>
        <w:ind w:left="6480" w:hanging="360"/>
      </w:pPr>
      <w:rPr>
        <w:rFonts w:ascii="Wingdings" w:hAnsi="Wingdings" w:hint="default"/>
      </w:rPr>
    </w:lvl>
  </w:abstractNum>
  <w:abstractNum w:abstractNumId="1" w15:restartNumberingAfterBreak="0">
    <w:nsid w:val="19B471E1"/>
    <w:multiLevelType w:val="hybridMultilevel"/>
    <w:tmpl w:val="E7367EC4"/>
    <w:lvl w:ilvl="0" w:tplc="A62A3B26">
      <w:start w:val="1"/>
      <w:numFmt w:val="bullet"/>
      <w:lvlText w:val=""/>
      <w:lvlJc w:val="left"/>
      <w:pPr>
        <w:ind w:left="720" w:hanging="360"/>
      </w:pPr>
      <w:rPr>
        <w:rFonts w:ascii="Symbol" w:hAnsi="Symbol" w:hint="default"/>
      </w:rPr>
    </w:lvl>
    <w:lvl w:ilvl="1" w:tplc="9FDA0738">
      <w:start w:val="1"/>
      <w:numFmt w:val="bullet"/>
      <w:lvlText w:val="o"/>
      <w:lvlJc w:val="left"/>
      <w:pPr>
        <w:ind w:left="1440" w:hanging="360"/>
      </w:pPr>
      <w:rPr>
        <w:rFonts w:ascii="Courier New" w:hAnsi="Courier New" w:hint="default"/>
      </w:rPr>
    </w:lvl>
    <w:lvl w:ilvl="2" w:tplc="6074E064">
      <w:start w:val="1"/>
      <w:numFmt w:val="bullet"/>
      <w:lvlText w:val=""/>
      <w:lvlJc w:val="left"/>
      <w:pPr>
        <w:ind w:left="2160" w:hanging="360"/>
      </w:pPr>
      <w:rPr>
        <w:rFonts w:ascii="Wingdings" w:hAnsi="Wingdings" w:hint="default"/>
      </w:rPr>
    </w:lvl>
    <w:lvl w:ilvl="3" w:tplc="0B6EFF7C">
      <w:start w:val="1"/>
      <w:numFmt w:val="bullet"/>
      <w:lvlText w:val=""/>
      <w:lvlJc w:val="left"/>
      <w:pPr>
        <w:ind w:left="2880" w:hanging="360"/>
      </w:pPr>
      <w:rPr>
        <w:rFonts w:ascii="Symbol" w:hAnsi="Symbol" w:hint="default"/>
      </w:rPr>
    </w:lvl>
    <w:lvl w:ilvl="4" w:tplc="C51A0224">
      <w:start w:val="1"/>
      <w:numFmt w:val="bullet"/>
      <w:lvlText w:val="o"/>
      <w:lvlJc w:val="left"/>
      <w:pPr>
        <w:ind w:left="3600" w:hanging="360"/>
      </w:pPr>
      <w:rPr>
        <w:rFonts w:ascii="Courier New" w:hAnsi="Courier New" w:hint="default"/>
      </w:rPr>
    </w:lvl>
    <w:lvl w:ilvl="5" w:tplc="A0BE3B2A">
      <w:start w:val="1"/>
      <w:numFmt w:val="bullet"/>
      <w:lvlText w:val=""/>
      <w:lvlJc w:val="left"/>
      <w:pPr>
        <w:ind w:left="4320" w:hanging="360"/>
      </w:pPr>
      <w:rPr>
        <w:rFonts w:ascii="Wingdings" w:hAnsi="Wingdings" w:hint="default"/>
      </w:rPr>
    </w:lvl>
    <w:lvl w:ilvl="6" w:tplc="153E37C6">
      <w:start w:val="1"/>
      <w:numFmt w:val="bullet"/>
      <w:lvlText w:val=""/>
      <w:lvlJc w:val="left"/>
      <w:pPr>
        <w:ind w:left="5040" w:hanging="360"/>
      </w:pPr>
      <w:rPr>
        <w:rFonts w:ascii="Symbol" w:hAnsi="Symbol" w:hint="default"/>
      </w:rPr>
    </w:lvl>
    <w:lvl w:ilvl="7" w:tplc="FED6DCE8">
      <w:start w:val="1"/>
      <w:numFmt w:val="bullet"/>
      <w:lvlText w:val="o"/>
      <w:lvlJc w:val="left"/>
      <w:pPr>
        <w:ind w:left="5760" w:hanging="360"/>
      </w:pPr>
      <w:rPr>
        <w:rFonts w:ascii="Courier New" w:hAnsi="Courier New" w:hint="default"/>
      </w:rPr>
    </w:lvl>
    <w:lvl w:ilvl="8" w:tplc="2F74F9A4">
      <w:start w:val="1"/>
      <w:numFmt w:val="bullet"/>
      <w:lvlText w:val=""/>
      <w:lvlJc w:val="left"/>
      <w:pPr>
        <w:ind w:left="6480" w:hanging="360"/>
      </w:pPr>
      <w:rPr>
        <w:rFonts w:ascii="Wingdings" w:hAnsi="Wingdings" w:hint="default"/>
      </w:rPr>
    </w:lvl>
  </w:abstractNum>
  <w:abstractNum w:abstractNumId="2" w15:restartNumberingAfterBreak="0">
    <w:nsid w:val="3B1E9022"/>
    <w:multiLevelType w:val="hybridMultilevel"/>
    <w:tmpl w:val="6FAA45F2"/>
    <w:lvl w:ilvl="0" w:tplc="D0B8E2E0">
      <w:start w:val="1"/>
      <w:numFmt w:val="decimal"/>
      <w:lvlText w:val="%1."/>
      <w:lvlJc w:val="left"/>
      <w:pPr>
        <w:ind w:left="720" w:hanging="360"/>
      </w:pPr>
    </w:lvl>
    <w:lvl w:ilvl="1" w:tplc="3BFCA286">
      <w:start w:val="1"/>
      <w:numFmt w:val="lowerLetter"/>
      <w:lvlText w:val="%2."/>
      <w:lvlJc w:val="left"/>
      <w:pPr>
        <w:ind w:left="1440" w:hanging="360"/>
      </w:pPr>
    </w:lvl>
    <w:lvl w:ilvl="2" w:tplc="9098AE4C">
      <w:start w:val="1"/>
      <w:numFmt w:val="lowerRoman"/>
      <w:lvlText w:val="%3."/>
      <w:lvlJc w:val="right"/>
      <w:pPr>
        <w:ind w:left="2160" w:hanging="180"/>
      </w:pPr>
    </w:lvl>
    <w:lvl w:ilvl="3" w:tplc="48381886">
      <w:start w:val="1"/>
      <w:numFmt w:val="decimal"/>
      <w:lvlText w:val="%4."/>
      <w:lvlJc w:val="left"/>
      <w:pPr>
        <w:ind w:left="2880" w:hanging="360"/>
      </w:pPr>
    </w:lvl>
    <w:lvl w:ilvl="4" w:tplc="41F84428">
      <w:start w:val="1"/>
      <w:numFmt w:val="lowerLetter"/>
      <w:lvlText w:val="%5."/>
      <w:lvlJc w:val="left"/>
      <w:pPr>
        <w:ind w:left="3600" w:hanging="360"/>
      </w:pPr>
    </w:lvl>
    <w:lvl w:ilvl="5" w:tplc="122A553E">
      <w:start w:val="1"/>
      <w:numFmt w:val="lowerRoman"/>
      <w:lvlText w:val="%6."/>
      <w:lvlJc w:val="right"/>
      <w:pPr>
        <w:ind w:left="4320" w:hanging="180"/>
      </w:pPr>
    </w:lvl>
    <w:lvl w:ilvl="6" w:tplc="9626AE4A">
      <w:start w:val="1"/>
      <w:numFmt w:val="decimal"/>
      <w:lvlText w:val="%7."/>
      <w:lvlJc w:val="left"/>
      <w:pPr>
        <w:ind w:left="5040" w:hanging="360"/>
      </w:pPr>
    </w:lvl>
    <w:lvl w:ilvl="7" w:tplc="CF28DEBE">
      <w:start w:val="1"/>
      <w:numFmt w:val="lowerLetter"/>
      <w:lvlText w:val="%8."/>
      <w:lvlJc w:val="left"/>
      <w:pPr>
        <w:ind w:left="5760" w:hanging="360"/>
      </w:pPr>
    </w:lvl>
    <w:lvl w:ilvl="8" w:tplc="A9D25AF6">
      <w:start w:val="1"/>
      <w:numFmt w:val="lowerRoman"/>
      <w:lvlText w:val="%9."/>
      <w:lvlJc w:val="right"/>
      <w:pPr>
        <w:ind w:left="6480" w:hanging="180"/>
      </w:pPr>
    </w:lvl>
  </w:abstractNum>
  <w:abstractNum w:abstractNumId="3" w15:restartNumberingAfterBreak="0">
    <w:nsid w:val="4D519B53"/>
    <w:multiLevelType w:val="hybridMultilevel"/>
    <w:tmpl w:val="6C22F698"/>
    <w:lvl w:ilvl="0" w:tplc="C7FE0984">
      <w:start w:val="1"/>
      <w:numFmt w:val="decimal"/>
      <w:lvlText w:val="%1."/>
      <w:lvlJc w:val="left"/>
      <w:pPr>
        <w:ind w:left="720" w:hanging="360"/>
      </w:pPr>
    </w:lvl>
    <w:lvl w:ilvl="1" w:tplc="48181502">
      <w:start w:val="1"/>
      <w:numFmt w:val="lowerLetter"/>
      <w:lvlText w:val="%2."/>
      <w:lvlJc w:val="left"/>
      <w:pPr>
        <w:ind w:left="1440" w:hanging="360"/>
      </w:pPr>
    </w:lvl>
    <w:lvl w:ilvl="2" w:tplc="4D644C90">
      <w:start w:val="1"/>
      <w:numFmt w:val="lowerRoman"/>
      <w:lvlText w:val="%3."/>
      <w:lvlJc w:val="right"/>
      <w:pPr>
        <w:ind w:left="2160" w:hanging="180"/>
      </w:pPr>
    </w:lvl>
    <w:lvl w:ilvl="3" w:tplc="C2444866">
      <w:start w:val="1"/>
      <w:numFmt w:val="decimal"/>
      <w:lvlText w:val="%4."/>
      <w:lvlJc w:val="left"/>
      <w:pPr>
        <w:ind w:left="2880" w:hanging="360"/>
      </w:pPr>
    </w:lvl>
    <w:lvl w:ilvl="4" w:tplc="FDE020CC">
      <w:start w:val="1"/>
      <w:numFmt w:val="lowerLetter"/>
      <w:lvlText w:val="%5."/>
      <w:lvlJc w:val="left"/>
      <w:pPr>
        <w:ind w:left="3600" w:hanging="360"/>
      </w:pPr>
    </w:lvl>
    <w:lvl w:ilvl="5" w:tplc="9B14D788">
      <w:start w:val="1"/>
      <w:numFmt w:val="lowerRoman"/>
      <w:lvlText w:val="%6."/>
      <w:lvlJc w:val="right"/>
      <w:pPr>
        <w:ind w:left="4320" w:hanging="180"/>
      </w:pPr>
    </w:lvl>
    <w:lvl w:ilvl="6" w:tplc="2860769A">
      <w:start w:val="1"/>
      <w:numFmt w:val="decimal"/>
      <w:lvlText w:val="%7."/>
      <w:lvlJc w:val="left"/>
      <w:pPr>
        <w:ind w:left="5040" w:hanging="360"/>
      </w:pPr>
    </w:lvl>
    <w:lvl w:ilvl="7" w:tplc="7C18193A">
      <w:start w:val="1"/>
      <w:numFmt w:val="lowerLetter"/>
      <w:lvlText w:val="%8."/>
      <w:lvlJc w:val="left"/>
      <w:pPr>
        <w:ind w:left="5760" w:hanging="360"/>
      </w:pPr>
    </w:lvl>
    <w:lvl w:ilvl="8" w:tplc="2862C370">
      <w:start w:val="1"/>
      <w:numFmt w:val="lowerRoman"/>
      <w:lvlText w:val="%9."/>
      <w:lvlJc w:val="right"/>
      <w:pPr>
        <w:ind w:left="6480" w:hanging="180"/>
      </w:pPr>
    </w:lvl>
  </w:abstractNum>
  <w:abstractNum w:abstractNumId="4" w15:restartNumberingAfterBreak="0">
    <w:nsid w:val="59F85F9E"/>
    <w:multiLevelType w:val="hybridMultilevel"/>
    <w:tmpl w:val="C3E4A432"/>
    <w:lvl w:ilvl="0" w:tplc="B9FA5BA6">
      <w:start w:val="1"/>
      <w:numFmt w:val="bullet"/>
      <w:lvlText w:val=""/>
      <w:lvlJc w:val="left"/>
      <w:pPr>
        <w:ind w:left="720" w:hanging="360"/>
      </w:pPr>
      <w:rPr>
        <w:rFonts w:ascii="Symbol" w:hAnsi="Symbol" w:hint="default"/>
      </w:rPr>
    </w:lvl>
    <w:lvl w:ilvl="1" w:tplc="4CBC5452">
      <w:start w:val="1"/>
      <w:numFmt w:val="bullet"/>
      <w:lvlText w:val="o"/>
      <w:lvlJc w:val="left"/>
      <w:pPr>
        <w:ind w:left="1440" w:hanging="360"/>
      </w:pPr>
      <w:rPr>
        <w:rFonts w:ascii="Courier New" w:hAnsi="Courier New" w:hint="default"/>
      </w:rPr>
    </w:lvl>
    <w:lvl w:ilvl="2" w:tplc="6548EEAA">
      <w:start w:val="1"/>
      <w:numFmt w:val="bullet"/>
      <w:lvlText w:val=""/>
      <w:lvlJc w:val="left"/>
      <w:pPr>
        <w:ind w:left="2160" w:hanging="360"/>
      </w:pPr>
      <w:rPr>
        <w:rFonts w:ascii="Wingdings" w:hAnsi="Wingdings" w:hint="default"/>
      </w:rPr>
    </w:lvl>
    <w:lvl w:ilvl="3" w:tplc="7090D916">
      <w:start w:val="1"/>
      <w:numFmt w:val="bullet"/>
      <w:lvlText w:val=""/>
      <w:lvlJc w:val="left"/>
      <w:pPr>
        <w:ind w:left="2880" w:hanging="360"/>
      </w:pPr>
      <w:rPr>
        <w:rFonts w:ascii="Symbol" w:hAnsi="Symbol" w:hint="default"/>
      </w:rPr>
    </w:lvl>
    <w:lvl w:ilvl="4" w:tplc="B83A10FE">
      <w:start w:val="1"/>
      <w:numFmt w:val="bullet"/>
      <w:lvlText w:val="o"/>
      <w:lvlJc w:val="left"/>
      <w:pPr>
        <w:ind w:left="3600" w:hanging="360"/>
      </w:pPr>
      <w:rPr>
        <w:rFonts w:ascii="Courier New" w:hAnsi="Courier New" w:hint="default"/>
      </w:rPr>
    </w:lvl>
    <w:lvl w:ilvl="5" w:tplc="310868F6">
      <w:start w:val="1"/>
      <w:numFmt w:val="bullet"/>
      <w:lvlText w:val=""/>
      <w:lvlJc w:val="left"/>
      <w:pPr>
        <w:ind w:left="4320" w:hanging="360"/>
      </w:pPr>
      <w:rPr>
        <w:rFonts w:ascii="Wingdings" w:hAnsi="Wingdings" w:hint="default"/>
      </w:rPr>
    </w:lvl>
    <w:lvl w:ilvl="6" w:tplc="27D8F584">
      <w:start w:val="1"/>
      <w:numFmt w:val="bullet"/>
      <w:lvlText w:val=""/>
      <w:lvlJc w:val="left"/>
      <w:pPr>
        <w:ind w:left="5040" w:hanging="360"/>
      </w:pPr>
      <w:rPr>
        <w:rFonts w:ascii="Symbol" w:hAnsi="Symbol" w:hint="default"/>
      </w:rPr>
    </w:lvl>
    <w:lvl w:ilvl="7" w:tplc="6DD610A4">
      <w:start w:val="1"/>
      <w:numFmt w:val="bullet"/>
      <w:lvlText w:val="o"/>
      <w:lvlJc w:val="left"/>
      <w:pPr>
        <w:ind w:left="5760" w:hanging="360"/>
      </w:pPr>
      <w:rPr>
        <w:rFonts w:ascii="Courier New" w:hAnsi="Courier New" w:hint="default"/>
      </w:rPr>
    </w:lvl>
    <w:lvl w:ilvl="8" w:tplc="EA320F6E">
      <w:start w:val="1"/>
      <w:numFmt w:val="bullet"/>
      <w:lvlText w:val=""/>
      <w:lvlJc w:val="left"/>
      <w:pPr>
        <w:ind w:left="6480" w:hanging="360"/>
      </w:pPr>
      <w:rPr>
        <w:rFonts w:ascii="Wingdings" w:hAnsi="Wingdings" w:hint="default"/>
      </w:rPr>
    </w:lvl>
  </w:abstractNum>
  <w:abstractNum w:abstractNumId="5" w15:restartNumberingAfterBreak="0">
    <w:nsid w:val="5CFB308A"/>
    <w:multiLevelType w:val="hybridMultilevel"/>
    <w:tmpl w:val="621E8928"/>
    <w:lvl w:ilvl="0" w:tplc="686C6B96">
      <w:start w:val="1"/>
      <w:numFmt w:val="bullet"/>
      <w:lvlText w:val=""/>
      <w:lvlJc w:val="left"/>
      <w:pPr>
        <w:ind w:left="720" w:hanging="360"/>
      </w:pPr>
      <w:rPr>
        <w:rFonts w:ascii="Symbol" w:hAnsi="Symbol" w:hint="default"/>
      </w:rPr>
    </w:lvl>
    <w:lvl w:ilvl="1" w:tplc="B5CA77C6">
      <w:start w:val="1"/>
      <w:numFmt w:val="bullet"/>
      <w:lvlText w:val="o"/>
      <w:lvlJc w:val="left"/>
      <w:pPr>
        <w:ind w:left="1440" w:hanging="360"/>
      </w:pPr>
      <w:rPr>
        <w:rFonts w:ascii="Courier New" w:hAnsi="Courier New" w:hint="default"/>
      </w:rPr>
    </w:lvl>
    <w:lvl w:ilvl="2" w:tplc="7DEA180E">
      <w:start w:val="1"/>
      <w:numFmt w:val="bullet"/>
      <w:lvlText w:val=""/>
      <w:lvlJc w:val="left"/>
      <w:pPr>
        <w:ind w:left="2160" w:hanging="360"/>
      </w:pPr>
      <w:rPr>
        <w:rFonts w:ascii="Wingdings" w:hAnsi="Wingdings" w:hint="default"/>
      </w:rPr>
    </w:lvl>
    <w:lvl w:ilvl="3" w:tplc="20A01706">
      <w:start w:val="1"/>
      <w:numFmt w:val="bullet"/>
      <w:lvlText w:val=""/>
      <w:lvlJc w:val="left"/>
      <w:pPr>
        <w:ind w:left="2880" w:hanging="360"/>
      </w:pPr>
      <w:rPr>
        <w:rFonts w:ascii="Symbol" w:hAnsi="Symbol" w:hint="default"/>
      </w:rPr>
    </w:lvl>
    <w:lvl w:ilvl="4" w:tplc="C82CB544">
      <w:start w:val="1"/>
      <w:numFmt w:val="bullet"/>
      <w:lvlText w:val="o"/>
      <w:lvlJc w:val="left"/>
      <w:pPr>
        <w:ind w:left="3600" w:hanging="360"/>
      </w:pPr>
      <w:rPr>
        <w:rFonts w:ascii="Courier New" w:hAnsi="Courier New" w:hint="default"/>
      </w:rPr>
    </w:lvl>
    <w:lvl w:ilvl="5" w:tplc="69DC8CC4">
      <w:start w:val="1"/>
      <w:numFmt w:val="bullet"/>
      <w:lvlText w:val=""/>
      <w:lvlJc w:val="left"/>
      <w:pPr>
        <w:ind w:left="4320" w:hanging="360"/>
      </w:pPr>
      <w:rPr>
        <w:rFonts w:ascii="Wingdings" w:hAnsi="Wingdings" w:hint="default"/>
      </w:rPr>
    </w:lvl>
    <w:lvl w:ilvl="6" w:tplc="DC96DF30">
      <w:start w:val="1"/>
      <w:numFmt w:val="bullet"/>
      <w:lvlText w:val=""/>
      <w:lvlJc w:val="left"/>
      <w:pPr>
        <w:ind w:left="5040" w:hanging="360"/>
      </w:pPr>
      <w:rPr>
        <w:rFonts w:ascii="Symbol" w:hAnsi="Symbol" w:hint="default"/>
      </w:rPr>
    </w:lvl>
    <w:lvl w:ilvl="7" w:tplc="AD702284">
      <w:start w:val="1"/>
      <w:numFmt w:val="bullet"/>
      <w:lvlText w:val="o"/>
      <w:lvlJc w:val="left"/>
      <w:pPr>
        <w:ind w:left="5760" w:hanging="360"/>
      </w:pPr>
      <w:rPr>
        <w:rFonts w:ascii="Courier New" w:hAnsi="Courier New" w:hint="default"/>
      </w:rPr>
    </w:lvl>
    <w:lvl w:ilvl="8" w:tplc="A38E02E0">
      <w:start w:val="1"/>
      <w:numFmt w:val="bullet"/>
      <w:lvlText w:val=""/>
      <w:lvlJc w:val="left"/>
      <w:pPr>
        <w:ind w:left="6480" w:hanging="360"/>
      </w:pPr>
      <w:rPr>
        <w:rFonts w:ascii="Wingdings" w:hAnsi="Wingdings" w:hint="default"/>
      </w:rPr>
    </w:lvl>
  </w:abstractNum>
  <w:num w:numId="1" w16cid:durableId="2070569455">
    <w:abstractNumId w:val="1"/>
  </w:num>
  <w:num w:numId="2" w16cid:durableId="2089112491">
    <w:abstractNumId w:val="0"/>
  </w:num>
  <w:num w:numId="3" w16cid:durableId="1822235098">
    <w:abstractNumId w:val="4"/>
  </w:num>
  <w:num w:numId="4" w16cid:durableId="1653632536">
    <w:abstractNumId w:val="3"/>
  </w:num>
  <w:num w:numId="5" w16cid:durableId="1163085939">
    <w:abstractNumId w:val="5"/>
  </w:num>
  <w:num w:numId="6" w16cid:durableId="1333802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94B4"/>
    <w:rsid w:val="004B1CAD"/>
    <w:rsid w:val="006894B4"/>
    <w:rsid w:val="00C12194"/>
    <w:rsid w:val="00F52C20"/>
    <w:rsid w:val="22B82B20"/>
    <w:rsid w:val="2C4BD729"/>
    <w:rsid w:val="3899FE94"/>
    <w:rsid w:val="4BCE4E72"/>
    <w:rsid w:val="5381D397"/>
    <w:rsid w:val="5590C951"/>
    <w:rsid w:val="5B5C7245"/>
    <w:rsid w:val="5F7E6888"/>
    <w:rsid w:val="6E651075"/>
    <w:rsid w:val="77B1518F"/>
    <w:rsid w:val="7A613E56"/>
    <w:rsid w:val="7EEC53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94B4"/>
  <w15:chartTrackingRefBased/>
  <w15:docId w15:val="{B558AC3F-5F30-4219-8013-5C613B09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0A2F40"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Schaepkens, Kevin (2406787)</dc:creator>
  <cp:keywords/>
  <dc:description/>
  <cp:lastModifiedBy>Schaepkens, Kevin (2406787)</cp:lastModifiedBy>
  <cp:revision>1</cp:revision>
  <dcterms:created xsi:type="dcterms:W3CDTF">2024-10-31T14:45:00Z</dcterms:created>
  <dcterms:modified xsi:type="dcterms:W3CDTF">2024-11-05T14:35:00Z</dcterms:modified>
</cp:coreProperties>
</file>