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2531" w14:textId="3E18CB09" w:rsidR="00F37BE8" w:rsidRPr="00364B25" w:rsidRDefault="00F37BE8" w:rsidP="00364B2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4B25">
        <w:rPr>
          <w:rFonts w:ascii="Times New Roman" w:hAnsi="Times New Roman" w:cs="Times New Roman"/>
          <w:b/>
          <w:bCs/>
          <w:sz w:val="24"/>
          <w:szCs w:val="24"/>
        </w:rPr>
        <w:t>ABSTRAK</w:t>
      </w:r>
    </w:p>
    <w:p w14:paraId="51501164" w14:textId="5831FE52" w:rsidR="00F37BE8" w:rsidRPr="00364B25" w:rsidRDefault="00F37BE8" w:rsidP="00364B2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4B25">
        <w:rPr>
          <w:rFonts w:ascii="Times New Roman" w:hAnsi="Times New Roman" w:cs="Times New Roman"/>
          <w:b/>
          <w:bCs/>
          <w:sz w:val="24"/>
          <w:szCs w:val="24"/>
        </w:rPr>
        <w:t xml:space="preserve">PENGARUH PERPUTARAN PIUTANG, PERPUTARAN PERSEDIAAN DAN PERPUTARAN KAS TERHADAP </w:t>
      </w:r>
      <w:r w:rsidRPr="00364B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RETURN ON ASSETS </w:t>
      </w:r>
      <w:r w:rsidRPr="00364B25">
        <w:rPr>
          <w:rFonts w:ascii="Times New Roman" w:hAnsi="Times New Roman" w:cs="Times New Roman"/>
          <w:b/>
          <w:bCs/>
          <w:sz w:val="24"/>
          <w:szCs w:val="24"/>
        </w:rPr>
        <w:t>PADA PERUSAHAAN OTOMOTIF YANG TERDAFTAR DI BEI</w:t>
      </w:r>
    </w:p>
    <w:p w14:paraId="07B81681" w14:textId="10F678C4" w:rsidR="00F37BE8" w:rsidRPr="00364B25" w:rsidRDefault="00F37BE8" w:rsidP="00364B2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4B25">
        <w:rPr>
          <w:rFonts w:ascii="Times New Roman" w:hAnsi="Times New Roman" w:cs="Times New Roman"/>
          <w:b/>
          <w:bCs/>
          <w:sz w:val="24"/>
          <w:szCs w:val="24"/>
        </w:rPr>
        <w:t>PERIODE 2018 – 2022</w:t>
      </w:r>
    </w:p>
    <w:p w14:paraId="6856498A" w14:textId="5E74399A" w:rsidR="00F37BE8" w:rsidRPr="00364B25" w:rsidRDefault="00F37BE8" w:rsidP="00364B2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4B25">
        <w:rPr>
          <w:rFonts w:ascii="Times New Roman" w:hAnsi="Times New Roman" w:cs="Times New Roman"/>
          <w:b/>
          <w:bCs/>
          <w:sz w:val="24"/>
          <w:szCs w:val="24"/>
        </w:rPr>
        <w:t xml:space="preserve">Mila </w:t>
      </w:r>
      <w:proofErr w:type="spellStart"/>
      <w:r w:rsidRPr="00364B25">
        <w:rPr>
          <w:rFonts w:ascii="Times New Roman" w:hAnsi="Times New Roman" w:cs="Times New Roman"/>
          <w:b/>
          <w:bCs/>
          <w:sz w:val="24"/>
          <w:szCs w:val="24"/>
        </w:rPr>
        <w:t>Nafsah</w:t>
      </w:r>
      <w:proofErr w:type="spellEnd"/>
      <w:r w:rsidRPr="00364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b/>
          <w:bCs/>
          <w:sz w:val="24"/>
          <w:szCs w:val="24"/>
        </w:rPr>
        <w:t>Dzahira</w:t>
      </w:r>
      <w:proofErr w:type="spellEnd"/>
      <w:r w:rsidRPr="00364B25">
        <w:rPr>
          <w:rFonts w:ascii="Times New Roman" w:hAnsi="Times New Roman" w:cs="Times New Roman"/>
          <w:b/>
          <w:bCs/>
          <w:sz w:val="24"/>
          <w:szCs w:val="24"/>
        </w:rPr>
        <w:t xml:space="preserve"> (01021911028)</w:t>
      </w:r>
    </w:p>
    <w:p w14:paraId="531D634F" w14:textId="77777777" w:rsidR="00F37BE8" w:rsidRPr="00364B25" w:rsidRDefault="00F37BE8" w:rsidP="00364B25">
      <w:pPr>
        <w:tabs>
          <w:tab w:val="center" w:pos="4680"/>
          <w:tab w:val="left" w:pos="6694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25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364B25"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  <w:r w:rsidRPr="00364B2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proofErr w:type="gramStart"/>
      <w:r w:rsidRPr="00364B25">
        <w:rPr>
          <w:rFonts w:ascii="Times New Roman" w:hAnsi="Times New Roman" w:cs="Times New Roman"/>
          <w:b/>
          <w:bCs/>
          <w:sz w:val="24"/>
          <w:szCs w:val="24"/>
        </w:rPr>
        <w:t>R.Enough</w:t>
      </w:r>
      <w:proofErr w:type="spellEnd"/>
      <w:proofErr w:type="gramEnd"/>
      <w:r w:rsidRPr="00364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b/>
          <w:bCs/>
          <w:sz w:val="24"/>
          <w:szCs w:val="24"/>
        </w:rPr>
        <w:t>Bhaktiar</w:t>
      </w:r>
      <w:proofErr w:type="spellEnd"/>
      <w:r w:rsidRPr="00364B25">
        <w:rPr>
          <w:rFonts w:ascii="Times New Roman" w:hAnsi="Times New Roman" w:cs="Times New Roman"/>
          <w:b/>
          <w:bCs/>
          <w:sz w:val="24"/>
          <w:szCs w:val="24"/>
        </w:rPr>
        <w:t xml:space="preserve">, S.E., </w:t>
      </w:r>
      <w:proofErr w:type="spellStart"/>
      <w:r w:rsidRPr="00364B25">
        <w:rPr>
          <w:rFonts w:ascii="Times New Roman" w:hAnsi="Times New Roman" w:cs="Times New Roman"/>
          <w:b/>
          <w:bCs/>
          <w:sz w:val="24"/>
          <w:szCs w:val="24"/>
        </w:rPr>
        <w:t>M.Ak</w:t>
      </w:r>
      <w:proofErr w:type="spellEnd"/>
    </w:p>
    <w:p w14:paraId="3CFEA0E0" w14:textId="5DB461AD" w:rsidR="00F37BE8" w:rsidRPr="00364B25" w:rsidRDefault="00F37BE8" w:rsidP="00364B25">
      <w:pPr>
        <w:tabs>
          <w:tab w:val="center" w:pos="4680"/>
          <w:tab w:val="left" w:pos="6694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64B2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4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r w:rsidRPr="00364B25">
        <w:rPr>
          <w:rFonts w:ascii="Times New Roman" w:hAnsi="Times New Roman" w:cs="Times New Roman"/>
          <w:i/>
          <w:iCs/>
          <w:sz w:val="24"/>
          <w:szCs w:val="24"/>
        </w:rPr>
        <w:t xml:space="preserve">Return On </w:t>
      </w:r>
      <w:proofErr w:type="gramStart"/>
      <w:r w:rsidRPr="00364B25">
        <w:rPr>
          <w:rFonts w:ascii="Times New Roman" w:hAnsi="Times New Roman" w:cs="Times New Roman"/>
          <w:i/>
          <w:iCs/>
          <w:sz w:val="24"/>
          <w:szCs w:val="24"/>
        </w:rPr>
        <w:t>Asset</w:t>
      </w:r>
      <w:r w:rsidRPr="00364B25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kas. </w:t>
      </w:r>
      <w:r w:rsidRPr="00364B2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364B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64B25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r w:rsidRPr="00364B2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201</w:t>
      </w:r>
      <w:r w:rsidRPr="00364B25">
        <w:rPr>
          <w:rFonts w:ascii="Times New Roman" w:hAnsi="Times New Roman" w:cs="Times New Roman"/>
          <w:sz w:val="24"/>
          <w:szCs w:val="24"/>
        </w:rPr>
        <w:t>8</w:t>
      </w:r>
      <w:r w:rsidRPr="00364B25">
        <w:rPr>
          <w:rFonts w:ascii="Times New Roman" w:hAnsi="Times New Roman" w:cs="Times New Roman"/>
          <w:sz w:val="24"/>
          <w:szCs w:val="24"/>
        </w:rPr>
        <w:t>-202</w:t>
      </w:r>
      <w:r w:rsidRPr="00364B25">
        <w:rPr>
          <w:rFonts w:ascii="Times New Roman" w:hAnsi="Times New Roman" w:cs="Times New Roman"/>
          <w:sz w:val="24"/>
          <w:szCs w:val="24"/>
        </w:rPr>
        <w:t>2</w:t>
      </w:r>
      <w:r w:rsidRPr="00364B25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r w:rsidRPr="00364B25">
        <w:rPr>
          <w:rFonts w:ascii="Times New Roman" w:hAnsi="Times New Roman" w:cs="Times New Roman"/>
          <w:i/>
          <w:iCs/>
          <w:sz w:val="24"/>
          <w:szCs w:val="24"/>
        </w:rPr>
        <w:t>Random Effect Mode</w:t>
      </w:r>
      <w:r w:rsidR="00364B25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364B25" w:rsidRPr="00364B25">
        <w:rPr>
          <w:rFonts w:ascii="Times New Roman" w:hAnsi="Times New Roman" w:cs="Times New Roman"/>
          <w:sz w:val="24"/>
          <w:szCs w:val="24"/>
        </w:rPr>
        <w:t xml:space="preserve"> (REM)</w:t>
      </w:r>
      <w:r w:rsidRPr="00364B2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364B25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menujukan</w:t>
      </w:r>
      <w:proofErr w:type="spellEnd"/>
      <w:r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64B25"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B25" w:rsidRPr="00364B25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="00364B25"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B25" w:rsidRPr="00364B25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="00364B25" w:rsidRPr="0036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4B25" w:rsidRPr="00364B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="00364B25" w:rsidRPr="00364B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="00364B25" w:rsidRPr="00364B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</w:t>
      </w:r>
      <w:r w:rsidR="00364B25" w:rsidRPr="00364B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4B25" w:rsidRPr="00364B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Return On Asset</w:t>
      </w:r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4B25" w:rsidRPr="00364B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Return On Asset</w:t>
      </w:r>
      <w:r w:rsidR="00364B25"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F8E600" w14:textId="6927FCC4" w:rsidR="00364B25" w:rsidRPr="00364B25" w:rsidRDefault="00364B25" w:rsidP="00364B25">
      <w:pPr>
        <w:tabs>
          <w:tab w:val="center" w:pos="4680"/>
          <w:tab w:val="left" w:pos="6694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Kata </w:t>
      </w:r>
      <w:proofErr w:type="spellStart"/>
      <w:r w:rsidRPr="00364B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Kunci</w:t>
      </w:r>
      <w:proofErr w:type="spellEnd"/>
      <w:r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364B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364B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364B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</w:t>
      </w:r>
      <w:r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364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Kas.</w:t>
      </w:r>
    </w:p>
    <w:p w14:paraId="4D9BA995" w14:textId="2977A8E3" w:rsidR="00F37BE8" w:rsidRPr="00364B25" w:rsidRDefault="00F37BE8" w:rsidP="00364B2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37BE8" w:rsidRPr="00364B25" w:rsidSect="00F37BE8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E8"/>
    <w:rsid w:val="001868B8"/>
    <w:rsid w:val="00364B25"/>
    <w:rsid w:val="008A5CFD"/>
    <w:rsid w:val="009C7F92"/>
    <w:rsid w:val="00B60CAB"/>
    <w:rsid w:val="00B928D9"/>
    <w:rsid w:val="00DB0A56"/>
    <w:rsid w:val="00F3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F3CA"/>
  <w15:chartTrackingRefBased/>
  <w15:docId w15:val="{83691798-5852-459D-A559-08CAF1C5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2023-08-17T08:41:00Z</dcterms:created>
  <dcterms:modified xsi:type="dcterms:W3CDTF">2023-08-17T09:05:00Z</dcterms:modified>
</cp:coreProperties>
</file>