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52" w:type="pct"/>
        <w:tblLook w:val="04A0" w:firstRow="1" w:lastRow="0" w:firstColumn="1" w:lastColumn="0" w:noHBand="0" w:noVBand="1"/>
      </w:tblPr>
      <w:tblGrid>
        <w:gridCol w:w="510"/>
        <w:gridCol w:w="3250"/>
        <w:gridCol w:w="2717"/>
        <w:gridCol w:w="3157"/>
      </w:tblGrid>
      <w:tr w:rsidR="0006798E" w:rsidRPr="000E0DE7" w14:paraId="337648A2" w14:textId="77777777" w:rsidTr="0006798E">
        <w:tc>
          <w:tcPr>
            <w:tcW w:w="292" w:type="pct"/>
          </w:tcPr>
          <w:p w14:paraId="5EBFAE9E" w14:textId="555747DF" w:rsidR="0006798E" w:rsidRPr="000E0DE7" w:rsidRDefault="0006798E" w:rsidP="00067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66" w:type="pct"/>
          </w:tcPr>
          <w:p w14:paraId="7A9AD01E" w14:textId="3071F53D" w:rsidR="0006798E" w:rsidRPr="000E0DE7" w:rsidRDefault="0006798E" w:rsidP="00067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1250" w:type="pct"/>
          </w:tcPr>
          <w:p w14:paraId="202EFE3F" w14:textId="32D9EB70" w:rsidR="0006798E" w:rsidRPr="000E0DE7" w:rsidRDefault="0006798E" w:rsidP="00067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692" w:type="pct"/>
          </w:tcPr>
          <w:p w14:paraId="45DC675E" w14:textId="0BF446BE" w:rsidR="0006798E" w:rsidRPr="000E0DE7" w:rsidRDefault="0006798E" w:rsidP="000679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06798E" w:rsidRPr="000E0DE7" w14:paraId="37D7F527" w14:textId="77777777" w:rsidTr="0006798E">
        <w:tc>
          <w:tcPr>
            <w:tcW w:w="292" w:type="pct"/>
          </w:tcPr>
          <w:p w14:paraId="5BCD2D44" w14:textId="2D59FA7A" w:rsidR="0006798E" w:rsidRPr="000E0DE7" w:rsidRDefault="0006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6" w:type="pct"/>
          </w:tcPr>
          <w:p w14:paraId="2218D029" w14:textId="77777777" w:rsidR="0006798E" w:rsidRPr="000E0DE7" w:rsidRDefault="0006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PENGARUH PERPUTARAN PIUTANG USAHA DAN PERSEDIAAN TERHADAP RETURN ON ASSET PADA PERUSAHAAN AGRIBISNIS YANG GO PUBLIK</w:t>
            </w:r>
          </w:p>
          <w:p w14:paraId="04063693" w14:textId="77777777" w:rsidR="0006798E" w:rsidRPr="000E0DE7" w:rsidRDefault="00067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E6F4E" w14:textId="55916B87" w:rsidR="0006798E" w:rsidRPr="000E0DE7" w:rsidRDefault="0006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Diana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Setiyo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Dewi</w:t>
            </w:r>
          </w:p>
        </w:tc>
        <w:tc>
          <w:tcPr>
            <w:tcW w:w="1250" w:type="pct"/>
          </w:tcPr>
          <w:p w14:paraId="7D0D689A" w14:textId="69555004" w:rsidR="0006798E" w:rsidRPr="000E0DE7" w:rsidRDefault="0006798E" w:rsidP="000679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Independent: PERPUTARAN PIUTANG USAHA DAN PERSEDIAAN</w:t>
            </w:r>
          </w:p>
          <w:p w14:paraId="0110E8DE" w14:textId="1B040960" w:rsidR="0006798E" w:rsidRPr="000E0DE7" w:rsidRDefault="0006798E" w:rsidP="000679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Dependent:  RETURN ON ASSET</w:t>
            </w:r>
          </w:p>
        </w:tc>
        <w:tc>
          <w:tcPr>
            <w:tcW w:w="1692" w:type="pct"/>
          </w:tcPr>
          <w:p w14:paraId="419A54B9" w14:textId="77777777" w:rsidR="0006798E" w:rsidRDefault="0006798E" w:rsidP="00C57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Perputaran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piutang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usaha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berpengaruh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negatif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terhadap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return on asset pada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perusahaan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agribisnis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yang Go Publik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periode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2017-2019</w:t>
            </w:r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return on asset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justru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disebabkan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hutang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tertagih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menimbulkan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terbayar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. Hal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deskriptif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13,65367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minimum 0,007 dan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71,030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variance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198,535. Nilai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deskriptif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cenderung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di rata-rata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diartikan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dengan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return on asset yang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C244D9" w14:textId="086465EF" w:rsidR="00B531BC" w:rsidRPr="00C57A54" w:rsidRDefault="00B531BC" w:rsidP="00C57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1BC">
              <w:rPr>
                <w:shd w:val="clear" w:color="auto" w:fill="0070C0"/>
              </w:rPr>
              <w:t>Perputaran</w:t>
            </w:r>
            <w:proofErr w:type="spellEnd"/>
            <w:r w:rsidRPr="00B531BC">
              <w:rPr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shd w:val="clear" w:color="auto" w:fill="0070C0"/>
              </w:rPr>
              <w:t>persediaan</w:t>
            </w:r>
            <w:proofErr w:type="spellEnd"/>
            <w:r w:rsidRPr="00B531BC">
              <w:rPr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shd w:val="clear" w:color="auto" w:fill="0070C0"/>
              </w:rPr>
              <w:t>tidak</w:t>
            </w:r>
            <w:proofErr w:type="spellEnd"/>
            <w:r w:rsidRPr="00B531BC">
              <w:rPr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shd w:val="clear" w:color="auto" w:fill="0070C0"/>
              </w:rPr>
              <w:t>berpengaruh</w:t>
            </w:r>
            <w:proofErr w:type="spellEnd"/>
            <w:r w:rsidRPr="00B531BC">
              <w:rPr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shd w:val="clear" w:color="auto" w:fill="0070C0"/>
              </w:rPr>
              <w:t>terhadap</w:t>
            </w:r>
            <w:proofErr w:type="spellEnd"/>
            <w:r w:rsidRPr="00B531BC">
              <w:rPr>
                <w:shd w:val="clear" w:color="auto" w:fill="0070C0"/>
              </w:rPr>
              <w:t xml:space="preserve"> return on asset pada </w:t>
            </w:r>
            <w:proofErr w:type="spellStart"/>
            <w:r w:rsidRPr="00B531BC">
              <w:rPr>
                <w:shd w:val="clear" w:color="auto" w:fill="0070C0"/>
              </w:rPr>
              <w:t>perusahaan</w:t>
            </w:r>
            <w:proofErr w:type="spellEnd"/>
            <w:r w:rsidRPr="00B531BC">
              <w:rPr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shd w:val="clear" w:color="auto" w:fill="0070C0"/>
              </w:rPr>
              <w:t>agribisnis</w:t>
            </w:r>
            <w:proofErr w:type="spellEnd"/>
            <w:r w:rsidRPr="00B531BC">
              <w:rPr>
                <w:shd w:val="clear" w:color="auto" w:fill="0070C0"/>
              </w:rPr>
              <w:t xml:space="preserve"> yang Go Publik </w:t>
            </w:r>
            <w:proofErr w:type="spellStart"/>
            <w:r w:rsidRPr="00B531BC">
              <w:rPr>
                <w:shd w:val="clear" w:color="auto" w:fill="0070C0"/>
              </w:rPr>
              <w:t>periode</w:t>
            </w:r>
            <w:proofErr w:type="spellEnd"/>
            <w:r w:rsidRPr="00B531BC">
              <w:rPr>
                <w:shd w:val="clear" w:color="auto" w:fill="0070C0"/>
              </w:rPr>
              <w:t xml:space="preserve"> 2017-2019.</w:t>
            </w:r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cepatnya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berputar</w:t>
            </w:r>
            <w:proofErr w:type="spellEnd"/>
            <w:r>
              <w:t xml:space="preserve"> di</w:t>
            </w:r>
            <w:r>
              <w:t xml:space="preserve"> </w:t>
            </w:r>
            <w:proofErr w:type="spellStart"/>
            <w:r>
              <w:t>gudang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tentu</w:t>
            </w:r>
            <w:proofErr w:type="spellEnd"/>
            <w:r>
              <w:t xml:space="preserve">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peningkatan</w:t>
            </w:r>
            <w:proofErr w:type="spellEnd"/>
            <w:r>
              <w:t xml:space="preserve"> return on asset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terbayar</w:t>
            </w:r>
            <w:proofErr w:type="spellEnd"/>
            <w:r>
              <w:t xml:space="preserve"> dan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di </w:t>
            </w:r>
            <w:proofErr w:type="spellStart"/>
            <w:r>
              <w:t>perusahaan</w:t>
            </w:r>
            <w:proofErr w:type="spellEnd"/>
            <w:r>
              <w:t xml:space="preserve">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deskriptif</w:t>
            </w:r>
            <w:proofErr w:type="spellEnd"/>
            <w:r>
              <w:t xml:space="preserve"> yang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rata-rata </w:t>
            </w:r>
            <w:proofErr w:type="spellStart"/>
            <w:r>
              <w:t>sebesar</w:t>
            </w:r>
            <w:proofErr w:type="spellEnd"/>
            <w:r>
              <w:t xml:space="preserve"> 9,72822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minimum 0,010 dan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maksimum</w:t>
            </w:r>
            <w:proofErr w:type="spellEnd"/>
            <w:r>
              <w:t xml:space="preserve"> 46,253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variance </w:t>
            </w:r>
            <w:proofErr w:type="spellStart"/>
            <w:r>
              <w:t>sebesar</w:t>
            </w:r>
            <w:proofErr w:type="spellEnd"/>
            <w:r>
              <w:t xml:space="preserve"> 9,72822. Nilai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rata-rata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deskriptif</w:t>
            </w:r>
            <w:proofErr w:type="spellEnd"/>
            <w:r>
              <w:t xml:space="preserve"> yang </w:t>
            </w:r>
            <w:proofErr w:type="spellStart"/>
            <w:r>
              <w:t>cenderung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rata-rata </w:t>
            </w:r>
            <w:proofErr w:type="spellStart"/>
            <w:r>
              <w:t>bawah</w:t>
            </w:r>
            <w:proofErr w:type="spellEnd"/>
            <w:r>
              <w:t>,</w:t>
            </w:r>
          </w:p>
        </w:tc>
      </w:tr>
      <w:tr w:rsidR="0006798E" w:rsidRPr="000E0DE7" w14:paraId="7433B217" w14:textId="77777777" w:rsidTr="0006798E">
        <w:tc>
          <w:tcPr>
            <w:tcW w:w="292" w:type="pct"/>
          </w:tcPr>
          <w:p w14:paraId="72E4A09B" w14:textId="05FC73A3" w:rsidR="0006798E" w:rsidRPr="000E0DE7" w:rsidRDefault="0006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766" w:type="pct"/>
          </w:tcPr>
          <w:p w14:paraId="3A2DDF92" w14:textId="0F7840B8" w:rsidR="0006798E" w:rsidRPr="000E0DE7" w:rsidRDefault="0006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PENGARUH PERPUTARAN KAS, PERPUTARAN PIUTANG, DAN PERPUTARAN PERSEDIAAN TERHADAP RETURN ON ASSETS PADA PERUSAHAAN SEKTOR INDUSTRI DASAR DAN KIMIA YANG TERDAFTAR </w:t>
            </w:r>
            <w:r w:rsidRPr="000E0D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 BURSA EFEK INDONESIA</w:t>
            </w:r>
          </w:p>
          <w:p w14:paraId="0C2BC59C" w14:textId="77777777" w:rsidR="0006798E" w:rsidRPr="000E0DE7" w:rsidRDefault="00067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25E2F" w14:textId="6983E4FC" w:rsidR="0006798E" w:rsidRPr="000E0DE7" w:rsidRDefault="00067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Elvi Bethari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Saragih</w:t>
            </w:r>
            <w:proofErr w:type="spellEnd"/>
          </w:p>
        </w:tc>
        <w:tc>
          <w:tcPr>
            <w:tcW w:w="1250" w:type="pct"/>
          </w:tcPr>
          <w:p w14:paraId="51949713" w14:textId="77777777" w:rsidR="0006798E" w:rsidRPr="000E0DE7" w:rsidRDefault="0006798E" w:rsidP="000679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Independent: PERPUTARAN KAS, PERPUTARAN PIUTANG, DAN PERPUTARAN PERSEDIAAN</w:t>
            </w:r>
          </w:p>
          <w:p w14:paraId="3813FEED" w14:textId="1DA64A2C" w:rsidR="0006798E" w:rsidRPr="000E0DE7" w:rsidRDefault="0006798E" w:rsidP="000679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Dependent: RETURN ON ASSETS</w:t>
            </w:r>
          </w:p>
        </w:tc>
        <w:tc>
          <w:tcPr>
            <w:tcW w:w="1692" w:type="pct"/>
          </w:tcPr>
          <w:p w14:paraId="0B82E9B3" w14:textId="048065C3" w:rsidR="001E033C" w:rsidRPr="000E0DE7" w:rsidRDefault="001E033C" w:rsidP="00B531BC">
            <w:pPr>
              <w:pStyle w:val="ListParagraph"/>
              <w:numPr>
                <w:ilvl w:val="0"/>
                <w:numId w:val="2"/>
              </w:numPr>
              <w:shd w:val="clear" w:color="auto" w:fill="0070C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Secara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parsial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koefisien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0,222 dan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0,001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Return On </w:t>
            </w:r>
            <w:proofErr w:type="gram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Assets(</w:t>
            </w:r>
            <w:proofErr w:type="gram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ROA). Ini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kastidak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gram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Assets pada Perusahaan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Dasar Dan Kimia yang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2014-2017.</w:t>
            </w:r>
          </w:p>
          <w:p w14:paraId="6EA54B4B" w14:textId="77777777" w:rsidR="0006798E" w:rsidRPr="000E0DE7" w:rsidRDefault="001E033C" w:rsidP="00396C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parsial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koefisien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0,404 dan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0,028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Return On </w:t>
            </w:r>
            <w:proofErr w:type="gram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Assets(</w:t>
            </w:r>
            <w:proofErr w:type="gram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ROA). Ini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piutangdiikuti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gram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Assets pada Perusahaan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Dasar Dan Kimia yang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2014-2017.</w:t>
            </w:r>
          </w:p>
          <w:p w14:paraId="44B54C2B" w14:textId="77777777" w:rsidR="00396C12" w:rsidRPr="000E0DE7" w:rsidRDefault="00396C12" w:rsidP="00396C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parsial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Hlk129631407"/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koefisien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0,398 dan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0,002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Return On </w:t>
            </w:r>
            <w:proofErr w:type="gram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Assets(</w:t>
            </w:r>
            <w:proofErr w:type="gram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ROA). Ini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1" w:name="_Hlk129631427"/>
            <w:bookmarkEnd w:id="0"/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persediaandiikuti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gram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Assets pada Perusahaan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Dasar Dan Kimia yang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2014-2017. </w:t>
            </w:r>
            <w:bookmarkEnd w:id="1"/>
          </w:p>
          <w:p w14:paraId="7227995E" w14:textId="76F329C7" w:rsidR="00396C12" w:rsidRPr="000E0DE7" w:rsidRDefault="00396C12" w:rsidP="00396C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29633632"/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simultan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kas,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0,000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Return On </w:t>
            </w:r>
            <w:proofErr w:type="gram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Assets(</w:t>
            </w:r>
            <w:proofErr w:type="gram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ROA). Ini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kas,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bersama-sama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return on asset pada Perusahaan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Dasar Dan Kimia yang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2014-2017.</w:t>
            </w:r>
            <w:bookmarkEnd w:id="2"/>
          </w:p>
        </w:tc>
      </w:tr>
      <w:tr w:rsidR="0006798E" w:rsidRPr="000E0DE7" w14:paraId="205AC65F" w14:textId="77777777" w:rsidTr="0006798E">
        <w:tc>
          <w:tcPr>
            <w:tcW w:w="292" w:type="pct"/>
          </w:tcPr>
          <w:p w14:paraId="7E4421CD" w14:textId="6996BA31" w:rsidR="0006798E" w:rsidRPr="000E0DE7" w:rsidRDefault="0039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766" w:type="pct"/>
          </w:tcPr>
          <w:p w14:paraId="0A15FA65" w14:textId="77777777" w:rsidR="0006798E" w:rsidRPr="000E0DE7" w:rsidRDefault="0039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2014-2018</w:t>
            </w:r>
          </w:p>
          <w:p w14:paraId="40CA2B2A" w14:textId="77777777" w:rsidR="00396C12" w:rsidRPr="000E0DE7" w:rsidRDefault="00396C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1A2A5" w14:textId="70BBB543" w:rsidR="00396C12" w:rsidRPr="000E0DE7" w:rsidRDefault="0039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Mira Kristy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Simatupang</w:t>
            </w:r>
            <w:proofErr w:type="spellEnd"/>
          </w:p>
        </w:tc>
        <w:tc>
          <w:tcPr>
            <w:tcW w:w="1250" w:type="pct"/>
          </w:tcPr>
          <w:p w14:paraId="03596072" w14:textId="77777777" w:rsidR="0006798E" w:rsidRPr="000E0DE7" w:rsidRDefault="00067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</w:tcPr>
          <w:p w14:paraId="0FFC0D97" w14:textId="77777777" w:rsidR="0006798E" w:rsidRPr="000E0DE7" w:rsidRDefault="00396C12" w:rsidP="00396C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(ROA).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hipotesis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2,027. Jika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sebesar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2,01174,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&gt; t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signifikansinya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0,048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0,05. Oleh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disimpulkan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H₀ di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tolak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dan Hₐ di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parsial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(ROA).</w:t>
            </w:r>
          </w:p>
          <w:p w14:paraId="16D5BA5A" w14:textId="204451C7" w:rsidR="00396C12" w:rsidRPr="000E0DE7" w:rsidRDefault="00396C12" w:rsidP="00396C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(ROA).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hipotesis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-2,197. Jika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2,01174,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&gt; t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-2,197 &gt; 2,01174.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signifikansinya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0,033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0,05. Oleh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disimpulkan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H₀ di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tolak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dan Hₐ di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parsial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perputaran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kas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berpengaruh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negatif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dan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lastRenderedPageBreak/>
              <w:t>signifikan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terhadap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profitabilitas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(ROA</w:t>
            </w: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6798E" w:rsidRPr="000E0DE7" w14:paraId="7440AA7F" w14:textId="77777777" w:rsidTr="0006798E">
        <w:tc>
          <w:tcPr>
            <w:tcW w:w="292" w:type="pct"/>
          </w:tcPr>
          <w:p w14:paraId="5578DC6A" w14:textId="6266964E" w:rsidR="0006798E" w:rsidRPr="000E0DE7" w:rsidRDefault="0039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66" w:type="pct"/>
          </w:tcPr>
          <w:p w14:paraId="1570C323" w14:textId="77777777" w:rsidR="00843F2F" w:rsidRPr="000E0DE7" w:rsidRDefault="00843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PENGARUH PERPUTARAN KAS DAN PERPUTARAN PIUTANG TERHADAP PROFITABILITAS PERUSAHAAN SUB-SEKTOR FOOD AND BEVERAGES TAHUN 2012-2016 </w:t>
            </w:r>
          </w:p>
          <w:p w14:paraId="2C0B19BA" w14:textId="77777777" w:rsidR="00843F2F" w:rsidRPr="000E0DE7" w:rsidRDefault="00843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CA74D" w14:textId="21FAC2AD" w:rsidR="0006798E" w:rsidRPr="000E0DE7" w:rsidRDefault="00843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Nuriyani1,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Rachma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Zannati2*</w:t>
            </w:r>
          </w:p>
        </w:tc>
        <w:tc>
          <w:tcPr>
            <w:tcW w:w="1250" w:type="pct"/>
          </w:tcPr>
          <w:p w14:paraId="329AF1D1" w14:textId="77777777" w:rsidR="0006798E" w:rsidRPr="000E0DE7" w:rsidRDefault="00067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</w:tcPr>
          <w:p w14:paraId="36916463" w14:textId="77777777" w:rsidR="00B531BC" w:rsidRDefault="00843F2F" w:rsidP="00C57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Kas (X1)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prob. (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pvalue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) 0,0008&lt; 0,05;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H0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independen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dependen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parsial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D3BA548" w14:textId="6E7917C2" w:rsidR="0006798E" w:rsidRPr="00C57A54" w:rsidRDefault="00843F2F" w:rsidP="00C57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(X</w:t>
            </w:r>
            <w:proofErr w:type="gram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proofErr w:type="gram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terbukti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prob. (p-value) 0,6110&gt; 0,05;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H0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Perputaran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Piutang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sebagai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variabel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independen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secara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parsial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tidak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memiliki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pengaruh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yang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signifikan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terhadap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variabel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dependen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798E" w:rsidRPr="000E0DE7" w14:paraId="185C9410" w14:textId="77777777" w:rsidTr="0006798E">
        <w:tc>
          <w:tcPr>
            <w:tcW w:w="292" w:type="pct"/>
          </w:tcPr>
          <w:p w14:paraId="6FD9C757" w14:textId="13D9F768" w:rsidR="0006798E" w:rsidRPr="000E0DE7" w:rsidRDefault="00843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6" w:type="pct"/>
          </w:tcPr>
          <w:p w14:paraId="13CF6D0D" w14:textId="77777777" w:rsidR="00843F2F" w:rsidRPr="000E0DE7" w:rsidRDefault="00843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Kas,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Perusahaan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Manufaktur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Di BEI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2019-2021 </w:t>
            </w:r>
          </w:p>
          <w:p w14:paraId="2376D5A3" w14:textId="77777777" w:rsidR="00843F2F" w:rsidRPr="000E0DE7" w:rsidRDefault="00843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14287" w14:textId="179753CE" w:rsidR="0006798E" w:rsidRPr="000E0DE7" w:rsidRDefault="00843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Nurul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Ilmilatul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Islamiah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proofErr w:type="gram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* ,</w:t>
            </w:r>
            <w:proofErr w:type="gram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Deny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Yudiantoro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250" w:type="pct"/>
          </w:tcPr>
          <w:p w14:paraId="6121FA80" w14:textId="77777777" w:rsidR="0006798E" w:rsidRPr="000E0DE7" w:rsidRDefault="00067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</w:tcPr>
          <w:p w14:paraId="1EE4C521" w14:textId="77777777" w:rsidR="0006798E" w:rsidRPr="000E0DE7" w:rsidRDefault="00E90BD4" w:rsidP="00E90B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Pengaruh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Perputaran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Kas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Terha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-dap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profitabilitas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Berdasarkan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hasil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uji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parsial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untuk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menguji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pengaruh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per-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putaran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kas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diperoleh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nilai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Prob. </w:t>
            </w:r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lastRenderedPageBreak/>
              <w:t xml:space="preserve">0,4088,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dimana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nilai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Prob.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lebih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besar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dari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0,05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atau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0,4088 &gt; 0,05. Maka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artinya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variabel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perputaran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kas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tidak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berpengaruh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siginifikan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terhadap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profitabilitas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531E72" w14:textId="77777777" w:rsidR="00E90BD4" w:rsidRPr="000E0DE7" w:rsidRDefault="00E90BD4" w:rsidP="00E90B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uji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parsial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Prob. 0,0157,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Prob.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0,05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0,0157 &lt; 0,05.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Artinya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profitabilias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321F34" w14:textId="77777777" w:rsidR="00E90BD4" w:rsidRPr="007E5457" w:rsidRDefault="00E90BD4" w:rsidP="00E90B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uji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parsial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Prob. 0,7319,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Prob.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0,05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0,7319 &gt; 0,05.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Artinya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variabel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perputaran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piutang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tidak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berpengaruh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signifikan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terhadap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 xml:space="preserve"> </w:t>
            </w:r>
            <w:proofErr w:type="spellStart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profitabilitas</w:t>
            </w:r>
            <w:proofErr w:type="spellEnd"/>
            <w:r w:rsidRPr="00B531BC">
              <w:rPr>
                <w:rFonts w:ascii="Times New Roman" w:hAnsi="Times New Roman" w:cs="Times New Roman"/>
                <w:sz w:val="24"/>
                <w:szCs w:val="24"/>
                <w:shd w:val="clear" w:color="auto" w:fill="0070C0"/>
              </w:rPr>
              <w:t>.</w:t>
            </w:r>
          </w:p>
          <w:p w14:paraId="6F93E8F3" w14:textId="1996040D" w:rsidR="007E5457" w:rsidRPr="000E0DE7" w:rsidRDefault="007E5457" w:rsidP="00E90B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perputaran</w:t>
            </w:r>
            <w:proofErr w:type="spellEnd"/>
            <w:r>
              <w:t xml:space="preserve"> kas,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persediaan</w:t>
            </w:r>
            <w:proofErr w:type="spellEnd"/>
            <w:r>
              <w:t xml:space="preserve"> dan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simultan</w:t>
            </w:r>
            <w:proofErr w:type="spellEnd"/>
            <w:r>
              <w:t xml:space="preserve">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r>
              <w:t xml:space="preserve">variable </w:t>
            </w:r>
            <w:proofErr w:type="spellStart"/>
            <w:r>
              <w:t>probabilitas</w:t>
            </w:r>
            <w:proofErr w:type="spellEnd"/>
          </w:p>
        </w:tc>
      </w:tr>
      <w:tr w:rsidR="0006798E" w:rsidRPr="000E0DE7" w14:paraId="3D4C403B" w14:textId="77777777" w:rsidTr="0006798E">
        <w:tc>
          <w:tcPr>
            <w:tcW w:w="292" w:type="pct"/>
          </w:tcPr>
          <w:p w14:paraId="32A8DEF0" w14:textId="5B4E3F76" w:rsidR="0006798E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766" w:type="pct"/>
          </w:tcPr>
          <w:p w14:paraId="1DE6FBCE" w14:textId="77777777" w:rsidR="0006798E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PENGARUH PERPUTARAN KAS, PERPUTARAN PIUTANG, PERPUTARAN PERSEDIAAN TERHADAP PROFITABILITAS PADAPERUSAHAAN SEMEN</w:t>
            </w:r>
          </w:p>
          <w:p w14:paraId="3A4E1433" w14:textId="77777777" w:rsidR="00E90BD4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D6EB6" w14:textId="6F9136F0" w:rsidR="00E90BD4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Rika Ayu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Nurafika</w:t>
            </w:r>
            <w:proofErr w:type="spellEnd"/>
          </w:p>
        </w:tc>
        <w:tc>
          <w:tcPr>
            <w:tcW w:w="1250" w:type="pct"/>
          </w:tcPr>
          <w:p w14:paraId="4E0D0792" w14:textId="77777777" w:rsidR="0006798E" w:rsidRPr="000E0DE7" w:rsidRDefault="00067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</w:tcPr>
          <w:p w14:paraId="411B3866" w14:textId="28DBFCE7" w:rsidR="0006798E" w:rsidRPr="00C57A54" w:rsidRDefault="007E5457" w:rsidP="00C57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disimpulkan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kas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yang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pada </w:t>
            </w:r>
            <w:proofErr w:type="spellStart"/>
            <w:r>
              <w:t>perusahaan-perusahaan</w:t>
            </w:r>
            <w:proofErr w:type="spellEnd"/>
            <w:r>
              <w:t xml:space="preserve"> semen yang </w:t>
            </w:r>
            <w:proofErr w:type="spellStart"/>
            <w:r>
              <w:t>terdaftar</w:t>
            </w:r>
            <w:proofErr w:type="spellEnd"/>
            <w:r>
              <w:t xml:space="preserve"> di BEI. </w:t>
            </w:r>
            <w:r>
              <w:t xml:space="preserve">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kas (X1)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-2,303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0,042.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dikatakan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0BD4" w:rsidRPr="00C57A54">
              <w:rPr>
                <w:rFonts w:ascii="Cambria Math" w:hAnsi="Cambria Math" w:cs="Cambria Math"/>
                <w:sz w:val="24"/>
                <w:szCs w:val="24"/>
              </w:rPr>
              <w:t>∝</w:t>
            </w:r>
            <w:r w:rsidR="00E90BD4"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(0,042</w:t>
            </w:r>
          </w:p>
          <w:p w14:paraId="21892516" w14:textId="77777777" w:rsidR="00E90BD4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F5CB3" w14:textId="62CEF4E2" w:rsidR="00E90BD4" w:rsidRPr="00C57A54" w:rsidRDefault="00E90BD4" w:rsidP="00ED4F3A">
            <w:pPr>
              <w:pStyle w:val="ListParagraph"/>
              <w:numPr>
                <w:ilvl w:val="0"/>
                <w:numId w:val="1"/>
              </w:numPr>
              <w:shd w:val="clear" w:color="auto" w:fill="0070C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(X2)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mempumyai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1,696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0,118.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katakan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7A54">
              <w:rPr>
                <w:rFonts w:ascii="Cambria Math" w:hAnsi="Cambria Math" w:cs="Cambria Math"/>
                <w:sz w:val="24"/>
                <w:szCs w:val="24"/>
              </w:rPr>
              <w:t>∝</w:t>
            </w:r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(0,118&gt;0,05),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disimpulkan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secara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ROA</w:t>
            </w:r>
          </w:p>
          <w:p w14:paraId="58FE87BD" w14:textId="77777777" w:rsidR="00E90BD4" w:rsidRPr="000E0DE7" w:rsidRDefault="00E90BD4" w:rsidP="00ED4F3A">
            <w:pPr>
              <w:shd w:val="clear" w:color="auto" w:fill="0070C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84281" w14:textId="6D90C1CF" w:rsidR="00E90BD4" w:rsidRPr="00C57A54" w:rsidRDefault="00E90BD4" w:rsidP="00C57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(X3)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t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-2,384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0,036.Berdasarkan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dikatakan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7A54">
              <w:rPr>
                <w:rFonts w:ascii="Cambria Math" w:hAnsi="Cambria Math" w:cs="Cambria Math"/>
                <w:sz w:val="24"/>
                <w:szCs w:val="24"/>
              </w:rPr>
              <w:t>∝</w:t>
            </w:r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(0,036</w:t>
            </w:r>
            <w:r w:rsidR="00ED4F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D4F3A">
              <w:t xml:space="preserve"> </w:t>
            </w:r>
            <w:proofErr w:type="spellStart"/>
            <w:r w:rsidR="00ED4F3A">
              <w:t>perputaran</w:t>
            </w:r>
            <w:proofErr w:type="spellEnd"/>
            <w:r w:rsidR="00ED4F3A">
              <w:t xml:space="preserve"> </w:t>
            </w:r>
            <w:proofErr w:type="spellStart"/>
            <w:r w:rsidR="00ED4F3A">
              <w:t>persediaan</w:t>
            </w:r>
            <w:proofErr w:type="spellEnd"/>
            <w:r w:rsidR="00ED4F3A">
              <w:t xml:space="preserve"> </w:t>
            </w:r>
            <w:proofErr w:type="spellStart"/>
            <w:r w:rsidR="00ED4F3A">
              <w:t>berpengaruh</w:t>
            </w:r>
            <w:proofErr w:type="spellEnd"/>
            <w:r w:rsidR="00ED4F3A">
              <w:t xml:space="preserve"> </w:t>
            </w:r>
            <w:proofErr w:type="spellStart"/>
            <w:r w:rsidR="00ED4F3A">
              <w:t>signifikan</w:t>
            </w:r>
            <w:proofErr w:type="spellEnd"/>
            <w:r w:rsidR="00ED4F3A">
              <w:t xml:space="preserve"> </w:t>
            </w:r>
            <w:proofErr w:type="spellStart"/>
            <w:r w:rsidR="00ED4F3A">
              <w:t>terhadap</w:t>
            </w:r>
            <w:proofErr w:type="spellEnd"/>
            <w:r w:rsidR="00ED4F3A">
              <w:t xml:space="preserve"> </w:t>
            </w:r>
            <w:proofErr w:type="spellStart"/>
            <w:r w:rsidR="00ED4F3A">
              <w:t>profitabilitas</w:t>
            </w:r>
            <w:proofErr w:type="spellEnd"/>
          </w:p>
        </w:tc>
      </w:tr>
      <w:tr w:rsidR="00E90BD4" w:rsidRPr="000E0DE7" w14:paraId="62555D91" w14:textId="77777777" w:rsidTr="0006798E">
        <w:tc>
          <w:tcPr>
            <w:tcW w:w="292" w:type="pct"/>
          </w:tcPr>
          <w:p w14:paraId="10788B80" w14:textId="7FF37EA1" w:rsidR="00E90BD4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766" w:type="pct"/>
          </w:tcPr>
          <w:p w14:paraId="4FEE2793" w14:textId="77777777" w:rsidR="00E90BD4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PENGARUH PERPUTARAN PERSEDIAAN DAN PERPUTARAN PIUTANG TERHADAP PROFITABILITAS</w:t>
            </w:r>
          </w:p>
          <w:p w14:paraId="53F7C0C9" w14:textId="77777777" w:rsidR="00E90BD4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C5A14" w14:textId="3F5BBB12" w:rsidR="00E90BD4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Eka Purnama Sari</w:t>
            </w:r>
            <w:proofErr w:type="gram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1 ,</w:t>
            </w:r>
            <w:proofErr w:type="gram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Dian Anggriyani2 , Nur Komariah3</w:t>
            </w:r>
          </w:p>
        </w:tc>
        <w:tc>
          <w:tcPr>
            <w:tcW w:w="1250" w:type="pct"/>
          </w:tcPr>
          <w:p w14:paraId="5268B464" w14:textId="77777777" w:rsidR="00E90BD4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</w:tcPr>
          <w:p w14:paraId="48D0B0C2" w14:textId="273FFD1E" w:rsidR="00E90BD4" w:rsidRPr="00C57A54" w:rsidRDefault="00E90BD4" w:rsidP="00ED4F3A">
            <w:pPr>
              <w:pStyle w:val="ListParagraph"/>
              <w:numPr>
                <w:ilvl w:val="0"/>
                <w:numId w:val="1"/>
              </w:numPr>
              <w:shd w:val="clear" w:color="auto" w:fill="FF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gram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Asset yang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parsial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pasial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Return on Asset</w:t>
            </w:r>
          </w:p>
          <w:p w14:paraId="429B7329" w14:textId="77777777" w:rsidR="00E90BD4" w:rsidRPr="000E0DE7" w:rsidRDefault="00E90BD4" w:rsidP="006F544E">
            <w:pPr>
              <w:shd w:val="clear" w:color="auto" w:fill="0070C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30989" w14:textId="1BEF7328" w:rsidR="00E90BD4" w:rsidRPr="00C57A54" w:rsidRDefault="00E90BD4" w:rsidP="00C57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parsial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gram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Asset.</w:t>
            </w:r>
          </w:p>
          <w:p w14:paraId="39BA8161" w14:textId="77777777" w:rsidR="00E90BD4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D3560" w14:textId="4193E61C" w:rsidR="00E90BD4" w:rsidRPr="00C57A54" w:rsidRDefault="00E90BD4" w:rsidP="00C57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simultan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secara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gram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Asset. Hal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. Lalu,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54,6% yang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45,4%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dipengaruhi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0BD4" w:rsidRPr="000E0DE7" w14:paraId="6C478B5E" w14:textId="77777777" w:rsidTr="0006798E">
        <w:tc>
          <w:tcPr>
            <w:tcW w:w="292" w:type="pct"/>
          </w:tcPr>
          <w:p w14:paraId="610FDAC5" w14:textId="0FBA7FA0" w:rsidR="00E90BD4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766" w:type="pct"/>
          </w:tcPr>
          <w:p w14:paraId="0429D52B" w14:textId="77777777" w:rsidR="00E90BD4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Kas dan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</w:p>
          <w:p w14:paraId="5B9C133E" w14:textId="77777777" w:rsidR="00E90BD4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89A8C" w14:textId="47441627" w:rsidR="00E90BD4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Sarjito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Surya, Ruly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Ruliana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, Dedi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Rossidi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Soetama</w:t>
            </w:r>
            <w:proofErr w:type="spellEnd"/>
          </w:p>
        </w:tc>
        <w:tc>
          <w:tcPr>
            <w:tcW w:w="1250" w:type="pct"/>
          </w:tcPr>
          <w:p w14:paraId="545DC4AD" w14:textId="77777777" w:rsidR="00E90BD4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</w:tcPr>
          <w:p w14:paraId="2C4EF631" w14:textId="29A95194" w:rsidR="00E90BD4" w:rsidRPr="00C57A54" w:rsidRDefault="00E90BD4" w:rsidP="00C57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korelasi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kas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kas sangat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korelasi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. Hasil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pengujian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perputaran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kas dan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perputaran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persediaan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terhadap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profitabilitas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menyatakan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bahwa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perputaran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kas dan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perputaran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persediaan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secara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simultan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tidak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berpengaruh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terhadap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profitabilitas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pada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perusahaan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otomotif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dan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komponennya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yang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terdaftar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di Bursa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Efek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lastRenderedPageBreak/>
              <w:t xml:space="preserve">Indonesia (BEI)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periode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2010-2013,</w:t>
            </w:r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Begitu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parsial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masing – masing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</w:p>
        </w:tc>
      </w:tr>
      <w:tr w:rsidR="00E90BD4" w:rsidRPr="000E0DE7" w14:paraId="28F0BF0D" w14:textId="77777777" w:rsidTr="0006798E">
        <w:tc>
          <w:tcPr>
            <w:tcW w:w="292" w:type="pct"/>
          </w:tcPr>
          <w:p w14:paraId="25EA2FB9" w14:textId="7955223E" w:rsidR="00E90BD4" w:rsidRPr="000E0DE7" w:rsidRDefault="000E0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766" w:type="pct"/>
          </w:tcPr>
          <w:p w14:paraId="2435963D" w14:textId="0556F7C6" w:rsidR="00E90BD4" w:rsidRPr="000E0DE7" w:rsidRDefault="000E0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 xml:space="preserve">PENGARUH PERPUTARAN KAS, PERPUTARAN PIUTANG, DAN PERPUTARAN PERSEDIAAN TERHADAP PROFITABILITAS PADA PERUSAHAAN MANUFAKTUR YANG TERDAFTAR DI BEI PADA TAHUN 2016-2017 Winda Andriani, </w:t>
            </w:r>
            <w:proofErr w:type="spellStart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Supriono</w:t>
            </w:r>
            <w:proofErr w:type="spellEnd"/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250" w:type="pct"/>
          </w:tcPr>
          <w:p w14:paraId="36D16752" w14:textId="77777777" w:rsidR="00E90BD4" w:rsidRPr="000E0DE7" w:rsidRDefault="00E90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</w:tcPr>
          <w:p w14:paraId="1AA11711" w14:textId="77777777" w:rsidR="006F544E" w:rsidRDefault="000E0DE7" w:rsidP="00C57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Perputaran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kas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secara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individual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berpengaruh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negatif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signifikan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terhadap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profitabilitas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pada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perusahaan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manufaktur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yang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>terdaftar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FF0000"/>
              </w:rPr>
              <w:t xml:space="preserve"> di BEI</w:t>
            </w:r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9D7996F" w14:textId="77777777" w:rsidR="006F544E" w:rsidRDefault="000E0DE7" w:rsidP="00C57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>Perputaran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>piutang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>secara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>individu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>berpengaruh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>positif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 xml:space="preserve"> dan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>tidak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>signifikan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>terhadap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>profitabilitas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 xml:space="preserve"> pada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>perusahaan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 xml:space="preserve"> </w:t>
            </w:r>
            <w:proofErr w:type="spellStart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>manufaktur</w:t>
            </w:r>
            <w:proofErr w:type="spellEnd"/>
            <w:r w:rsidRPr="006F544E">
              <w:rPr>
                <w:rFonts w:ascii="Times New Roman" w:hAnsi="Times New Roman" w:cs="Times New Roman"/>
                <w:sz w:val="24"/>
                <w:szCs w:val="24"/>
                <w:shd w:val="clear" w:color="auto" w:fill="00B0F0"/>
              </w:rPr>
              <w:t xml:space="preserve"> yang</w:t>
            </w:r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di BEI.</w:t>
            </w:r>
          </w:p>
          <w:p w14:paraId="1A75815E" w14:textId="6118A750" w:rsidR="00E90BD4" w:rsidRPr="00C57A54" w:rsidRDefault="000E0DE7" w:rsidP="00C57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individual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manufaktur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C57A54">
              <w:rPr>
                <w:rFonts w:ascii="Times New Roman" w:hAnsi="Times New Roman" w:cs="Times New Roman"/>
                <w:sz w:val="24"/>
                <w:szCs w:val="24"/>
              </w:rPr>
              <w:t xml:space="preserve"> di BEI.</w:t>
            </w:r>
          </w:p>
        </w:tc>
      </w:tr>
      <w:tr w:rsidR="000E0DE7" w:rsidRPr="000E0DE7" w14:paraId="109CC165" w14:textId="77777777" w:rsidTr="0006798E">
        <w:tc>
          <w:tcPr>
            <w:tcW w:w="292" w:type="pct"/>
          </w:tcPr>
          <w:p w14:paraId="32301F54" w14:textId="59C6D2D4" w:rsidR="000E0DE7" w:rsidRPr="000E0DE7" w:rsidRDefault="000E0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E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66" w:type="pct"/>
          </w:tcPr>
          <w:p w14:paraId="7B2E94C8" w14:textId="79914CEC" w:rsidR="000E0DE7" w:rsidRPr="000E0DE7" w:rsidRDefault="00C5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PENGARUH PERPUTARAN KAS, PERPUTARAN PIUTANG DAN PERPUTARAN PERSEDIAAN TERHADAP PROFITABILITAS (STUDI EMPIRIS PERUSAHAAN MANUFAKTUR – SUBSEKTOR MAKANAN DAN MINUMAN YANG TERDAFTAR DI BEI PERIODE TAHUN 2017-2019) </w:t>
            </w:r>
            <w:proofErr w:type="spellStart"/>
            <w:r>
              <w:t>Windari</w:t>
            </w:r>
            <w:proofErr w:type="spellEnd"/>
            <w:r>
              <w:t xml:space="preserve"> Novika1 dan </w:t>
            </w:r>
            <w:proofErr w:type="spellStart"/>
            <w:r>
              <w:t>Tutik</w:t>
            </w:r>
            <w:proofErr w:type="spellEnd"/>
            <w:r>
              <w:t xml:space="preserve"> </w:t>
            </w:r>
            <w:proofErr w:type="spellStart"/>
            <w:r>
              <w:t>Siswanti</w:t>
            </w:r>
            <w:proofErr w:type="spellEnd"/>
          </w:p>
        </w:tc>
        <w:tc>
          <w:tcPr>
            <w:tcW w:w="1250" w:type="pct"/>
          </w:tcPr>
          <w:p w14:paraId="450EB07F" w14:textId="77777777" w:rsidR="000E0DE7" w:rsidRPr="000E0DE7" w:rsidRDefault="000E0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</w:tcPr>
          <w:p w14:paraId="74B87F43" w14:textId="77777777" w:rsidR="006F544E" w:rsidRPr="006F544E" w:rsidRDefault="00C57A54" w:rsidP="00C57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Hasil uji </w:t>
            </w:r>
            <w:proofErr w:type="spellStart"/>
            <w:r>
              <w:t>hipotesis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thitung</w:t>
            </w:r>
            <w:proofErr w:type="spellEnd"/>
            <w:r>
              <w:t xml:space="preserve"> 3.256 &gt; </w:t>
            </w:r>
            <w:proofErr w:type="spellStart"/>
            <w:r>
              <w:t>ttabel</w:t>
            </w:r>
            <w:proofErr w:type="spellEnd"/>
            <w:r>
              <w:t xml:space="preserve"> 2.037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signifikansi</w:t>
            </w:r>
            <w:proofErr w:type="spellEnd"/>
            <w:r>
              <w:t xml:space="preserve"> 0.003 &lt; 0.05. Yang </w:t>
            </w: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kas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ROA, </w:t>
            </w:r>
            <w:proofErr w:type="spellStart"/>
            <w:r>
              <w:t>maka</w:t>
            </w:r>
            <w:proofErr w:type="spellEnd"/>
            <w:r>
              <w:t xml:space="preserve"> (H1) </w:t>
            </w:r>
            <w:proofErr w:type="spellStart"/>
            <w:r>
              <w:t>diterima</w:t>
            </w:r>
            <w:proofErr w:type="spellEnd"/>
            <w:r>
              <w:t xml:space="preserve">. </w:t>
            </w:r>
          </w:p>
          <w:p w14:paraId="5CF581F7" w14:textId="77777777" w:rsidR="006F544E" w:rsidRPr="006F544E" w:rsidRDefault="00C57A54" w:rsidP="00C57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544E">
              <w:rPr>
                <w:shd w:val="clear" w:color="auto" w:fill="FF0000"/>
              </w:rPr>
              <w:lastRenderedPageBreak/>
              <w:t xml:space="preserve">Hasil uji </w:t>
            </w:r>
            <w:proofErr w:type="spellStart"/>
            <w:r w:rsidRPr="006F544E">
              <w:rPr>
                <w:shd w:val="clear" w:color="auto" w:fill="FF0000"/>
              </w:rPr>
              <w:t>hipotesis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menunjukkan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bahwa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thitung</w:t>
            </w:r>
            <w:proofErr w:type="spellEnd"/>
            <w:r w:rsidRPr="006F544E">
              <w:rPr>
                <w:shd w:val="clear" w:color="auto" w:fill="FF0000"/>
              </w:rPr>
              <w:t xml:space="preserve"> 1.689 &lt; </w:t>
            </w:r>
            <w:proofErr w:type="spellStart"/>
            <w:r w:rsidRPr="006F544E">
              <w:rPr>
                <w:shd w:val="clear" w:color="auto" w:fill="FF0000"/>
              </w:rPr>
              <w:t>ttabel</w:t>
            </w:r>
            <w:proofErr w:type="spellEnd"/>
            <w:r w:rsidRPr="006F544E">
              <w:rPr>
                <w:shd w:val="clear" w:color="auto" w:fill="FF0000"/>
              </w:rPr>
              <w:t xml:space="preserve"> 2.037 </w:t>
            </w:r>
            <w:proofErr w:type="spellStart"/>
            <w:r w:rsidRPr="006F544E">
              <w:rPr>
                <w:shd w:val="clear" w:color="auto" w:fill="FF0000"/>
              </w:rPr>
              <w:t>dengan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nilai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signifikansi</w:t>
            </w:r>
            <w:proofErr w:type="spellEnd"/>
            <w:r w:rsidRPr="006F544E">
              <w:rPr>
                <w:shd w:val="clear" w:color="auto" w:fill="FF0000"/>
              </w:rPr>
              <w:t xml:space="preserve"> 0.101 &gt; 0.05. Hal </w:t>
            </w:r>
            <w:proofErr w:type="spellStart"/>
            <w:r w:rsidRPr="006F544E">
              <w:rPr>
                <w:shd w:val="clear" w:color="auto" w:fill="FF0000"/>
              </w:rPr>
              <w:t>ini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menunjukkan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bahwa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tidak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terdapat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pengaruh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perputaran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piutang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terhadap</w:t>
            </w:r>
            <w:proofErr w:type="spellEnd"/>
            <w:r w:rsidRPr="006F544E">
              <w:rPr>
                <w:shd w:val="clear" w:color="auto" w:fill="FF0000"/>
              </w:rPr>
              <w:t xml:space="preserve"> ROA </w:t>
            </w:r>
            <w:proofErr w:type="spellStart"/>
            <w:r w:rsidRPr="006F544E">
              <w:rPr>
                <w:shd w:val="clear" w:color="auto" w:fill="FF0000"/>
              </w:rPr>
              <w:t>secara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signifikan</w:t>
            </w:r>
            <w:proofErr w:type="spellEnd"/>
            <w:r w:rsidRPr="006F544E">
              <w:rPr>
                <w:shd w:val="clear" w:color="auto" w:fill="FF0000"/>
              </w:rPr>
              <w:t xml:space="preserve">, </w:t>
            </w:r>
            <w:proofErr w:type="spellStart"/>
            <w:r w:rsidRPr="006F544E">
              <w:rPr>
                <w:shd w:val="clear" w:color="auto" w:fill="FF0000"/>
              </w:rPr>
              <w:t>maka</w:t>
            </w:r>
            <w:proofErr w:type="spellEnd"/>
            <w:r w:rsidRPr="006F544E">
              <w:rPr>
                <w:shd w:val="clear" w:color="auto" w:fill="FF0000"/>
              </w:rPr>
              <w:t xml:space="preserve"> (H2) </w:t>
            </w:r>
            <w:proofErr w:type="spellStart"/>
            <w:r w:rsidRPr="006F544E">
              <w:rPr>
                <w:shd w:val="clear" w:color="auto" w:fill="FF0000"/>
              </w:rPr>
              <w:t>ditolak</w:t>
            </w:r>
            <w:proofErr w:type="spellEnd"/>
            <w:r>
              <w:t>.</w:t>
            </w:r>
          </w:p>
          <w:p w14:paraId="5F95CB15" w14:textId="201B937A" w:rsidR="000E0DE7" w:rsidRPr="00C57A54" w:rsidRDefault="00C57A54" w:rsidP="00C57A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544E">
              <w:rPr>
                <w:shd w:val="clear" w:color="auto" w:fill="FF0000"/>
              </w:rPr>
              <w:t xml:space="preserve">Hasil uji </w:t>
            </w:r>
            <w:proofErr w:type="spellStart"/>
            <w:r w:rsidRPr="006F544E">
              <w:rPr>
                <w:shd w:val="clear" w:color="auto" w:fill="FF0000"/>
              </w:rPr>
              <w:t>hipotesis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menunjukkan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bahwa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thitung</w:t>
            </w:r>
            <w:proofErr w:type="spellEnd"/>
            <w:r w:rsidRPr="006F544E">
              <w:rPr>
                <w:shd w:val="clear" w:color="auto" w:fill="FF0000"/>
              </w:rPr>
              <w:t xml:space="preserve"> 1.273 &lt; </w:t>
            </w:r>
            <w:proofErr w:type="spellStart"/>
            <w:r w:rsidRPr="006F544E">
              <w:rPr>
                <w:shd w:val="clear" w:color="auto" w:fill="FF0000"/>
              </w:rPr>
              <w:t>ttabel</w:t>
            </w:r>
            <w:proofErr w:type="spellEnd"/>
            <w:r w:rsidRPr="006F544E">
              <w:rPr>
                <w:shd w:val="clear" w:color="auto" w:fill="FF0000"/>
              </w:rPr>
              <w:t xml:space="preserve"> 2.037 </w:t>
            </w:r>
            <w:proofErr w:type="spellStart"/>
            <w:r w:rsidRPr="006F544E">
              <w:rPr>
                <w:shd w:val="clear" w:color="auto" w:fill="FF0000"/>
              </w:rPr>
              <w:t>dengan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nilai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signifikansi</w:t>
            </w:r>
            <w:proofErr w:type="spellEnd"/>
            <w:r w:rsidRPr="006F544E">
              <w:rPr>
                <w:shd w:val="clear" w:color="auto" w:fill="FF0000"/>
              </w:rPr>
              <w:t xml:space="preserve"> 0.212 &gt; 0.05. Hal </w:t>
            </w:r>
            <w:proofErr w:type="spellStart"/>
            <w:r w:rsidRPr="006F544E">
              <w:rPr>
                <w:shd w:val="clear" w:color="auto" w:fill="FF0000"/>
              </w:rPr>
              <w:t>ini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menunjukkan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bahwa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tidak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terdapat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pengaruh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perputaran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persediaan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terhadap</w:t>
            </w:r>
            <w:proofErr w:type="spellEnd"/>
            <w:r w:rsidRPr="006F544E">
              <w:rPr>
                <w:shd w:val="clear" w:color="auto" w:fill="FF0000"/>
              </w:rPr>
              <w:t xml:space="preserve"> ROA </w:t>
            </w:r>
            <w:proofErr w:type="spellStart"/>
            <w:r w:rsidRPr="006F544E">
              <w:rPr>
                <w:shd w:val="clear" w:color="auto" w:fill="FF0000"/>
              </w:rPr>
              <w:t>secara</w:t>
            </w:r>
            <w:proofErr w:type="spellEnd"/>
            <w:r w:rsidRPr="006F544E">
              <w:rPr>
                <w:shd w:val="clear" w:color="auto" w:fill="FF0000"/>
              </w:rPr>
              <w:t xml:space="preserve"> </w:t>
            </w:r>
            <w:proofErr w:type="spellStart"/>
            <w:r w:rsidRPr="006F544E">
              <w:rPr>
                <w:shd w:val="clear" w:color="auto" w:fill="FF0000"/>
              </w:rPr>
              <w:t>signifikan</w:t>
            </w:r>
            <w:proofErr w:type="spellEnd"/>
            <w:r w:rsidRPr="006F544E">
              <w:rPr>
                <w:shd w:val="clear" w:color="auto" w:fill="FF0000"/>
              </w:rPr>
              <w:t xml:space="preserve">, </w:t>
            </w:r>
            <w:proofErr w:type="spellStart"/>
            <w:r w:rsidRPr="006F544E">
              <w:rPr>
                <w:shd w:val="clear" w:color="auto" w:fill="FF0000"/>
              </w:rPr>
              <w:t>maka</w:t>
            </w:r>
            <w:proofErr w:type="spellEnd"/>
            <w:r w:rsidRPr="006F544E">
              <w:rPr>
                <w:shd w:val="clear" w:color="auto" w:fill="FF0000"/>
              </w:rPr>
              <w:t xml:space="preserve"> (H3) </w:t>
            </w:r>
            <w:proofErr w:type="spellStart"/>
            <w:r w:rsidRPr="006F544E">
              <w:rPr>
                <w:shd w:val="clear" w:color="auto" w:fill="FF0000"/>
              </w:rPr>
              <w:t>ditolak</w:t>
            </w:r>
            <w:proofErr w:type="spellEnd"/>
            <w:r>
              <w:t xml:space="preserve">. 4. Hasil uji </w:t>
            </w:r>
            <w:proofErr w:type="spellStart"/>
            <w:r>
              <w:t>hipotesis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gramStart"/>
            <w:r>
              <w:t>kas ,</w:t>
            </w:r>
            <w:proofErr w:type="gram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dan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Return on Assets (ROA)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disimpulkan</w:t>
            </w:r>
            <w:proofErr w:type="spellEnd"/>
            <w:r>
              <w:t xml:space="preserve">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simultan</w:t>
            </w:r>
            <w:proofErr w:type="spellEnd"/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ditunjukkan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signifikansi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0.011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0.05.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simultan</w:t>
            </w:r>
            <w:proofErr w:type="spellEnd"/>
            <w:r>
              <w:t xml:space="preserve"> </w:t>
            </w:r>
            <w:proofErr w:type="spellStart"/>
            <w:r>
              <w:t>amat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sekali</w:t>
            </w:r>
            <w:proofErr w:type="spellEnd"/>
            <w:r>
              <w:t xml:space="preserve"> juga </w:t>
            </w:r>
            <w:proofErr w:type="spellStart"/>
            <w:r>
              <w:t>ditunjukkan</w:t>
            </w:r>
            <w:proofErr w:type="spellEnd"/>
            <w:r>
              <w:t xml:space="preserve"> pada </w:t>
            </w:r>
            <w:proofErr w:type="spellStart"/>
            <w:r>
              <w:t>hasil</w:t>
            </w:r>
            <w:proofErr w:type="spellEnd"/>
            <w:r>
              <w:t xml:space="preserve"> uji </w:t>
            </w:r>
            <w:proofErr w:type="spellStart"/>
            <w:r>
              <w:t>koefisien</w:t>
            </w:r>
            <w:proofErr w:type="spellEnd"/>
            <w:r>
              <w:t xml:space="preserve"> </w:t>
            </w:r>
            <w:proofErr w:type="spellStart"/>
            <w:r>
              <w:t>determinasi</w:t>
            </w:r>
            <w:proofErr w:type="spellEnd"/>
            <w:r>
              <w:t xml:space="preserve"> (R2) </w:t>
            </w:r>
            <w:proofErr w:type="spellStart"/>
            <w:r>
              <w:t>sebesar</w:t>
            </w:r>
            <w:proofErr w:type="spellEnd"/>
            <w:r>
              <w:t xml:space="preserve"> 22,6%</w:t>
            </w:r>
          </w:p>
        </w:tc>
      </w:tr>
      <w:tr w:rsidR="00C57A54" w:rsidRPr="000E0DE7" w14:paraId="35990C29" w14:textId="77777777" w:rsidTr="0006798E">
        <w:tc>
          <w:tcPr>
            <w:tcW w:w="292" w:type="pct"/>
          </w:tcPr>
          <w:p w14:paraId="44E1E54D" w14:textId="69B38A8A" w:rsidR="00C57A54" w:rsidRPr="000E0DE7" w:rsidRDefault="00C5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766" w:type="pct"/>
          </w:tcPr>
          <w:p w14:paraId="2926920B" w14:textId="3E980703" w:rsidR="00C57A54" w:rsidRDefault="00C57A54">
            <w:r>
              <w:t xml:space="preserve">PENGARUH PENJUALAN DAN PERPUTARAN PIUTANG TERHADAP PROFITABILITAS (Pada </w:t>
            </w:r>
            <w:r>
              <w:lastRenderedPageBreak/>
              <w:t xml:space="preserve">Perusahaan </w:t>
            </w:r>
            <w:bookmarkStart w:id="3" w:name="_Hlk129625983"/>
            <w:proofErr w:type="spellStart"/>
            <w:r>
              <w:t>Manufaktur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di Bursa </w:t>
            </w:r>
            <w:proofErr w:type="spellStart"/>
            <w:r>
              <w:t>Efek</w:t>
            </w:r>
            <w:proofErr w:type="spellEnd"/>
            <w:r>
              <w:t xml:space="preserve"> Indonesia </w:t>
            </w:r>
            <w:proofErr w:type="spellStart"/>
            <w:r>
              <w:t>Periode</w:t>
            </w:r>
            <w:proofErr w:type="spellEnd"/>
            <w:r>
              <w:t xml:space="preserve"> 2017-2019</w:t>
            </w:r>
            <w:bookmarkEnd w:id="3"/>
            <w:r>
              <w:t>) Amran Manurung1</w:t>
            </w:r>
          </w:p>
        </w:tc>
        <w:tc>
          <w:tcPr>
            <w:tcW w:w="1250" w:type="pct"/>
          </w:tcPr>
          <w:p w14:paraId="47BD6605" w14:textId="77777777" w:rsidR="00C57A54" w:rsidRPr="000E0DE7" w:rsidRDefault="00C57A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</w:tcPr>
          <w:p w14:paraId="184C09D0" w14:textId="77777777" w:rsidR="00C57A54" w:rsidRDefault="00C57A54" w:rsidP="00C57A54">
            <w:pPr>
              <w:pStyle w:val="ListParagraph"/>
              <w:numPr>
                <w:ilvl w:val="0"/>
                <w:numId w:val="1"/>
              </w:numPr>
            </w:pPr>
            <w:r>
              <w:t xml:space="preserve">Dari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hipotesis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penjualan</w:t>
            </w:r>
            <w:proofErr w:type="spellEnd"/>
            <w:r>
              <w:t xml:space="preserve"> (X1)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profitabilatas</w:t>
            </w:r>
            <w:proofErr w:type="spellEnd"/>
            <w:r>
              <w:t xml:space="preserve"> pada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manufaktur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di Bursa </w:t>
            </w:r>
            <w:proofErr w:type="spellStart"/>
            <w:r>
              <w:t>Efek</w:t>
            </w:r>
            <w:proofErr w:type="spellEnd"/>
            <w:r>
              <w:t xml:space="preserve"> Indonesia (BEI).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4.9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signifikansi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0,300. </w:t>
            </w:r>
            <w:proofErr w:type="spellStart"/>
            <w:r>
              <w:t>Bersasarkan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disimpulkan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H1 </w:t>
            </w:r>
            <w:proofErr w:type="spellStart"/>
            <w:r>
              <w:t>ditolak</w:t>
            </w:r>
            <w:proofErr w:type="spellEnd"/>
            <w:r>
              <w:t xml:space="preserve">. Yang </w:t>
            </w: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pada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manufaktur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di Bursa </w:t>
            </w:r>
            <w:proofErr w:type="spellStart"/>
            <w:r>
              <w:t>Efek</w:t>
            </w:r>
            <w:proofErr w:type="spellEnd"/>
            <w:r>
              <w:t xml:space="preserve"> Indonesia </w:t>
            </w:r>
            <w:proofErr w:type="spellStart"/>
            <w:r>
              <w:t>tahun</w:t>
            </w:r>
            <w:proofErr w:type="spellEnd"/>
            <w:r>
              <w:t xml:space="preserve"> 2017-2019</w:t>
            </w:r>
          </w:p>
          <w:p w14:paraId="11B0CC75" w14:textId="77777777" w:rsidR="00A005C0" w:rsidRDefault="000F2C67" w:rsidP="00C57A54">
            <w:pPr>
              <w:pStyle w:val="ListParagraph"/>
              <w:numPr>
                <w:ilvl w:val="0"/>
                <w:numId w:val="1"/>
              </w:numPr>
            </w:pPr>
            <w:r>
              <w:t xml:space="preserve">Pada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(X2)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berpengaruh</w:t>
            </w:r>
            <w:proofErr w:type="spellEnd"/>
            <w:r>
              <w:t xml:space="preserve"> dan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pada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manufaktur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di Bursa </w:t>
            </w:r>
            <w:proofErr w:type="spellStart"/>
            <w:r>
              <w:t>Efek</w:t>
            </w:r>
            <w:proofErr w:type="spellEnd"/>
            <w:r>
              <w:t xml:space="preserve"> Indonesia (BEI).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4.9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signifikansi</w:t>
            </w:r>
            <w:proofErr w:type="spellEnd"/>
            <w:r>
              <w:t xml:space="preserve"> 0,000.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H2 </w:t>
            </w:r>
            <w:proofErr w:type="spellStart"/>
            <w:r>
              <w:t>diterima</w:t>
            </w:r>
            <w:proofErr w:type="spellEnd"/>
            <w:r>
              <w:t xml:space="preserve">. </w:t>
            </w:r>
          </w:p>
          <w:p w14:paraId="47FFA63B" w14:textId="2C068889" w:rsidR="00C57A54" w:rsidRDefault="000F2C67" w:rsidP="00C57A5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Yang </w:t>
            </w: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dan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pada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manufaktur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di Bursa </w:t>
            </w:r>
            <w:proofErr w:type="spellStart"/>
            <w:r>
              <w:t>Efek</w:t>
            </w:r>
            <w:proofErr w:type="spellEnd"/>
            <w:r>
              <w:t xml:space="preserve"> Indonesia </w:t>
            </w:r>
            <w:proofErr w:type="spellStart"/>
            <w:r>
              <w:t>tahun</w:t>
            </w:r>
            <w:proofErr w:type="spellEnd"/>
            <w:r>
              <w:t xml:space="preserve"> 2017-2019</w:t>
            </w:r>
          </w:p>
        </w:tc>
      </w:tr>
      <w:tr w:rsidR="00ED4F3A" w:rsidRPr="000E0DE7" w14:paraId="594CAFD9" w14:textId="77777777" w:rsidTr="00A005C0">
        <w:tc>
          <w:tcPr>
            <w:tcW w:w="292" w:type="pct"/>
          </w:tcPr>
          <w:p w14:paraId="75625F4E" w14:textId="03AD92AC" w:rsidR="00ED4F3A" w:rsidRDefault="00ED4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766" w:type="pct"/>
          </w:tcPr>
          <w:p w14:paraId="6C181190" w14:textId="77777777" w:rsidR="00ED4F3A" w:rsidRDefault="00ED4F3A"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Kas dan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</w:t>
            </w:r>
            <w:proofErr w:type="spellStart"/>
            <w:r>
              <w:t>Sarjito</w:t>
            </w:r>
            <w:proofErr w:type="spellEnd"/>
            <w:r>
              <w:t xml:space="preserve"> Surya, Ruly </w:t>
            </w:r>
            <w:proofErr w:type="spellStart"/>
            <w:r>
              <w:t>Ruliana</w:t>
            </w:r>
            <w:proofErr w:type="spellEnd"/>
            <w:r>
              <w:t xml:space="preserve">, Dedi </w:t>
            </w:r>
            <w:proofErr w:type="spellStart"/>
            <w:r>
              <w:t>Rossidi</w:t>
            </w:r>
            <w:proofErr w:type="spellEnd"/>
            <w:r>
              <w:t xml:space="preserve"> </w:t>
            </w:r>
            <w:proofErr w:type="spellStart"/>
            <w:r>
              <w:t>Soetama</w:t>
            </w:r>
            <w:proofErr w:type="spellEnd"/>
          </w:p>
          <w:p w14:paraId="59EF2500" w14:textId="089135F1" w:rsidR="00ED4F3A" w:rsidRDefault="00ED4F3A">
            <w:r>
              <w:t>2017</w:t>
            </w:r>
          </w:p>
        </w:tc>
        <w:tc>
          <w:tcPr>
            <w:tcW w:w="1250" w:type="pct"/>
          </w:tcPr>
          <w:p w14:paraId="466B5FF8" w14:textId="77777777" w:rsidR="00ED4F3A" w:rsidRPr="000E0DE7" w:rsidRDefault="00ED4F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  <w:shd w:val="clear" w:color="auto" w:fill="FFFFFF" w:themeFill="background1"/>
          </w:tcPr>
          <w:p w14:paraId="204D874F" w14:textId="7B109641" w:rsidR="00ED4F3A" w:rsidRDefault="00A005C0" w:rsidP="00C57A54">
            <w:pPr>
              <w:pStyle w:val="ListParagraph"/>
              <w:numPr>
                <w:ilvl w:val="0"/>
                <w:numId w:val="1"/>
              </w:numPr>
            </w:pPr>
            <w:r w:rsidRPr="00A005C0">
              <w:rPr>
                <w:shd w:val="clear" w:color="auto" w:fill="4472C4" w:themeFill="accent1"/>
              </w:rPr>
              <w:t xml:space="preserve">Hasil </w:t>
            </w:r>
            <w:proofErr w:type="spellStart"/>
            <w:r w:rsidRPr="00A005C0">
              <w:rPr>
                <w:shd w:val="clear" w:color="auto" w:fill="4472C4" w:themeFill="accent1"/>
              </w:rPr>
              <w:t>pengujian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perputaran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kas dan </w:t>
            </w:r>
            <w:proofErr w:type="spellStart"/>
            <w:r w:rsidRPr="00A005C0">
              <w:rPr>
                <w:shd w:val="clear" w:color="auto" w:fill="4472C4" w:themeFill="accent1"/>
              </w:rPr>
              <w:t>perputaran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persediaan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terhadap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profitabilitas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menyatakan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bahwa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perputaran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kas dan </w:t>
            </w:r>
            <w:proofErr w:type="spellStart"/>
            <w:r w:rsidRPr="00A005C0">
              <w:rPr>
                <w:shd w:val="clear" w:color="auto" w:fill="4472C4" w:themeFill="accent1"/>
              </w:rPr>
              <w:t>perputaran</w:t>
            </w:r>
            <w:proofErr w:type="spellEnd"/>
            <w: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persediaan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secara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simultan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tidak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berpengaruh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terhadap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profitabilitas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pada </w:t>
            </w:r>
            <w:proofErr w:type="spellStart"/>
            <w:r w:rsidRPr="00A005C0">
              <w:rPr>
                <w:shd w:val="clear" w:color="auto" w:fill="4472C4" w:themeFill="accent1"/>
              </w:rPr>
              <w:t>perusahaan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otomotif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dan </w:t>
            </w:r>
            <w:proofErr w:type="spellStart"/>
            <w:r w:rsidRPr="00A005C0">
              <w:rPr>
                <w:shd w:val="clear" w:color="auto" w:fill="4472C4" w:themeFill="accent1"/>
              </w:rPr>
              <w:t>komponennya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yang </w:t>
            </w:r>
            <w:proofErr w:type="spellStart"/>
            <w:r w:rsidRPr="00A005C0">
              <w:rPr>
                <w:shd w:val="clear" w:color="auto" w:fill="4472C4" w:themeFill="accent1"/>
              </w:rPr>
              <w:t>terdaftar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di Bursa </w:t>
            </w:r>
            <w:proofErr w:type="spellStart"/>
            <w:r w:rsidRPr="00A005C0">
              <w:rPr>
                <w:shd w:val="clear" w:color="auto" w:fill="4472C4" w:themeFill="accent1"/>
              </w:rPr>
              <w:t>Efek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Indonesia (BEI) </w:t>
            </w:r>
            <w:proofErr w:type="spellStart"/>
            <w:r w:rsidRPr="00A005C0">
              <w:rPr>
                <w:shd w:val="clear" w:color="auto" w:fill="4472C4" w:themeFill="accent1"/>
              </w:rPr>
              <w:t>periode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2010-2013, </w:t>
            </w:r>
            <w:proofErr w:type="spellStart"/>
            <w:r w:rsidRPr="00A005C0">
              <w:rPr>
                <w:shd w:val="clear" w:color="auto" w:fill="4472C4" w:themeFill="accent1"/>
              </w:rPr>
              <w:t>Begitu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juga </w:t>
            </w:r>
            <w:proofErr w:type="spellStart"/>
            <w:r w:rsidRPr="00A005C0">
              <w:rPr>
                <w:shd w:val="clear" w:color="auto" w:fill="4472C4" w:themeFill="accent1"/>
              </w:rPr>
              <w:t>secara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parsial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masing – masing </w:t>
            </w:r>
            <w:proofErr w:type="spellStart"/>
            <w:r w:rsidRPr="00A005C0">
              <w:rPr>
                <w:shd w:val="clear" w:color="auto" w:fill="4472C4" w:themeFill="accent1"/>
              </w:rPr>
              <w:t>variabel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tidak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berpengaruh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terhadap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profitabilitas</w:t>
            </w:r>
            <w:proofErr w:type="spellEnd"/>
          </w:p>
        </w:tc>
      </w:tr>
      <w:tr w:rsidR="00A005C0" w:rsidRPr="000E0DE7" w14:paraId="00E17A6C" w14:textId="77777777" w:rsidTr="00A005C0">
        <w:tc>
          <w:tcPr>
            <w:tcW w:w="292" w:type="pct"/>
          </w:tcPr>
          <w:p w14:paraId="23FD85A2" w14:textId="6A1C7502" w:rsidR="00A005C0" w:rsidRDefault="00A005C0" w:rsidP="00A005C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66" w:type="pct"/>
          </w:tcPr>
          <w:p w14:paraId="4FFC6B2C" w14:textId="09667B50" w:rsidR="00A005C0" w:rsidRDefault="00A005C0" w:rsidP="00A005C0">
            <w:pPr>
              <w:shd w:val="clear" w:color="auto" w:fill="FFFFFF" w:themeFill="background1"/>
            </w:pPr>
            <w:r>
              <w:t>PENGARUH PERPUTARAN KAS, PERPUTARAN PIUTANG, DAN PERPUTARAN PERSEDIAAN TERHADAP PROFITABILITAS PADA PERUSAHAAN MANUFAKTUR YANG TERDAFTAR DI BEI PADA TAHUN 2016-2017 Winda Andriani, Supriono,</w:t>
            </w:r>
            <w:r>
              <w:t>2022</w:t>
            </w:r>
          </w:p>
        </w:tc>
        <w:tc>
          <w:tcPr>
            <w:tcW w:w="1250" w:type="pct"/>
          </w:tcPr>
          <w:p w14:paraId="21A8503A" w14:textId="77777777" w:rsidR="00A005C0" w:rsidRPr="000E0DE7" w:rsidRDefault="00A005C0" w:rsidP="00A005C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  <w:shd w:val="clear" w:color="auto" w:fill="FFFFFF" w:themeFill="background1"/>
          </w:tcPr>
          <w:p w14:paraId="528B289F" w14:textId="77777777" w:rsidR="00A005C0" w:rsidRPr="00A005C0" w:rsidRDefault="00A005C0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proofErr w:type="spellStart"/>
            <w:r w:rsidRPr="00A005C0">
              <w:rPr>
                <w:shd w:val="clear" w:color="auto" w:fill="4472C4" w:themeFill="accent1"/>
              </w:rPr>
              <w:t>Perputaran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kas </w:t>
            </w:r>
            <w:proofErr w:type="spellStart"/>
            <w:r w:rsidRPr="00A005C0">
              <w:rPr>
                <w:shd w:val="clear" w:color="auto" w:fill="4472C4" w:themeFill="accent1"/>
              </w:rPr>
              <w:t>secara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individual </w:t>
            </w:r>
            <w:proofErr w:type="spellStart"/>
            <w:r w:rsidRPr="00A005C0">
              <w:rPr>
                <w:shd w:val="clear" w:color="auto" w:fill="4472C4" w:themeFill="accent1"/>
              </w:rPr>
              <w:t>berpengaruh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negatif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signifikan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terhadap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profitabilitas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pada </w:t>
            </w:r>
            <w:proofErr w:type="spellStart"/>
            <w:r w:rsidRPr="00A005C0">
              <w:rPr>
                <w:shd w:val="clear" w:color="auto" w:fill="4472C4" w:themeFill="accent1"/>
              </w:rPr>
              <w:t>perusahaan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</w:t>
            </w:r>
            <w:proofErr w:type="spellStart"/>
            <w:r w:rsidRPr="00A005C0">
              <w:rPr>
                <w:shd w:val="clear" w:color="auto" w:fill="4472C4" w:themeFill="accent1"/>
              </w:rPr>
              <w:t>manufaktur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yang </w:t>
            </w:r>
            <w:proofErr w:type="spellStart"/>
            <w:r w:rsidRPr="00A005C0">
              <w:rPr>
                <w:shd w:val="clear" w:color="auto" w:fill="4472C4" w:themeFill="accent1"/>
              </w:rPr>
              <w:t>terdaftar</w:t>
            </w:r>
            <w:proofErr w:type="spellEnd"/>
            <w:r w:rsidRPr="00A005C0">
              <w:rPr>
                <w:shd w:val="clear" w:color="auto" w:fill="4472C4" w:themeFill="accent1"/>
              </w:rPr>
              <w:t xml:space="preserve"> di BEI</w:t>
            </w:r>
          </w:p>
          <w:p w14:paraId="613FDB05" w14:textId="77777777" w:rsidR="00A005C0" w:rsidRPr="00A005C0" w:rsidRDefault="00A005C0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proofErr w:type="spellStart"/>
            <w:r w:rsidRPr="00A005C0">
              <w:rPr>
                <w:shd w:val="clear" w:color="auto" w:fill="FF0000"/>
              </w:rPr>
              <w:t>Perputaran</w:t>
            </w:r>
            <w:proofErr w:type="spellEnd"/>
            <w:r w:rsidRPr="00A005C0">
              <w:rPr>
                <w:shd w:val="clear" w:color="auto" w:fill="FF0000"/>
              </w:rPr>
              <w:t xml:space="preserve"> </w:t>
            </w:r>
            <w:proofErr w:type="spellStart"/>
            <w:r w:rsidRPr="00A005C0">
              <w:rPr>
                <w:shd w:val="clear" w:color="auto" w:fill="FF0000"/>
              </w:rPr>
              <w:t>piutang</w:t>
            </w:r>
            <w:proofErr w:type="spellEnd"/>
            <w:r w:rsidRPr="00A005C0">
              <w:rPr>
                <w:shd w:val="clear" w:color="auto" w:fill="FF0000"/>
              </w:rPr>
              <w:t xml:space="preserve"> </w:t>
            </w:r>
            <w:proofErr w:type="spellStart"/>
            <w:r w:rsidRPr="00A005C0">
              <w:rPr>
                <w:shd w:val="clear" w:color="auto" w:fill="FF0000"/>
              </w:rPr>
              <w:t>secara</w:t>
            </w:r>
            <w:proofErr w:type="spellEnd"/>
            <w:r w:rsidRPr="00A005C0">
              <w:rPr>
                <w:shd w:val="clear" w:color="auto" w:fill="FF0000"/>
              </w:rPr>
              <w:t xml:space="preserve"> </w:t>
            </w:r>
            <w:proofErr w:type="spellStart"/>
            <w:r w:rsidRPr="00A005C0">
              <w:rPr>
                <w:shd w:val="clear" w:color="auto" w:fill="FF0000"/>
              </w:rPr>
              <w:t>individu</w:t>
            </w:r>
            <w:proofErr w:type="spellEnd"/>
            <w:r w:rsidRPr="00A005C0">
              <w:rPr>
                <w:shd w:val="clear" w:color="auto" w:fill="FF0000"/>
              </w:rPr>
              <w:t xml:space="preserve"> </w:t>
            </w:r>
            <w:proofErr w:type="spellStart"/>
            <w:r w:rsidRPr="00A005C0">
              <w:rPr>
                <w:shd w:val="clear" w:color="auto" w:fill="FF0000"/>
              </w:rPr>
              <w:t>berpengaruh</w:t>
            </w:r>
            <w:proofErr w:type="spellEnd"/>
            <w:r w:rsidRPr="00A005C0">
              <w:rPr>
                <w:shd w:val="clear" w:color="auto" w:fill="FF0000"/>
              </w:rPr>
              <w:t xml:space="preserve"> </w:t>
            </w:r>
            <w:proofErr w:type="spellStart"/>
            <w:r w:rsidRPr="00A005C0">
              <w:rPr>
                <w:shd w:val="clear" w:color="auto" w:fill="FF0000"/>
              </w:rPr>
              <w:t>positif</w:t>
            </w:r>
            <w:proofErr w:type="spellEnd"/>
            <w:r w:rsidRPr="00A005C0">
              <w:rPr>
                <w:shd w:val="clear" w:color="auto" w:fill="FF0000"/>
              </w:rPr>
              <w:t xml:space="preserve"> dan </w:t>
            </w:r>
            <w:proofErr w:type="spellStart"/>
            <w:r w:rsidRPr="00A005C0">
              <w:rPr>
                <w:shd w:val="clear" w:color="auto" w:fill="FF0000"/>
              </w:rPr>
              <w:t>tidak</w:t>
            </w:r>
            <w:proofErr w:type="spellEnd"/>
            <w:r w:rsidRPr="00A005C0">
              <w:rPr>
                <w:shd w:val="clear" w:color="auto" w:fill="FF0000"/>
              </w:rPr>
              <w:t xml:space="preserve"> </w:t>
            </w:r>
            <w:proofErr w:type="spellStart"/>
            <w:r w:rsidRPr="00A005C0">
              <w:rPr>
                <w:shd w:val="clear" w:color="auto" w:fill="FF0000"/>
              </w:rPr>
              <w:t>signifikan</w:t>
            </w:r>
            <w:proofErr w:type="spellEnd"/>
            <w:r w:rsidRPr="00A005C0">
              <w:rPr>
                <w:shd w:val="clear" w:color="auto" w:fill="FF0000"/>
              </w:rPr>
              <w:t xml:space="preserve"> </w:t>
            </w:r>
            <w:proofErr w:type="spellStart"/>
            <w:r w:rsidRPr="00A005C0">
              <w:rPr>
                <w:shd w:val="clear" w:color="auto" w:fill="FF0000"/>
              </w:rPr>
              <w:t>terhadap</w:t>
            </w:r>
            <w:proofErr w:type="spellEnd"/>
            <w:r w:rsidRPr="00A005C0">
              <w:rPr>
                <w:shd w:val="clear" w:color="auto" w:fill="FF0000"/>
              </w:rPr>
              <w:t xml:space="preserve"> </w:t>
            </w:r>
            <w:proofErr w:type="spellStart"/>
            <w:r w:rsidRPr="00A005C0">
              <w:rPr>
                <w:shd w:val="clear" w:color="auto" w:fill="FF0000"/>
              </w:rPr>
              <w:t>profitabilitas</w:t>
            </w:r>
            <w:proofErr w:type="spellEnd"/>
            <w:r w:rsidRPr="00A005C0">
              <w:rPr>
                <w:shd w:val="clear" w:color="auto" w:fill="FF0000"/>
              </w:rPr>
              <w:t xml:space="preserve"> pada </w:t>
            </w:r>
            <w:proofErr w:type="spellStart"/>
            <w:r w:rsidRPr="00A005C0">
              <w:rPr>
                <w:shd w:val="clear" w:color="auto" w:fill="FF0000"/>
              </w:rPr>
              <w:t>perusahaan</w:t>
            </w:r>
            <w:proofErr w:type="spellEnd"/>
            <w:r w:rsidRPr="00A005C0">
              <w:rPr>
                <w:shd w:val="clear" w:color="auto" w:fill="FF0000"/>
              </w:rPr>
              <w:t xml:space="preserve"> </w:t>
            </w:r>
            <w:proofErr w:type="spellStart"/>
            <w:r w:rsidRPr="00A005C0">
              <w:rPr>
                <w:shd w:val="clear" w:color="auto" w:fill="FF0000"/>
              </w:rPr>
              <w:lastRenderedPageBreak/>
              <w:t>manufaktur</w:t>
            </w:r>
            <w:proofErr w:type="spellEnd"/>
            <w:r w:rsidRPr="00A005C0">
              <w:rPr>
                <w:shd w:val="clear" w:color="auto" w:fill="FF0000"/>
              </w:rPr>
              <w:t xml:space="preserve"> yang </w:t>
            </w:r>
            <w:proofErr w:type="spellStart"/>
            <w:r w:rsidRPr="00A005C0">
              <w:rPr>
                <w:shd w:val="clear" w:color="auto" w:fill="FF0000"/>
              </w:rPr>
              <w:t>terdaftar</w:t>
            </w:r>
            <w:proofErr w:type="spellEnd"/>
            <w:r w:rsidRPr="00A005C0">
              <w:rPr>
                <w:shd w:val="clear" w:color="auto" w:fill="FF0000"/>
              </w:rPr>
              <w:t xml:space="preserve"> di BEI</w:t>
            </w:r>
          </w:p>
          <w:p w14:paraId="574E1860" w14:textId="77777777" w:rsidR="00A005C0" w:rsidRDefault="00A005C0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proofErr w:type="spellStart"/>
            <w:r>
              <w:t>p</w:t>
            </w:r>
            <w:r>
              <w:t>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individual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dan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pada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manufaktur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di BEI</w:t>
            </w:r>
          </w:p>
          <w:p w14:paraId="511A815C" w14:textId="1745CFE4" w:rsidR="00A005C0" w:rsidRDefault="00A005C0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proofErr w:type="spellStart"/>
            <w:r>
              <w:t>perputaran</w:t>
            </w:r>
            <w:proofErr w:type="spellEnd"/>
            <w:r>
              <w:t xml:space="preserve"> kas,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, dan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bersama-sama</w:t>
            </w:r>
            <w:proofErr w:type="spellEnd"/>
            <w:r>
              <w:t xml:space="preserve">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dan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pada </w:t>
            </w:r>
            <w:proofErr w:type="spellStart"/>
            <w:r>
              <w:t>perusahaan</w:t>
            </w:r>
            <w:proofErr w:type="spellEnd"/>
            <w:r>
              <w:t xml:space="preserve"> yang </w:t>
            </w:r>
            <w:proofErr w:type="spellStart"/>
            <w:r>
              <w:t>tedaftar</w:t>
            </w:r>
            <w:proofErr w:type="spellEnd"/>
            <w:r>
              <w:t xml:space="preserve"> di BEI</w:t>
            </w:r>
          </w:p>
        </w:tc>
      </w:tr>
      <w:tr w:rsidR="00A005C0" w:rsidRPr="000E0DE7" w14:paraId="2D298CF7" w14:textId="77777777" w:rsidTr="00A005C0">
        <w:tc>
          <w:tcPr>
            <w:tcW w:w="292" w:type="pct"/>
          </w:tcPr>
          <w:p w14:paraId="10C8D624" w14:textId="0D093AEC" w:rsidR="00A005C0" w:rsidRDefault="00A005C0" w:rsidP="00A005C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766" w:type="pct"/>
          </w:tcPr>
          <w:p w14:paraId="03CBD0DD" w14:textId="455546E4" w:rsidR="00A005C0" w:rsidRDefault="00A005C0" w:rsidP="00A005C0">
            <w:pPr>
              <w:shd w:val="clear" w:color="auto" w:fill="FFFFFF" w:themeFill="background1"/>
            </w:pP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dan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(Studi </w:t>
            </w:r>
            <w:proofErr w:type="spellStart"/>
            <w:r>
              <w:t>Empiris</w:t>
            </w:r>
            <w:proofErr w:type="spellEnd"/>
            <w:r>
              <w:t xml:space="preserve"> pada Perusahaan Sektor </w:t>
            </w:r>
            <w:proofErr w:type="spellStart"/>
            <w:r>
              <w:t>Industri</w:t>
            </w:r>
            <w:proofErr w:type="spellEnd"/>
            <w:r>
              <w:t xml:space="preserve"> Barang </w:t>
            </w:r>
            <w:proofErr w:type="spellStart"/>
            <w:r>
              <w:t>Konsumsi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di BEI </w:t>
            </w:r>
            <w:proofErr w:type="spellStart"/>
            <w:r>
              <w:t>Periode</w:t>
            </w:r>
            <w:proofErr w:type="spellEnd"/>
            <w:r>
              <w:t xml:space="preserve"> 2015-2018) Yanti*, </w:t>
            </w:r>
            <w:proofErr w:type="spellStart"/>
            <w:r>
              <w:t>Mumum</w:t>
            </w:r>
            <w:proofErr w:type="spellEnd"/>
            <w:r>
              <w:t xml:space="preserve"> Maemuna</w:t>
            </w:r>
            <w:r>
              <w:t>h 2020</w:t>
            </w:r>
          </w:p>
        </w:tc>
        <w:tc>
          <w:tcPr>
            <w:tcW w:w="1250" w:type="pct"/>
          </w:tcPr>
          <w:p w14:paraId="3D186116" w14:textId="77777777" w:rsidR="00A005C0" w:rsidRPr="000E0DE7" w:rsidRDefault="00A005C0" w:rsidP="00A005C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  <w:shd w:val="clear" w:color="auto" w:fill="FFFFFF" w:themeFill="background1"/>
          </w:tcPr>
          <w:p w14:paraId="7641A3AD" w14:textId="77777777" w:rsidR="00A005C0" w:rsidRPr="00A005C0" w:rsidRDefault="00A005C0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rPr>
                <w:shd w:val="clear" w:color="auto" w:fill="4472C4" w:themeFill="accent1"/>
              </w:rPr>
            </w:pP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</w:p>
          <w:p w14:paraId="36D504B3" w14:textId="77777777" w:rsidR="00A005C0" w:rsidRPr="00A005C0" w:rsidRDefault="00A005C0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rPr>
                <w:shd w:val="clear" w:color="auto" w:fill="4472C4" w:themeFill="accent1"/>
              </w:rPr>
            </w:pPr>
            <w:proofErr w:type="spellStart"/>
            <w:r w:rsidRPr="00A005C0">
              <w:rPr>
                <w:shd w:val="clear" w:color="auto" w:fill="0070C0"/>
              </w:rPr>
              <w:t>Perputaran</w:t>
            </w:r>
            <w:proofErr w:type="spellEnd"/>
            <w:r w:rsidRPr="00A005C0">
              <w:rPr>
                <w:shd w:val="clear" w:color="auto" w:fill="0070C0"/>
              </w:rPr>
              <w:t xml:space="preserve"> </w:t>
            </w:r>
            <w:proofErr w:type="spellStart"/>
            <w:r w:rsidRPr="00A005C0">
              <w:rPr>
                <w:shd w:val="clear" w:color="auto" w:fill="0070C0"/>
              </w:rPr>
              <w:t>Persediaan</w:t>
            </w:r>
            <w:proofErr w:type="spellEnd"/>
            <w:r w:rsidRPr="00A005C0">
              <w:rPr>
                <w:shd w:val="clear" w:color="auto" w:fill="0070C0"/>
              </w:rPr>
              <w:t xml:space="preserve"> </w:t>
            </w:r>
            <w:proofErr w:type="spellStart"/>
            <w:r w:rsidRPr="00A005C0">
              <w:rPr>
                <w:shd w:val="clear" w:color="auto" w:fill="0070C0"/>
              </w:rPr>
              <w:t>tidak</w:t>
            </w:r>
            <w:proofErr w:type="spellEnd"/>
            <w:r w:rsidRPr="00A005C0">
              <w:rPr>
                <w:shd w:val="clear" w:color="auto" w:fill="0070C0"/>
              </w:rPr>
              <w:t xml:space="preserve"> </w:t>
            </w:r>
            <w:proofErr w:type="spellStart"/>
            <w:r w:rsidRPr="00A005C0">
              <w:rPr>
                <w:shd w:val="clear" w:color="auto" w:fill="0070C0"/>
              </w:rPr>
              <w:t>berpengaruh</w:t>
            </w:r>
            <w:proofErr w:type="spellEnd"/>
            <w:r w:rsidRPr="00A005C0">
              <w:rPr>
                <w:shd w:val="clear" w:color="auto" w:fill="0070C0"/>
              </w:rPr>
              <w:t xml:space="preserve"> </w:t>
            </w:r>
            <w:proofErr w:type="spellStart"/>
            <w:r w:rsidRPr="00A005C0">
              <w:rPr>
                <w:shd w:val="clear" w:color="auto" w:fill="0070C0"/>
              </w:rPr>
              <w:t>signifikan</w:t>
            </w:r>
            <w:proofErr w:type="spellEnd"/>
            <w:r w:rsidRPr="00A005C0">
              <w:rPr>
                <w:shd w:val="clear" w:color="auto" w:fill="0070C0"/>
              </w:rPr>
              <w:t xml:space="preserve"> </w:t>
            </w:r>
            <w:proofErr w:type="spellStart"/>
            <w:r w:rsidRPr="00A005C0">
              <w:rPr>
                <w:shd w:val="clear" w:color="auto" w:fill="0070C0"/>
              </w:rPr>
              <w:t>terhadap</w:t>
            </w:r>
            <w:proofErr w:type="spellEnd"/>
            <w:r w:rsidRPr="00A005C0">
              <w:rPr>
                <w:shd w:val="clear" w:color="auto" w:fill="0070C0"/>
              </w:rPr>
              <w:t xml:space="preserve"> </w:t>
            </w:r>
            <w:proofErr w:type="spellStart"/>
            <w:r w:rsidRPr="00A005C0">
              <w:rPr>
                <w:shd w:val="clear" w:color="auto" w:fill="0070C0"/>
              </w:rPr>
              <w:t>Profitabilita</w:t>
            </w:r>
            <w:r>
              <w:t>s</w:t>
            </w:r>
            <w:proofErr w:type="spellEnd"/>
            <w:r>
              <w:t xml:space="preserve"> </w:t>
            </w:r>
          </w:p>
          <w:p w14:paraId="6B5168AC" w14:textId="0D0C95A1" w:rsidR="00A005C0" w:rsidRPr="00A005C0" w:rsidRDefault="00A005C0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rPr>
                <w:shd w:val="clear" w:color="auto" w:fill="4472C4" w:themeFill="accent1"/>
              </w:rPr>
            </w:pP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dan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simultan</w:t>
            </w:r>
            <w:proofErr w:type="spellEnd"/>
            <w:r>
              <w:t xml:space="preserve">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Profitabiltias</w:t>
            </w:r>
            <w:proofErr w:type="spellEnd"/>
          </w:p>
        </w:tc>
      </w:tr>
      <w:tr w:rsidR="00A22B08" w:rsidRPr="000E0DE7" w14:paraId="1463C169" w14:textId="77777777" w:rsidTr="00A005C0">
        <w:tc>
          <w:tcPr>
            <w:tcW w:w="292" w:type="pct"/>
          </w:tcPr>
          <w:p w14:paraId="48B67A8A" w14:textId="56746265" w:rsidR="00A22B08" w:rsidRDefault="00A22B08" w:rsidP="00A005C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66" w:type="pct"/>
          </w:tcPr>
          <w:p w14:paraId="12CAECE2" w14:textId="77777777" w:rsidR="00A22B08" w:rsidRDefault="00A22B08" w:rsidP="00A005C0">
            <w:pPr>
              <w:shd w:val="clear" w:color="auto" w:fill="FFFFFF" w:themeFill="background1"/>
            </w:pP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dan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Return on Asset pada Perusahaan </w:t>
            </w:r>
            <w:proofErr w:type="spellStart"/>
            <w:r>
              <w:t>Otomotif</w:t>
            </w:r>
            <w:proofErr w:type="spellEnd"/>
            <w:r>
              <w:t xml:space="preserve"> dan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2013-2018</w:t>
            </w:r>
          </w:p>
          <w:p w14:paraId="1B87D87A" w14:textId="4F335E47" w:rsidR="00A22B08" w:rsidRDefault="00A22B08" w:rsidP="00A005C0">
            <w:pPr>
              <w:shd w:val="clear" w:color="auto" w:fill="FFFFFF" w:themeFill="background1"/>
            </w:pPr>
            <w:r>
              <w:t xml:space="preserve">Evi </w:t>
            </w:r>
            <w:proofErr w:type="spellStart"/>
            <w:r>
              <w:t>Fujilestari</w:t>
            </w:r>
            <w:proofErr w:type="spellEnd"/>
            <w:r>
              <w:t xml:space="preserve">, </w:t>
            </w:r>
            <w:r>
              <w:t xml:space="preserve">Radia </w:t>
            </w:r>
            <w:proofErr w:type="spellStart"/>
            <w:r>
              <w:t>Purbayat</w:t>
            </w:r>
            <w:r>
              <w:t>i</w:t>
            </w:r>
            <w:proofErr w:type="spellEnd"/>
            <w:r>
              <w:t xml:space="preserve">, </w:t>
            </w:r>
            <w:r>
              <w:t xml:space="preserve">Fatmi </w:t>
            </w:r>
            <w:proofErr w:type="spellStart"/>
            <w:r>
              <w:t>Hadiani</w:t>
            </w:r>
            <w:proofErr w:type="spellEnd"/>
            <w:r>
              <w:t xml:space="preserve"> 2020</w:t>
            </w:r>
          </w:p>
        </w:tc>
        <w:tc>
          <w:tcPr>
            <w:tcW w:w="1250" w:type="pct"/>
          </w:tcPr>
          <w:p w14:paraId="458879B7" w14:textId="77777777" w:rsidR="00A22B08" w:rsidRPr="000E0DE7" w:rsidRDefault="00A22B08" w:rsidP="00A005C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  <w:shd w:val="clear" w:color="auto" w:fill="FFFFFF" w:themeFill="background1"/>
          </w:tcPr>
          <w:p w14:paraId="4C9E0BBD" w14:textId="77777777" w:rsidR="00A22B08" w:rsidRDefault="00A22B08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proofErr w:type="spellStart"/>
            <w:r w:rsidRPr="00A22B08">
              <w:rPr>
                <w:shd w:val="clear" w:color="auto" w:fill="0070C0"/>
              </w:rPr>
              <w:t>Berdasarkan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hasil</w:t>
            </w:r>
            <w:proofErr w:type="spellEnd"/>
            <w:r w:rsidRPr="00A22B08">
              <w:rPr>
                <w:shd w:val="clear" w:color="auto" w:fill="0070C0"/>
              </w:rPr>
              <w:t xml:space="preserve"> di </w:t>
            </w:r>
            <w:proofErr w:type="spellStart"/>
            <w:r w:rsidRPr="00A22B08">
              <w:rPr>
                <w:shd w:val="clear" w:color="auto" w:fill="0070C0"/>
              </w:rPr>
              <w:t>atas</w:t>
            </w:r>
            <w:proofErr w:type="spellEnd"/>
            <w:r w:rsidRPr="00A22B08">
              <w:rPr>
                <w:shd w:val="clear" w:color="auto" w:fill="0070C0"/>
              </w:rPr>
              <w:t xml:space="preserve">, </w:t>
            </w:r>
            <w:proofErr w:type="spellStart"/>
            <w:r w:rsidRPr="00A22B08">
              <w:rPr>
                <w:shd w:val="clear" w:color="auto" w:fill="0070C0"/>
              </w:rPr>
              <w:t>diperoleh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bahwa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Perputaran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Piutang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tidak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berpengaruh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secara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parsial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terhadap</w:t>
            </w:r>
            <w:proofErr w:type="spellEnd"/>
            <w:r w:rsidRPr="00A22B08">
              <w:rPr>
                <w:shd w:val="clear" w:color="auto" w:fill="0070C0"/>
              </w:rPr>
              <w:t xml:space="preserve"> ROA. Hal </w:t>
            </w:r>
            <w:proofErr w:type="spellStart"/>
            <w:r w:rsidRPr="00A22B08">
              <w:rPr>
                <w:shd w:val="clear" w:color="auto" w:fill="0070C0"/>
              </w:rPr>
              <w:t>ini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ditunjukkan</w:t>
            </w:r>
            <w:proofErr w:type="spellEnd"/>
            <w:r w:rsidRPr="00A22B08">
              <w:rPr>
                <w:shd w:val="clear" w:color="auto" w:fill="0070C0"/>
              </w:rPr>
              <w:t xml:space="preserve"> oleh </w:t>
            </w:r>
            <w:proofErr w:type="spellStart"/>
            <w:r w:rsidRPr="00A22B08">
              <w:rPr>
                <w:shd w:val="clear" w:color="auto" w:fill="0070C0"/>
              </w:rPr>
              <w:t>nilai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probabilitas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Perputaran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Piutang</w:t>
            </w:r>
            <w:proofErr w:type="spellEnd"/>
            <w:r w:rsidRPr="00A22B08">
              <w:rPr>
                <w:shd w:val="clear" w:color="auto" w:fill="0070C0"/>
              </w:rPr>
              <w:t xml:space="preserve"> yang </w:t>
            </w:r>
            <w:proofErr w:type="spellStart"/>
            <w:r w:rsidRPr="00A22B08">
              <w:rPr>
                <w:shd w:val="clear" w:color="auto" w:fill="0070C0"/>
              </w:rPr>
              <w:t>lebih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besar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dari</w:t>
            </w:r>
            <w:proofErr w:type="spellEnd"/>
            <w:r w:rsidRPr="00A22B08">
              <w:rPr>
                <w:shd w:val="clear" w:color="auto" w:fill="0070C0"/>
              </w:rPr>
              <w:t xml:space="preserve"> 0,05 </w:t>
            </w:r>
            <w:proofErr w:type="spellStart"/>
            <w:r w:rsidRPr="00A22B08">
              <w:rPr>
                <w:shd w:val="clear" w:color="auto" w:fill="0070C0"/>
              </w:rPr>
              <w:t>yaitu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sebesar</w:t>
            </w:r>
            <w:proofErr w:type="spellEnd"/>
            <w:r w:rsidRPr="00A22B08">
              <w:rPr>
                <w:shd w:val="clear" w:color="auto" w:fill="0070C0"/>
              </w:rPr>
              <w:t xml:space="preserve"> 0,8201</w:t>
            </w:r>
            <w:r>
              <w:t xml:space="preserve">. </w:t>
            </w:r>
          </w:p>
          <w:p w14:paraId="5DFF9276" w14:textId="77777777" w:rsidR="00A22B08" w:rsidRDefault="00A22B08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proofErr w:type="spellStart"/>
            <w:r>
              <w:lastRenderedPageBreak/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,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parsial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ROA.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ditunjukkan</w:t>
            </w:r>
            <w:proofErr w:type="spellEnd"/>
            <w:r>
              <w:t xml:space="preserve"> oleh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probabilitas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0,05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0,0065. </w:t>
            </w:r>
            <w:proofErr w:type="spellStart"/>
            <w:r>
              <w:t>Koefisien</w:t>
            </w:r>
            <w:proofErr w:type="spellEnd"/>
            <w:r>
              <w:t xml:space="preserve"> </w:t>
            </w:r>
            <w:proofErr w:type="spellStart"/>
            <w:r>
              <w:t>regresi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0,914503.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yang </w:t>
            </w:r>
            <w:proofErr w:type="spellStart"/>
            <w:r>
              <w:t>searah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dan ROA,</w:t>
            </w:r>
          </w:p>
          <w:p w14:paraId="1FB24091" w14:textId="4AC5B154" w:rsidR="00A22B08" w:rsidRDefault="00A22B08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r>
              <w:t xml:space="preserve">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dan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simultan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ROA.</w:t>
            </w:r>
          </w:p>
        </w:tc>
      </w:tr>
      <w:tr w:rsidR="00A22B08" w:rsidRPr="000E0DE7" w14:paraId="64E4C3A4" w14:textId="77777777" w:rsidTr="00A005C0">
        <w:tc>
          <w:tcPr>
            <w:tcW w:w="292" w:type="pct"/>
          </w:tcPr>
          <w:p w14:paraId="4ADE0F25" w14:textId="2D723C5D" w:rsidR="00A22B08" w:rsidRDefault="00A22B08" w:rsidP="00A005C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766" w:type="pct"/>
          </w:tcPr>
          <w:p w14:paraId="566FF6A8" w14:textId="77777777" w:rsidR="00A22B08" w:rsidRDefault="00A22B08" w:rsidP="00A005C0">
            <w:pPr>
              <w:shd w:val="clear" w:color="auto" w:fill="FFFFFF" w:themeFill="background1"/>
            </w:pPr>
            <w:r>
              <w:t xml:space="preserve">PENGARUH PERPUTARAN KAS DAN PERPUTARAN PIUTANG TERHADAP PROFITABILITAS PERUSAHAAN SUB-SEKTOR FOOD AND BEVERAGES TAHUN 2012-2016 Nuriyani1, </w:t>
            </w:r>
            <w:proofErr w:type="spellStart"/>
            <w:r>
              <w:t>Rachma</w:t>
            </w:r>
            <w:proofErr w:type="spellEnd"/>
            <w:r>
              <w:t xml:space="preserve"> </w:t>
            </w:r>
            <w:proofErr w:type="spellStart"/>
            <w:r>
              <w:t>Zannati</w:t>
            </w:r>
            <w:proofErr w:type="spellEnd"/>
          </w:p>
          <w:p w14:paraId="43F7E984" w14:textId="137A2B39" w:rsidR="00A22B08" w:rsidRDefault="00A22B08" w:rsidP="00A005C0">
            <w:pPr>
              <w:shd w:val="clear" w:color="auto" w:fill="FFFFFF" w:themeFill="background1"/>
            </w:pPr>
            <w:r>
              <w:t>2017</w:t>
            </w:r>
          </w:p>
        </w:tc>
        <w:tc>
          <w:tcPr>
            <w:tcW w:w="1250" w:type="pct"/>
          </w:tcPr>
          <w:p w14:paraId="18C63616" w14:textId="77777777" w:rsidR="00A22B08" w:rsidRPr="000E0DE7" w:rsidRDefault="00A22B08" w:rsidP="00A005C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  <w:shd w:val="clear" w:color="auto" w:fill="FFFFFF" w:themeFill="background1"/>
          </w:tcPr>
          <w:p w14:paraId="1BF98688" w14:textId="77777777" w:rsidR="00A22B08" w:rsidRPr="00A22B08" w:rsidRDefault="00A22B08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rPr>
                <w:shd w:val="clear" w:color="auto" w:fill="0070C0"/>
              </w:rPr>
            </w:pPr>
            <w:proofErr w:type="spellStart"/>
            <w:r>
              <w:t>rputaran</w:t>
            </w:r>
            <w:proofErr w:type="spellEnd"/>
            <w:r>
              <w:t xml:space="preserve"> Kas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independen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yang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dependen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parsial</w:t>
            </w:r>
            <w:proofErr w:type="spellEnd"/>
          </w:p>
          <w:p w14:paraId="0715A843" w14:textId="306B01D8" w:rsidR="00A22B08" w:rsidRPr="00A22B08" w:rsidRDefault="00A22B08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rPr>
                <w:shd w:val="clear" w:color="auto" w:fill="0070C0"/>
              </w:rPr>
            </w:pPr>
            <w:proofErr w:type="spellStart"/>
            <w:r w:rsidRPr="00A22B08">
              <w:rPr>
                <w:shd w:val="clear" w:color="auto" w:fill="0070C0"/>
              </w:rPr>
              <w:t>amun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variabel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perputaran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piutang</w:t>
            </w:r>
            <w:proofErr w:type="spellEnd"/>
            <w:r w:rsidRPr="00A22B08">
              <w:rPr>
                <w:shd w:val="clear" w:color="auto" w:fill="0070C0"/>
              </w:rPr>
              <w:t xml:space="preserve"> (X</w:t>
            </w:r>
            <w:proofErr w:type="gramStart"/>
            <w:r w:rsidRPr="00A22B08">
              <w:rPr>
                <w:shd w:val="clear" w:color="auto" w:fill="0070C0"/>
              </w:rPr>
              <w:t>2)</w:t>
            </w:r>
            <w:proofErr w:type="spellStart"/>
            <w:r w:rsidRPr="00A22B08">
              <w:rPr>
                <w:shd w:val="clear" w:color="auto" w:fill="0070C0"/>
              </w:rPr>
              <w:t>tidak</w:t>
            </w:r>
            <w:proofErr w:type="spellEnd"/>
            <w:proofErr w:type="gram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terbukti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karena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memiliki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nilai</w:t>
            </w:r>
            <w:proofErr w:type="spellEnd"/>
            <w:r w:rsidRPr="00A22B08">
              <w:rPr>
                <w:shd w:val="clear" w:color="auto" w:fill="0070C0"/>
              </w:rPr>
              <w:t xml:space="preserve"> prob. (p-value) 0,6110&gt; 0,05; </w:t>
            </w:r>
            <w:proofErr w:type="spellStart"/>
            <w:r w:rsidRPr="00A22B08">
              <w:rPr>
                <w:shd w:val="clear" w:color="auto" w:fill="0070C0"/>
              </w:rPr>
              <w:t>sesuai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dengan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ketentuan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pengambilan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keputusan</w:t>
            </w:r>
            <w:proofErr w:type="spellEnd"/>
            <w:r w:rsidRPr="00A22B08">
              <w:rPr>
                <w:shd w:val="clear" w:color="auto" w:fill="0070C0"/>
              </w:rPr>
              <w:t xml:space="preserve">, </w:t>
            </w:r>
            <w:proofErr w:type="spellStart"/>
            <w:r w:rsidRPr="00A22B08">
              <w:rPr>
                <w:shd w:val="clear" w:color="auto" w:fill="0070C0"/>
              </w:rPr>
              <w:t>maka</w:t>
            </w:r>
            <w:proofErr w:type="spellEnd"/>
            <w:r w:rsidRPr="00A22B08">
              <w:rPr>
                <w:shd w:val="clear" w:color="auto" w:fill="0070C0"/>
              </w:rPr>
              <w:t xml:space="preserve"> H0 </w:t>
            </w:r>
            <w:proofErr w:type="spellStart"/>
            <w:r w:rsidRPr="00A22B08">
              <w:rPr>
                <w:shd w:val="clear" w:color="auto" w:fill="0070C0"/>
              </w:rPr>
              <w:t>diterima</w:t>
            </w:r>
            <w:proofErr w:type="spellEnd"/>
            <w:r w:rsidRPr="00A22B08">
              <w:rPr>
                <w:shd w:val="clear" w:color="auto" w:fill="0070C0"/>
              </w:rPr>
              <w:t xml:space="preserve"> yang </w:t>
            </w:r>
            <w:proofErr w:type="spellStart"/>
            <w:r w:rsidRPr="00A22B08">
              <w:rPr>
                <w:shd w:val="clear" w:color="auto" w:fill="0070C0"/>
              </w:rPr>
              <w:t>berarti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Perputaran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Piutang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lastRenderedPageBreak/>
              <w:t>sebagai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variabel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independen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secara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parsial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tidak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memiliki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pengaruh</w:t>
            </w:r>
            <w:proofErr w:type="spellEnd"/>
            <w:r w:rsidRPr="00A22B08">
              <w:rPr>
                <w:shd w:val="clear" w:color="auto" w:fill="0070C0"/>
              </w:rPr>
              <w:t xml:space="preserve"> yang </w:t>
            </w:r>
            <w:proofErr w:type="spellStart"/>
            <w:r w:rsidRPr="00A22B08">
              <w:rPr>
                <w:shd w:val="clear" w:color="auto" w:fill="0070C0"/>
              </w:rPr>
              <w:t>signifikan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terhadap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variabel</w:t>
            </w:r>
            <w:proofErr w:type="spellEnd"/>
            <w:r w:rsidRPr="00A22B08">
              <w:rPr>
                <w:shd w:val="clear" w:color="auto" w:fill="0070C0"/>
              </w:rPr>
              <w:t xml:space="preserve"> </w:t>
            </w:r>
            <w:proofErr w:type="spellStart"/>
            <w:r w:rsidRPr="00A22B08">
              <w:rPr>
                <w:shd w:val="clear" w:color="auto" w:fill="0070C0"/>
              </w:rPr>
              <w:t>dependen</w:t>
            </w:r>
            <w:proofErr w:type="spellEnd"/>
            <w:r>
              <w:t>.</w:t>
            </w:r>
          </w:p>
        </w:tc>
      </w:tr>
      <w:tr w:rsidR="00A22B08" w:rsidRPr="000E0DE7" w14:paraId="2615A28D" w14:textId="77777777" w:rsidTr="00A22B08">
        <w:tc>
          <w:tcPr>
            <w:tcW w:w="292" w:type="pct"/>
          </w:tcPr>
          <w:p w14:paraId="0F5ECEA1" w14:textId="3BECBEC4" w:rsidR="00A22B08" w:rsidRDefault="00A22B08" w:rsidP="00A005C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1766" w:type="pct"/>
          </w:tcPr>
          <w:p w14:paraId="295F9B3D" w14:textId="77777777" w:rsidR="0033508D" w:rsidRDefault="00A22B08" w:rsidP="00A005C0">
            <w:pPr>
              <w:shd w:val="clear" w:color="auto" w:fill="FFFFFF" w:themeFill="background1"/>
            </w:pP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Dan Leverage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</w:t>
            </w:r>
            <w:proofErr w:type="gramStart"/>
            <w:r>
              <w:t>Di</w:t>
            </w:r>
            <w:proofErr w:type="gramEnd"/>
            <w:r>
              <w:t xml:space="preserve"> Perusahaan </w:t>
            </w:r>
            <w:proofErr w:type="spellStart"/>
            <w:r>
              <w:t>Pembiayaan</w:t>
            </w:r>
            <w:proofErr w:type="spellEnd"/>
            <w:r>
              <w:t xml:space="preserve"> Yang Ada Di Bursa </w:t>
            </w:r>
            <w:proofErr w:type="spellStart"/>
            <w:r>
              <w:t>Efek</w:t>
            </w:r>
            <w:proofErr w:type="spellEnd"/>
            <w:r>
              <w:t xml:space="preserve"> Indonesia 2016-2019</w:t>
            </w:r>
          </w:p>
          <w:p w14:paraId="43299D14" w14:textId="3A2144F7" w:rsidR="00A22B08" w:rsidRDefault="00A22B08" w:rsidP="00A005C0">
            <w:pPr>
              <w:shd w:val="clear" w:color="auto" w:fill="FFFFFF" w:themeFill="background1"/>
            </w:pPr>
            <w:r>
              <w:t xml:space="preserve"> Linda Harilawang</w:t>
            </w:r>
            <w:proofErr w:type="gramStart"/>
            <w:r>
              <w:t>1 ,</w:t>
            </w:r>
            <w:proofErr w:type="gramEnd"/>
            <w:r>
              <w:t xml:space="preserve"> Arie Frits Kawulur2 , Frida Magda </w:t>
            </w:r>
            <w:proofErr w:type="spellStart"/>
            <w:r>
              <w:t>Sumual</w:t>
            </w:r>
            <w:proofErr w:type="spellEnd"/>
            <w:r>
              <w:t xml:space="preserve"> 2021</w:t>
            </w:r>
          </w:p>
        </w:tc>
        <w:tc>
          <w:tcPr>
            <w:tcW w:w="1250" w:type="pct"/>
          </w:tcPr>
          <w:p w14:paraId="2E7BD0A6" w14:textId="77777777" w:rsidR="00A22B08" w:rsidRPr="000E0DE7" w:rsidRDefault="00A22B08" w:rsidP="00A005C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  <w:shd w:val="clear" w:color="auto" w:fill="0070C0"/>
          </w:tcPr>
          <w:p w14:paraId="5F00359D" w14:textId="62AE5E77" w:rsidR="00A22B08" w:rsidRDefault="00A22B08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(X1)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pembiayaan</w:t>
            </w:r>
            <w:proofErr w:type="spellEnd"/>
          </w:p>
        </w:tc>
      </w:tr>
      <w:tr w:rsidR="00B72C91" w:rsidRPr="000E0DE7" w14:paraId="50BCCE11" w14:textId="77777777" w:rsidTr="00B72C91">
        <w:tc>
          <w:tcPr>
            <w:tcW w:w="292" w:type="pct"/>
          </w:tcPr>
          <w:p w14:paraId="673861A4" w14:textId="350BA0E2" w:rsidR="00B72C91" w:rsidRDefault="00B72C91" w:rsidP="00A005C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66" w:type="pct"/>
          </w:tcPr>
          <w:p w14:paraId="7906B2BB" w14:textId="19ACEC7F" w:rsidR="00B72C91" w:rsidRDefault="00B72C91" w:rsidP="00A005C0">
            <w:pPr>
              <w:shd w:val="clear" w:color="auto" w:fill="FFFFFF" w:themeFill="background1"/>
            </w:pP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Kas dan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Pada Perusahaan </w:t>
            </w:r>
            <w:proofErr w:type="spellStart"/>
            <w:r>
              <w:t>Pertambangan</w:t>
            </w:r>
            <w:proofErr w:type="spellEnd"/>
            <w:r>
              <w:t xml:space="preserve"> </w:t>
            </w:r>
            <w:proofErr w:type="spellStart"/>
            <w:r>
              <w:t>Subsektor</w:t>
            </w:r>
            <w:proofErr w:type="spellEnd"/>
            <w:r>
              <w:t xml:space="preserve"> Batu Bara </w:t>
            </w:r>
            <w:proofErr w:type="spellStart"/>
            <w:r>
              <w:t>Periode</w:t>
            </w:r>
            <w:proofErr w:type="spellEnd"/>
            <w:r>
              <w:t xml:space="preserve"> 2016-2020 Viena Juliana</w:t>
            </w:r>
            <w:proofErr w:type="gramStart"/>
            <w:r>
              <w:t>* ,</w:t>
            </w:r>
            <w:proofErr w:type="gramEnd"/>
            <w:r>
              <w:t xml:space="preserve"> </w:t>
            </w:r>
            <w:proofErr w:type="spellStart"/>
            <w:r>
              <w:t>Solihin</w:t>
            </w:r>
            <w:proofErr w:type="spellEnd"/>
            <w:r>
              <w:t xml:space="preserve"> </w:t>
            </w:r>
            <w:proofErr w:type="spellStart"/>
            <w:r>
              <w:t>Sidik</w:t>
            </w:r>
            <w:proofErr w:type="spellEnd"/>
          </w:p>
        </w:tc>
        <w:tc>
          <w:tcPr>
            <w:tcW w:w="1250" w:type="pct"/>
          </w:tcPr>
          <w:p w14:paraId="1103AE31" w14:textId="77777777" w:rsidR="00B72C91" w:rsidRPr="000E0DE7" w:rsidRDefault="00B72C91" w:rsidP="00A005C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  <w:shd w:val="clear" w:color="auto" w:fill="FFFFFF" w:themeFill="background1"/>
          </w:tcPr>
          <w:p w14:paraId="184A7F48" w14:textId="77777777" w:rsidR="00B72C91" w:rsidRDefault="00B72C91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proofErr w:type="spellStart"/>
            <w:r>
              <w:t>disimpulkan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dan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Kas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peningkatan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kas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Profitabilitas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</w:p>
          <w:p w14:paraId="553E43D3" w14:textId="11AFA95C" w:rsidR="00B72C91" w:rsidRDefault="00B72C91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proofErr w:type="spellStart"/>
            <w:r w:rsidRPr="00B72C91">
              <w:rPr>
                <w:shd w:val="clear" w:color="auto" w:fill="0070C0"/>
              </w:rPr>
              <w:t>dapat</w:t>
            </w:r>
            <w:proofErr w:type="spellEnd"/>
            <w:r w:rsidRPr="00B72C91">
              <w:rPr>
                <w:shd w:val="clear" w:color="auto" w:fill="0070C0"/>
              </w:rPr>
              <w:t xml:space="preserve"> </w:t>
            </w:r>
            <w:proofErr w:type="spellStart"/>
            <w:r w:rsidRPr="00B72C91">
              <w:rPr>
                <w:shd w:val="clear" w:color="auto" w:fill="0070C0"/>
              </w:rPr>
              <w:t>disimpulkan</w:t>
            </w:r>
            <w:proofErr w:type="spellEnd"/>
            <w:r w:rsidRPr="00B72C91">
              <w:rPr>
                <w:shd w:val="clear" w:color="auto" w:fill="0070C0"/>
              </w:rPr>
              <w:t xml:space="preserve"> </w:t>
            </w:r>
            <w:proofErr w:type="spellStart"/>
            <w:r w:rsidRPr="00B72C91">
              <w:rPr>
                <w:shd w:val="clear" w:color="auto" w:fill="0070C0"/>
              </w:rPr>
              <w:t>bahwa</w:t>
            </w:r>
            <w:proofErr w:type="spellEnd"/>
            <w:r w:rsidRPr="00B72C91">
              <w:rPr>
                <w:shd w:val="clear" w:color="auto" w:fill="0070C0"/>
              </w:rPr>
              <w:t xml:space="preserve"> </w:t>
            </w:r>
            <w:proofErr w:type="spellStart"/>
            <w:r w:rsidRPr="00B72C91">
              <w:rPr>
                <w:shd w:val="clear" w:color="auto" w:fill="0070C0"/>
              </w:rPr>
              <w:t>terdapat</w:t>
            </w:r>
            <w:proofErr w:type="spellEnd"/>
            <w:r w:rsidRPr="00B72C91">
              <w:rPr>
                <w:shd w:val="clear" w:color="auto" w:fill="0070C0"/>
              </w:rPr>
              <w:t xml:space="preserve"> </w:t>
            </w:r>
            <w:proofErr w:type="spellStart"/>
            <w:r w:rsidRPr="00B72C91">
              <w:rPr>
                <w:shd w:val="clear" w:color="auto" w:fill="0070C0"/>
              </w:rPr>
              <w:t>pengaruh</w:t>
            </w:r>
            <w:proofErr w:type="spellEnd"/>
            <w:r w:rsidRPr="00B72C91">
              <w:rPr>
                <w:shd w:val="clear" w:color="auto" w:fill="0070C0"/>
              </w:rPr>
              <w:t xml:space="preserve"> </w:t>
            </w:r>
            <w:proofErr w:type="spellStart"/>
            <w:r w:rsidRPr="00B72C91">
              <w:rPr>
                <w:shd w:val="clear" w:color="auto" w:fill="0070C0"/>
              </w:rPr>
              <w:t>negatif</w:t>
            </w:r>
            <w:proofErr w:type="spellEnd"/>
            <w:r w:rsidRPr="00B72C91">
              <w:rPr>
                <w:shd w:val="clear" w:color="auto" w:fill="0070C0"/>
              </w:rPr>
              <w:t xml:space="preserve"> dan </w:t>
            </w:r>
            <w:proofErr w:type="spellStart"/>
            <w:r w:rsidRPr="00B72C91">
              <w:rPr>
                <w:shd w:val="clear" w:color="auto" w:fill="0070C0"/>
              </w:rPr>
              <w:t>signifikan</w:t>
            </w:r>
            <w:proofErr w:type="spellEnd"/>
            <w:r w:rsidRPr="00B72C91">
              <w:rPr>
                <w:shd w:val="clear" w:color="auto" w:fill="0070C0"/>
              </w:rPr>
              <w:t xml:space="preserve"> </w:t>
            </w:r>
            <w:proofErr w:type="spellStart"/>
            <w:r w:rsidRPr="00B72C91">
              <w:rPr>
                <w:shd w:val="clear" w:color="auto" w:fill="0070C0"/>
              </w:rPr>
              <w:t>Perputaran</w:t>
            </w:r>
            <w:proofErr w:type="spellEnd"/>
            <w:r w:rsidRPr="00B72C91">
              <w:rPr>
                <w:shd w:val="clear" w:color="auto" w:fill="0070C0"/>
              </w:rPr>
              <w:t xml:space="preserve"> </w:t>
            </w:r>
            <w:proofErr w:type="spellStart"/>
            <w:r w:rsidRPr="00B72C91">
              <w:rPr>
                <w:shd w:val="clear" w:color="auto" w:fill="0070C0"/>
              </w:rPr>
              <w:t>Piutang</w:t>
            </w:r>
            <w:proofErr w:type="spellEnd"/>
            <w:r w:rsidRPr="00B72C91">
              <w:rPr>
                <w:shd w:val="clear" w:color="auto" w:fill="0070C0"/>
              </w:rPr>
              <w:t xml:space="preserve"> </w:t>
            </w:r>
            <w:proofErr w:type="spellStart"/>
            <w:r w:rsidRPr="00B72C91">
              <w:rPr>
                <w:shd w:val="clear" w:color="auto" w:fill="0070C0"/>
              </w:rPr>
              <w:t>Terhadap</w:t>
            </w:r>
            <w:proofErr w:type="spellEnd"/>
            <w:r w:rsidRPr="00B72C91">
              <w:rPr>
                <w:shd w:val="clear" w:color="auto" w:fill="0070C0"/>
              </w:rPr>
              <w:t xml:space="preserve"> </w:t>
            </w:r>
            <w:proofErr w:type="spellStart"/>
            <w:r w:rsidRPr="00B72C91">
              <w:rPr>
                <w:shd w:val="clear" w:color="auto" w:fill="0070C0"/>
              </w:rPr>
              <w:t>Profitabilitas</w:t>
            </w:r>
            <w:proofErr w:type="spellEnd"/>
            <w:r>
              <w:t>.</w:t>
            </w:r>
          </w:p>
        </w:tc>
      </w:tr>
      <w:tr w:rsidR="00B72C91" w:rsidRPr="000E0DE7" w14:paraId="2BE2F3C8" w14:textId="77777777" w:rsidTr="00B72C91">
        <w:tc>
          <w:tcPr>
            <w:tcW w:w="292" w:type="pct"/>
          </w:tcPr>
          <w:p w14:paraId="0DAE0B65" w14:textId="5FF7AE49" w:rsidR="00B72C91" w:rsidRDefault="00B72C91" w:rsidP="00A005C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66" w:type="pct"/>
          </w:tcPr>
          <w:p w14:paraId="589378C6" w14:textId="77777777" w:rsidR="00D06051" w:rsidRDefault="00B72C91" w:rsidP="00A005C0">
            <w:pPr>
              <w:shd w:val="clear" w:color="auto" w:fill="FFFFFF" w:themeFill="background1"/>
            </w:pPr>
            <w:r>
              <w:t xml:space="preserve">Analisa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Kas dan </w:t>
            </w:r>
            <w:proofErr w:type="spellStart"/>
            <w:r>
              <w:t>Perputaran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Return on Asset (ROA) pada Perusahaan LQ 45 yang </w:t>
            </w:r>
            <w:proofErr w:type="spellStart"/>
            <w:r>
              <w:t>Terdaftar</w:t>
            </w:r>
            <w:proofErr w:type="spellEnd"/>
            <w:r>
              <w:t xml:space="preserve"> di BEI </w:t>
            </w:r>
            <w:proofErr w:type="spellStart"/>
            <w:r>
              <w:t>Tahun</w:t>
            </w:r>
            <w:proofErr w:type="spellEnd"/>
            <w:r>
              <w:t xml:space="preserve"> 2012-2017 </w:t>
            </w:r>
          </w:p>
          <w:p w14:paraId="469E33F1" w14:textId="1CE00102" w:rsidR="00B72C91" w:rsidRDefault="00B72C91" w:rsidP="00A005C0">
            <w:pPr>
              <w:shd w:val="clear" w:color="auto" w:fill="FFFFFF" w:themeFill="background1"/>
            </w:pPr>
            <w:r>
              <w:t>Lucky Nugroho</w:t>
            </w:r>
            <w:proofErr w:type="gramStart"/>
            <w:r>
              <w:t>1,*</w:t>
            </w:r>
            <w:proofErr w:type="gramEnd"/>
            <w:r>
              <w:t xml:space="preserve"> , Evi Aryani 2, , Akhmad </w:t>
            </w:r>
            <w:proofErr w:type="spellStart"/>
            <w:r>
              <w:t>Amien</w:t>
            </w:r>
            <w:proofErr w:type="spellEnd"/>
            <w:r>
              <w:t xml:space="preserve"> Mastur3</w:t>
            </w:r>
          </w:p>
          <w:p w14:paraId="68F7E93F" w14:textId="67CD23C1" w:rsidR="00B72C91" w:rsidRDefault="00B72C91" w:rsidP="00A005C0">
            <w:pPr>
              <w:shd w:val="clear" w:color="auto" w:fill="FFFFFF" w:themeFill="background1"/>
            </w:pPr>
            <w:r>
              <w:t>2019</w:t>
            </w:r>
          </w:p>
        </w:tc>
        <w:tc>
          <w:tcPr>
            <w:tcW w:w="1250" w:type="pct"/>
          </w:tcPr>
          <w:p w14:paraId="09BC01A3" w14:textId="77777777" w:rsidR="00B72C91" w:rsidRPr="000E0DE7" w:rsidRDefault="00B72C91" w:rsidP="00A005C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  <w:shd w:val="clear" w:color="auto" w:fill="FFFFFF" w:themeFill="background1"/>
          </w:tcPr>
          <w:p w14:paraId="3B114085" w14:textId="77777777" w:rsidR="00B72C91" w:rsidRDefault="00D06051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r>
              <w:t xml:space="preserve">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kas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ROA.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kas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ROA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. Nilai </w:t>
            </w:r>
            <w:proofErr w:type="spellStart"/>
            <w:r>
              <w:t>signifikansi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0,000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0.05 dan </w:t>
            </w:r>
            <w:proofErr w:type="spellStart"/>
            <w:r>
              <w:t>nilai</w:t>
            </w:r>
            <w:proofErr w:type="spellEnd"/>
            <w:r>
              <w:t xml:space="preserve"> t-</w:t>
            </w:r>
            <w:proofErr w:type="spellStart"/>
            <w:r>
              <w:t>hitung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14,264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besar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</w:t>
            </w:r>
            <w:r>
              <w:t/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1,980.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perputaran</w:t>
            </w:r>
            <w:proofErr w:type="spellEnd"/>
            <w:r>
              <w:t xml:space="preserve"> kas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dan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ROA.</w:t>
            </w:r>
          </w:p>
          <w:p w14:paraId="0C978556" w14:textId="6CC46C75" w:rsidR="00D06051" w:rsidRDefault="00D06051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r w:rsidRPr="00D06051">
              <w:rPr>
                <w:shd w:val="clear" w:color="auto" w:fill="0070C0"/>
              </w:rPr>
              <w:t xml:space="preserve">Hal </w:t>
            </w:r>
            <w:proofErr w:type="spellStart"/>
            <w:r w:rsidRPr="00D06051">
              <w:rPr>
                <w:shd w:val="clear" w:color="auto" w:fill="0070C0"/>
              </w:rPr>
              <w:t>ini</w:t>
            </w:r>
            <w:proofErr w:type="spellEnd"/>
            <w:r w:rsidRPr="00D06051">
              <w:rPr>
                <w:shd w:val="clear" w:color="auto" w:fill="0070C0"/>
              </w:rPr>
              <w:t xml:space="preserve"> be</w:t>
            </w:r>
            <w:r w:rsidRPr="00D06051">
              <w:rPr>
                <w:shd w:val="clear" w:color="auto" w:fill="0070C0"/>
              </w:rPr>
              <w:t/>
            </w:r>
            <w:proofErr w:type="spellStart"/>
            <w:r w:rsidRPr="00D06051">
              <w:rPr>
                <w:shd w:val="clear" w:color="auto" w:fill="0070C0"/>
              </w:rPr>
              <w:t>rarti</w:t>
            </w:r>
            <w:proofErr w:type="spellEnd"/>
            <w:r w:rsidRPr="00D06051">
              <w:rPr>
                <w:shd w:val="clear" w:color="auto" w:fill="0070C0"/>
              </w:rPr>
              <w:t xml:space="preserve"> </w:t>
            </w:r>
            <w:proofErr w:type="spellStart"/>
            <w:r w:rsidRPr="00D06051">
              <w:rPr>
                <w:shd w:val="clear" w:color="auto" w:fill="0070C0"/>
              </w:rPr>
              <w:t>bahwa</w:t>
            </w:r>
            <w:proofErr w:type="spellEnd"/>
            <w:r w:rsidRPr="00D06051">
              <w:rPr>
                <w:shd w:val="clear" w:color="auto" w:fill="0070C0"/>
              </w:rPr>
              <w:t xml:space="preserve"> </w:t>
            </w:r>
            <w:proofErr w:type="spellStart"/>
            <w:r w:rsidRPr="00D06051">
              <w:rPr>
                <w:shd w:val="clear" w:color="auto" w:fill="0070C0"/>
              </w:rPr>
              <w:t>variabel</w:t>
            </w:r>
            <w:proofErr w:type="spellEnd"/>
            <w:r w:rsidRPr="00D06051">
              <w:rPr>
                <w:shd w:val="clear" w:color="auto" w:fill="0070C0"/>
              </w:rPr>
              <w:t xml:space="preserve"> </w:t>
            </w:r>
            <w:proofErr w:type="spellStart"/>
            <w:r w:rsidRPr="00D06051">
              <w:rPr>
                <w:shd w:val="clear" w:color="auto" w:fill="0070C0"/>
              </w:rPr>
              <w:t>perputaran</w:t>
            </w:r>
            <w:proofErr w:type="spellEnd"/>
            <w:r w:rsidRPr="00D06051">
              <w:rPr>
                <w:shd w:val="clear" w:color="auto" w:fill="0070C0"/>
              </w:rPr>
              <w:t xml:space="preserve"> </w:t>
            </w:r>
            <w:proofErr w:type="spellStart"/>
            <w:r w:rsidRPr="00D06051">
              <w:rPr>
                <w:shd w:val="clear" w:color="auto" w:fill="0070C0"/>
              </w:rPr>
              <w:t>piutang</w:t>
            </w:r>
            <w:proofErr w:type="spellEnd"/>
            <w:r w:rsidRPr="00D06051">
              <w:rPr>
                <w:shd w:val="clear" w:color="auto" w:fill="0070C0"/>
              </w:rPr>
              <w:t xml:space="preserve"> </w:t>
            </w:r>
            <w:proofErr w:type="spellStart"/>
            <w:r w:rsidRPr="00D06051">
              <w:rPr>
                <w:shd w:val="clear" w:color="auto" w:fill="0070C0"/>
              </w:rPr>
              <w:t>ber</w:t>
            </w:r>
            <w:proofErr w:type="spellEnd"/>
            <w:r w:rsidRPr="00D06051">
              <w:rPr>
                <w:shd w:val="clear" w:color="auto" w:fill="0070C0"/>
              </w:rPr>
              <w:t/>
            </w:r>
            <w:proofErr w:type="spellStart"/>
            <w:r w:rsidRPr="00D06051">
              <w:rPr>
                <w:shd w:val="clear" w:color="auto" w:fill="0070C0"/>
              </w:rPr>
              <w:t>pengaruh</w:t>
            </w:r>
            <w:proofErr w:type="spellEnd"/>
            <w:r w:rsidRPr="00D06051">
              <w:rPr>
                <w:shd w:val="clear" w:color="auto" w:fill="0070C0"/>
              </w:rPr>
              <w:t xml:space="preserve"> </w:t>
            </w:r>
            <w:proofErr w:type="spellStart"/>
            <w:r w:rsidRPr="00D06051">
              <w:rPr>
                <w:shd w:val="clear" w:color="auto" w:fill="0070C0"/>
              </w:rPr>
              <w:t>negatif</w:t>
            </w:r>
            <w:proofErr w:type="spellEnd"/>
            <w:r w:rsidRPr="00D06051">
              <w:rPr>
                <w:shd w:val="clear" w:color="auto" w:fill="0070C0"/>
              </w:rPr>
              <w:t xml:space="preserve"> </w:t>
            </w:r>
            <w:proofErr w:type="spellStart"/>
            <w:r w:rsidRPr="00D06051">
              <w:rPr>
                <w:shd w:val="clear" w:color="auto" w:fill="0070C0"/>
              </w:rPr>
              <w:t>terhadap</w:t>
            </w:r>
            <w:proofErr w:type="spellEnd"/>
            <w:r w:rsidRPr="00D06051">
              <w:rPr>
                <w:shd w:val="clear" w:color="auto" w:fill="0070C0"/>
              </w:rPr>
              <w:t xml:space="preserve"> ROA. </w:t>
            </w:r>
            <w:proofErr w:type="spellStart"/>
            <w:r w:rsidRPr="00D06051">
              <w:rPr>
                <w:shd w:val="clear" w:color="auto" w:fill="0070C0"/>
              </w:rPr>
              <w:t>Sehingga</w:t>
            </w:r>
            <w:proofErr w:type="spellEnd"/>
            <w:r w:rsidRPr="00D06051">
              <w:rPr>
                <w:shd w:val="clear" w:color="auto" w:fill="0070C0"/>
              </w:rPr>
              <w:t xml:space="preserve"> </w:t>
            </w:r>
            <w:proofErr w:type="spellStart"/>
            <w:r w:rsidRPr="00D06051">
              <w:rPr>
                <w:shd w:val="clear" w:color="auto" w:fill="0070C0"/>
              </w:rPr>
              <w:t>jika</w:t>
            </w:r>
            <w:proofErr w:type="spellEnd"/>
            <w:r w:rsidRPr="00D06051">
              <w:rPr>
                <w:shd w:val="clear" w:color="auto" w:fill="0070C0"/>
              </w:rPr>
              <w:t xml:space="preserve"> </w:t>
            </w:r>
            <w:proofErr w:type="spellStart"/>
            <w:r w:rsidRPr="00D06051">
              <w:rPr>
                <w:shd w:val="clear" w:color="auto" w:fill="0070C0"/>
              </w:rPr>
              <w:t>perputaran</w:t>
            </w:r>
            <w:proofErr w:type="spellEnd"/>
            <w:r w:rsidRPr="00D06051">
              <w:rPr>
                <w:shd w:val="clear" w:color="auto" w:fill="0070C0"/>
              </w:rPr>
              <w:t xml:space="preserve"> </w:t>
            </w:r>
            <w:proofErr w:type="spellStart"/>
            <w:r w:rsidRPr="00D06051">
              <w:rPr>
                <w:shd w:val="clear" w:color="auto" w:fill="0070C0"/>
              </w:rPr>
              <w:t>piutang</w:t>
            </w:r>
            <w:proofErr w:type="spellEnd"/>
            <w:r w:rsidRPr="00D06051">
              <w:rPr>
                <w:shd w:val="clear" w:color="auto" w:fill="0070C0"/>
              </w:rPr>
              <w:t xml:space="preserve"> </w:t>
            </w:r>
            <w:proofErr w:type="spellStart"/>
            <w:r w:rsidRPr="00D06051">
              <w:rPr>
                <w:shd w:val="clear" w:color="auto" w:fill="0070C0"/>
              </w:rPr>
              <w:t>semakin</w:t>
            </w:r>
            <w:proofErr w:type="spellEnd"/>
            <w:r w:rsidRPr="00D06051">
              <w:rPr>
                <w:shd w:val="clear" w:color="auto" w:fill="0070C0"/>
              </w:rPr>
              <w:t xml:space="preserve"> </w:t>
            </w:r>
            <w:proofErr w:type="spellStart"/>
            <w:r w:rsidRPr="00D06051">
              <w:rPr>
                <w:shd w:val="clear" w:color="auto" w:fill="0070C0"/>
              </w:rPr>
              <w:t>besar</w:t>
            </w:r>
            <w:proofErr w:type="spellEnd"/>
            <w:r w:rsidRPr="00D06051">
              <w:rPr>
                <w:shd w:val="clear" w:color="auto" w:fill="0070C0"/>
              </w:rPr>
              <w:t xml:space="preserve"> </w:t>
            </w:r>
            <w:proofErr w:type="spellStart"/>
            <w:r w:rsidRPr="00D06051">
              <w:rPr>
                <w:shd w:val="clear" w:color="auto" w:fill="0070C0"/>
              </w:rPr>
              <w:t>maka</w:t>
            </w:r>
            <w:proofErr w:type="spellEnd"/>
            <w:r w:rsidRPr="00D06051">
              <w:rPr>
                <w:shd w:val="clear" w:color="auto" w:fill="0070C0"/>
              </w:rPr>
              <w:t xml:space="preserve"> ROA </w:t>
            </w:r>
            <w:proofErr w:type="spellStart"/>
            <w:r w:rsidRPr="00D06051">
              <w:rPr>
                <w:shd w:val="clear" w:color="auto" w:fill="0070C0"/>
              </w:rPr>
              <w:t>akan</w:t>
            </w:r>
            <w:proofErr w:type="spellEnd"/>
            <w:r w:rsidRPr="00D06051">
              <w:rPr>
                <w:shd w:val="clear" w:color="auto" w:fill="0070C0"/>
              </w:rPr>
              <w:t xml:space="preserve"> </w:t>
            </w:r>
            <w:proofErr w:type="spellStart"/>
            <w:r w:rsidRPr="00D06051">
              <w:rPr>
                <w:shd w:val="clear" w:color="auto" w:fill="0070C0"/>
              </w:rPr>
              <w:t>semakin</w:t>
            </w:r>
            <w:proofErr w:type="spellEnd"/>
            <w:r w:rsidRPr="00D06051">
              <w:rPr>
                <w:shd w:val="clear" w:color="auto" w:fill="0070C0"/>
              </w:rPr>
              <w:t xml:space="preserve"> </w:t>
            </w:r>
            <w:proofErr w:type="spellStart"/>
            <w:r w:rsidRPr="00D06051">
              <w:rPr>
                <w:shd w:val="clear" w:color="auto" w:fill="0070C0"/>
              </w:rPr>
              <w:t>kecil</w:t>
            </w:r>
            <w:proofErr w:type="spellEnd"/>
          </w:p>
        </w:tc>
      </w:tr>
      <w:tr w:rsidR="00A92181" w:rsidRPr="000E0DE7" w14:paraId="711AB7C2" w14:textId="77777777" w:rsidTr="00B72C91">
        <w:tc>
          <w:tcPr>
            <w:tcW w:w="292" w:type="pct"/>
          </w:tcPr>
          <w:p w14:paraId="372E6EFC" w14:textId="44D4A48D" w:rsidR="00A92181" w:rsidRDefault="00A92181" w:rsidP="00A005C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1766" w:type="pct"/>
          </w:tcPr>
          <w:p w14:paraId="0B648EAB" w14:textId="77777777" w:rsidR="00A92181" w:rsidRPr="00A92181" w:rsidRDefault="00A92181" w:rsidP="00A005C0">
            <w:pPr>
              <w:shd w:val="clear" w:color="auto" w:fill="FFFFFF" w:themeFill="background1"/>
              <w:rPr>
                <w:b/>
                <w:bCs/>
              </w:rPr>
            </w:pPr>
          </w:p>
        </w:tc>
        <w:tc>
          <w:tcPr>
            <w:tcW w:w="1250" w:type="pct"/>
          </w:tcPr>
          <w:p w14:paraId="2BC1F6C9" w14:textId="77777777" w:rsidR="00A92181" w:rsidRPr="000E0DE7" w:rsidRDefault="00A92181" w:rsidP="00A005C0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pct"/>
            <w:shd w:val="clear" w:color="auto" w:fill="FFFFFF" w:themeFill="background1"/>
          </w:tcPr>
          <w:p w14:paraId="4B254D7E" w14:textId="77777777" w:rsidR="00A92181" w:rsidRDefault="00A92181" w:rsidP="00A005C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</w:p>
        </w:tc>
      </w:tr>
    </w:tbl>
    <w:p w14:paraId="381AF1D4" w14:textId="77777777" w:rsidR="00A92181" w:rsidRPr="000E0DE7" w:rsidRDefault="00A92181" w:rsidP="00A005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="00A92181" w:rsidRPr="000E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67E4"/>
    <w:multiLevelType w:val="hybridMultilevel"/>
    <w:tmpl w:val="DF4CF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87B6E"/>
    <w:multiLevelType w:val="hybridMultilevel"/>
    <w:tmpl w:val="E6280D84"/>
    <w:lvl w:ilvl="0" w:tplc="8CAC0EE0">
      <w:start w:val="6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202265">
    <w:abstractNumId w:val="1"/>
  </w:num>
  <w:num w:numId="2" w16cid:durableId="106221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8E"/>
    <w:rsid w:val="0006798E"/>
    <w:rsid w:val="000E0DE7"/>
    <w:rsid w:val="000F2C67"/>
    <w:rsid w:val="001E033C"/>
    <w:rsid w:val="0033508D"/>
    <w:rsid w:val="00381D2B"/>
    <w:rsid w:val="00396C12"/>
    <w:rsid w:val="006F544E"/>
    <w:rsid w:val="007E5457"/>
    <w:rsid w:val="00843F2F"/>
    <w:rsid w:val="00A005C0"/>
    <w:rsid w:val="00A22B08"/>
    <w:rsid w:val="00A92181"/>
    <w:rsid w:val="00B531BC"/>
    <w:rsid w:val="00B72C91"/>
    <w:rsid w:val="00C57A54"/>
    <w:rsid w:val="00D06051"/>
    <w:rsid w:val="00E90BD4"/>
    <w:rsid w:val="00ED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8285"/>
  <w15:chartTrackingRefBased/>
  <w15:docId w15:val="{A5174912-D082-42C9-9F2F-B363B6B3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18</Pages>
  <Words>2629</Words>
  <Characters>14990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2023-03-13T07:44:00Z</dcterms:created>
  <dcterms:modified xsi:type="dcterms:W3CDTF">2023-03-13T14:08:00Z</dcterms:modified>
</cp:coreProperties>
</file>