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FADB0" w14:textId="4D56B997" w:rsidR="001B1DFE" w:rsidRPr="00BF0F30" w:rsidRDefault="00000000">
      <w:pPr>
        <w:pStyle w:val="BodyText"/>
        <w:spacing w:before="60"/>
        <w:ind w:left="356"/>
        <w:jc w:val="center"/>
      </w:pPr>
      <w:r w:rsidRPr="00BF0F30">
        <w:t>Lab</w:t>
      </w:r>
      <w:r w:rsidRPr="00BF0F30">
        <w:rPr>
          <w:spacing w:val="-3"/>
        </w:rPr>
        <w:t xml:space="preserve"> </w:t>
      </w:r>
      <w:r w:rsidRPr="00BF0F30">
        <w:rPr>
          <w:spacing w:val="-2"/>
        </w:rPr>
        <w:t>Index</w:t>
      </w:r>
      <w:r w:rsidR="004245F9" w:rsidRPr="00BF0F30">
        <w:rPr>
          <w:spacing w:val="-2"/>
        </w:rPr>
        <w:t xml:space="preserve"> for Lab Sheet 1</w:t>
      </w:r>
    </w:p>
    <w:p w14:paraId="49D701D8" w14:textId="77777777" w:rsidR="001B1DFE" w:rsidRPr="00BF0F30" w:rsidRDefault="001B1DFE">
      <w:pPr>
        <w:spacing w:before="6"/>
        <w:rPr>
          <w:b/>
          <w:sz w:val="19"/>
        </w:rPr>
      </w:pPr>
    </w:p>
    <w:tbl>
      <w:tblPr>
        <w:tblW w:w="0" w:type="auto"/>
        <w:tblInd w:w="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5"/>
        <w:gridCol w:w="5850"/>
        <w:gridCol w:w="1448"/>
        <w:gridCol w:w="1366"/>
      </w:tblGrid>
      <w:tr w:rsidR="001B1DFE" w:rsidRPr="00BF0F30" w14:paraId="0B3D6A62" w14:textId="77777777" w:rsidTr="00B05396">
        <w:trPr>
          <w:trHeight w:val="43"/>
        </w:trPr>
        <w:tc>
          <w:tcPr>
            <w:tcW w:w="715" w:type="dxa"/>
          </w:tcPr>
          <w:p w14:paraId="586E8B31" w14:textId="77777777" w:rsidR="001B1DFE" w:rsidRPr="00BF0F30" w:rsidRDefault="00000000">
            <w:pPr>
              <w:pStyle w:val="TableParagraph"/>
              <w:spacing w:before="123"/>
              <w:ind w:right="190"/>
              <w:jc w:val="right"/>
              <w:rPr>
                <w:b/>
                <w:sz w:val="24"/>
              </w:rPr>
            </w:pPr>
            <w:r w:rsidRPr="00BF0F30">
              <w:rPr>
                <w:b/>
                <w:spacing w:val="-5"/>
                <w:sz w:val="24"/>
              </w:rPr>
              <w:t>SN</w:t>
            </w:r>
          </w:p>
        </w:tc>
        <w:tc>
          <w:tcPr>
            <w:tcW w:w="5850" w:type="dxa"/>
          </w:tcPr>
          <w:p w14:paraId="23DEBAD5" w14:textId="77777777" w:rsidR="001B1DFE" w:rsidRPr="00BF0F30" w:rsidRDefault="00000000">
            <w:pPr>
              <w:pStyle w:val="TableParagraph"/>
              <w:spacing w:before="123"/>
              <w:ind w:left="295" w:right="287"/>
              <w:jc w:val="center"/>
              <w:rPr>
                <w:b/>
                <w:sz w:val="24"/>
              </w:rPr>
            </w:pPr>
            <w:r w:rsidRPr="00BF0F30">
              <w:rPr>
                <w:b/>
                <w:spacing w:val="-2"/>
                <w:sz w:val="24"/>
              </w:rPr>
              <w:t>Title</w:t>
            </w:r>
          </w:p>
        </w:tc>
        <w:tc>
          <w:tcPr>
            <w:tcW w:w="1448" w:type="dxa"/>
          </w:tcPr>
          <w:p w14:paraId="32B243AA" w14:textId="77777777" w:rsidR="001B1DFE" w:rsidRPr="00BF0F30" w:rsidRDefault="00000000">
            <w:pPr>
              <w:pStyle w:val="TableParagraph"/>
              <w:spacing w:before="123"/>
              <w:ind w:left="4"/>
              <w:jc w:val="center"/>
              <w:rPr>
                <w:b/>
                <w:sz w:val="24"/>
              </w:rPr>
            </w:pPr>
            <w:r w:rsidRPr="00BF0F30">
              <w:rPr>
                <w:b/>
                <w:sz w:val="24"/>
              </w:rPr>
              <w:t>Lab</w:t>
            </w:r>
            <w:r w:rsidRPr="00BF0F30">
              <w:rPr>
                <w:b/>
                <w:spacing w:val="-3"/>
                <w:sz w:val="24"/>
              </w:rPr>
              <w:t xml:space="preserve"> </w:t>
            </w:r>
            <w:r w:rsidRPr="00BF0F30"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1366" w:type="dxa"/>
          </w:tcPr>
          <w:p w14:paraId="7BDA92C4" w14:textId="77777777" w:rsidR="001B1DFE" w:rsidRPr="00BF0F30" w:rsidRDefault="00000000">
            <w:pPr>
              <w:pStyle w:val="TableParagraph"/>
              <w:spacing w:before="123"/>
              <w:ind w:left="181"/>
              <w:rPr>
                <w:b/>
                <w:sz w:val="24"/>
              </w:rPr>
            </w:pPr>
            <w:r w:rsidRPr="00BF0F30">
              <w:rPr>
                <w:b/>
                <w:spacing w:val="-2"/>
                <w:sz w:val="24"/>
              </w:rPr>
              <w:t>Signature</w:t>
            </w:r>
          </w:p>
        </w:tc>
      </w:tr>
      <w:tr w:rsidR="001B1DFE" w:rsidRPr="00BF0F30" w14:paraId="18805013" w14:textId="77777777" w:rsidTr="00B05396">
        <w:trPr>
          <w:trHeight w:val="3239"/>
        </w:trPr>
        <w:tc>
          <w:tcPr>
            <w:tcW w:w="715" w:type="dxa"/>
          </w:tcPr>
          <w:p w14:paraId="4E26EAC5" w14:textId="47F84C6B" w:rsidR="001B1DFE" w:rsidRPr="00BF0F30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 w:rsidRPr="00BF0F30">
              <w:rPr>
                <w:spacing w:val="-10"/>
                <w:sz w:val="24"/>
              </w:rPr>
              <w:t>1</w:t>
            </w:r>
            <w:r w:rsidR="00BF0F30" w:rsidRPr="00BF0F30">
              <w:rPr>
                <w:spacing w:val="-10"/>
                <w:sz w:val="24"/>
              </w:rPr>
              <w:t>.</w:t>
            </w:r>
          </w:p>
        </w:tc>
        <w:tc>
          <w:tcPr>
            <w:tcW w:w="5850" w:type="dxa"/>
          </w:tcPr>
          <w:p w14:paraId="73C72C49" w14:textId="77777777" w:rsidR="00EE3CAF" w:rsidRPr="00BF0F30" w:rsidRDefault="00EE3CAF" w:rsidP="00EE3CAF">
            <w:pPr>
              <w:pStyle w:val="TableParagraph"/>
              <w:spacing w:before="109"/>
              <w:ind w:left="107" w:right="64"/>
              <w:rPr>
                <w:sz w:val="24"/>
              </w:rPr>
            </w:pPr>
            <w:r w:rsidRPr="00BF0F30">
              <w:rPr>
                <w:sz w:val="24"/>
              </w:rPr>
              <w:t xml:space="preserve">Write a program that uses two namespaces to calculate salary for "Permanent" and "Contract" employees differently, and display the result neatly formatted using stream manipulators. </w:t>
            </w:r>
          </w:p>
          <w:p w14:paraId="5D144324" w14:textId="77777777" w:rsidR="00945509" w:rsidRDefault="00EE3CAF" w:rsidP="00EE3CAF">
            <w:pPr>
              <w:pStyle w:val="TableParagraph"/>
              <w:spacing w:before="109"/>
              <w:ind w:left="107" w:right="64"/>
              <w:rPr>
                <w:i/>
                <w:iCs/>
                <w:sz w:val="24"/>
              </w:rPr>
            </w:pPr>
            <w:r w:rsidRPr="00BF0F30">
              <w:rPr>
                <w:i/>
                <w:iCs/>
                <w:sz w:val="24"/>
              </w:rPr>
              <w:t xml:space="preserve">Permanent::calculateSalary → basic + 20% HRA − 10% tax Contract::calculateSalary → basic + 10% allowance (no tax) </w:t>
            </w:r>
          </w:p>
          <w:p w14:paraId="4609781C" w14:textId="0AC25A70" w:rsidR="001B1DFE" w:rsidRPr="00BF0F30" w:rsidRDefault="00EE3CAF" w:rsidP="00EE3CAF">
            <w:pPr>
              <w:pStyle w:val="TableParagraph"/>
              <w:spacing w:before="109"/>
              <w:ind w:left="107" w:right="64"/>
              <w:rPr>
                <w:i/>
                <w:iCs/>
                <w:sz w:val="24"/>
              </w:rPr>
            </w:pPr>
            <w:r w:rsidRPr="00BF0F30">
              <w:rPr>
                <w:i/>
                <w:iCs/>
                <w:sz w:val="24"/>
              </w:rPr>
              <w:t>In main(), ask the user for the employee type and basic salary, call the matching namespace's function, and print a neatly formatted salary slip using setw, setfill, fixed, and setprecision(2) so amounts line up in two decimal places.</w:t>
            </w:r>
          </w:p>
        </w:tc>
        <w:tc>
          <w:tcPr>
            <w:tcW w:w="1448" w:type="dxa"/>
          </w:tcPr>
          <w:p w14:paraId="74519D44" w14:textId="0C26715E" w:rsidR="001B1DFE" w:rsidRPr="00BF0F30" w:rsidRDefault="00000000">
            <w:pPr>
              <w:pStyle w:val="TableParagraph"/>
              <w:spacing w:before="246"/>
              <w:ind w:left="4" w:right="2"/>
              <w:jc w:val="center"/>
              <w:rPr>
                <w:sz w:val="24"/>
              </w:rPr>
            </w:pPr>
            <w:r w:rsidRPr="00BF0F30">
              <w:rPr>
                <w:spacing w:val="-2"/>
                <w:sz w:val="24"/>
              </w:rPr>
              <w:t>208</w:t>
            </w:r>
            <w:r w:rsidR="0069443A" w:rsidRPr="00BF0F30">
              <w:rPr>
                <w:spacing w:val="-2"/>
                <w:sz w:val="24"/>
              </w:rPr>
              <w:t>3</w:t>
            </w:r>
            <w:r w:rsidRPr="00BF0F30">
              <w:rPr>
                <w:spacing w:val="-2"/>
                <w:sz w:val="24"/>
              </w:rPr>
              <w:t>-0</w:t>
            </w:r>
            <w:r w:rsidR="0069443A" w:rsidRPr="00BF0F30">
              <w:rPr>
                <w:spacing w:val="-2"/>
                <w:sz w:val="24"/>
              </w:rPr>
              <w:t>3</w:t>
            </w:r>
            <w:r w:rsidRPr="00BF0F30">
              <w:rPr>
                <w:spacing w:val="-2"/>
                <w:sz w:val="24"/>
              </w:rPr>
              <w:t>-</w:t>
            </w:r>
            <w:r w:rsidR="0069443A" w:rsidRPr="00BF0F30">
              <w:rPr>
                <w:spacing w:val="-5"/>
                <w:sz w:val="24"/>
              </w:rPr>
              <w:t>09</w:t>
            </w:r>
          </w:p>
        </w:tc>
        <w:tc>
          <w:tcPr>
            <w:tcW w:w="1366" w:type="dxa"/>
          </w:tcPr>
          <w:p w14:paraId="7A0B2466" w14:textId="77777777" w:rsidR="001B1DFE" w:rsidRPr="00BF0F30" w:rsidRDefault="001B1DFE">
            <w:pPr>
              <w:pStyle w:val="TableParagraph"/>
            </w:pPr>
          </w:p>
        </w:tc>
      </w:tr>
      <w:tr w:rsidR="001B1DFE" w:rsidRPr="00BF0F30" w14:paraId="35DD9AF1" w14:textId="77777777" w:rsidTr="00B05396">
        <w:trPr>
          <w:trHeight w:val="2204"/>
        </w:trPr>
        <w:tc>
          <w:tcPr>
            <w:tcW w:w="715" w:type="dxa"/>
          </w:tcPr>
          <w:p w14:paraId="0D8C957D" w14:textId="1B9880D0" w:rsidR="001B1DFE" w:rsidRPr="00BF0F30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 w:rsidRPr="00BF0F30">
              <w:rPr>
                <w:spacing w:val="-10"/>
                <w:sz w:val="24"/>
              </w:rPr>
              <w:t>2</w:t>
            </w:r>
            <w:r w:rsidR="00BF0F30" w:rsidRPr="00BF0F30">
              <w:rPr>
                <w:spacing w:val="-10"/>
                <w:sz w:val="24"/>
              </w:rPr>
              <w:t>.</w:t>
            </w:r>
          </w:p>
        </w:tc>
        <w:tc>
          <w:tcPr>
            <w:tcW w:w="5850" w:type="dxa"/>
          </w:tcPr>
          <w:p w14:paraId="654F92CE" w14:textId="471AD044" w:rsidR="001B1DFE" w:rsidRPr="00BF0F30" w:rsidRDefault="004B22B9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 w:rsidRPr="00BF0F30">
              <w:rPr>
                <w:sz w:val="24"/>
              </w:rPr>
              <w:t>Write a program that ask the user how many students are in a class, use new to dynamically allocate an integer array of that size, and read in marks. Compute and display the highest, lowest, average, and number of students who passed (≥40). Then ask if the teacher wants to add more students: dynamically allocate a new, larger array, copy the old data into it, delete[] the old array, and continue. Finally delete[] the last array before exiting</w:t>
            </w:r>
            <w:r w:rsidR="00000000" w:rsidRPr="00BF0F30">
              <w:rPr>
                <w:spacing w:val="-2"/>
                <w:sz w:val="24"/>
              </w:rPr>
              <w:t>.</w:t>
            </w:r>
          </w:p>
        </w:tc>
        <w:tc>
          <w:tcPr>
            <w:tcW w:w="1448" w:type="dxa"/>
          </w:tcPr>
          <w:p w14:paraId="38BFE418" w14:textId="0A459B63" w:rsidR="001B1DFE" w:rsidRPr="00BF0F30" w:rsidRDefault="0069443A">
            <w:pPr>
              <w:pStyle w:val="TableParagraph"/>
              <w:spacing w:line="275" w:lineRule="exact"/>
              <w:ind w:left="4" w:right="2"/>
              <w:jc w:val="center"/>
              <w:rPr>
                <w:sz w:val="24"/>
              </w:rPr>
            </w:pPr>
            <w:r w:rsidRPr="00BF0F30">
              <w:rPr>
                <w:spacing w:val="-2"/>
                <w:sz w:val="24"/>
              </w:rPr>
              <w:t>2083-03-</w:t>
            </w:r>
            <w:r w:rsidRPr="00BF0F30">
              <w:rPr>
                <w:spacing w:val="-5"/>
                <w:sz w:val="24"/>
              </w:rPr>
              <w:t>09</w:t>
            </w:r>
          </w:p>
        </w:tc>
        <w:tc>
          <w:tcPr>
            <w:tcW w:w="1366" w:type="dxa"/>
          </w:tcPr>
          <w:p w14:paraId="349E3ED7" w14:textId="77777777" w:rsidR="001B1DFE" w:rsidRPr="00BF0F30" w:rsidRDefault="001B1DFE">
            <w:pPr>
              <w:pStyle w:val="TableParagraph"/>
            </w:pPr>
          </w:p>
        </w:tc>
      </w:tr>
      <w:tr w:rsidR="002F43E3" w:rsidRPr="00BF0F30" w14:paraId="4FABEADB" w14:textId="77777777" w:rsidTr="00B05396">
        <w:trPr>
          <w:trHeight w:val="2600"/>
        </w:trPr>
        <w:tc>
          <w:tcPr>
            <w:tcW w:w="715" w:type="dxa"/>
          </w:tcPr>
          <w:p w14:paraId="3CA0564F" w14:textId="44925A2B" w:rsidR="002F43E3" w:rsidRPr="00BF0F30" w:rsidRDefault="002F43E3">
            <w:pPr>
              <w:pStyle w:val="TableParagraph"/>
              <w:spacing w:line="275" w:lineRule="exact"/>
              <w:ind w:left="107"/>
              <w:rPr>
                <w:spacing w:val="-10"/>
                <w:sz w:val="24"/>
              </w:rPr>
            </w:pPr>
            <w:r w:rsidRPr="00BF0F30">
              <w:rPr>
                <w:spacing w:val="-10"/>
                <w:sz w:val="24"/>
              </w:rPr>
              <w:t>3</w:t>
            </w:r>
            <w:r w:rsidR="00BF0F30" w:rsidRPr="00BF0F30">
              <w:rPr>
                <w:spacing w:val="-10"/>
                <w:sz w:val="24"/>
              </w:rPr>
              <w:t>.</w:t>
            </w:r>
          </w:p>
        </w:tc>
        <w:tc>
          <w:tcPr>
            <w:tcW w:w="5850" w:type="dxa"/>
          </w:tcPr>
          <w:p w14:paraId="5DB82108" w14:textId="77777777" w:rsidR="002F43E3" w:rsidRPr="00BF0F30" w:rsidRDefault="002F43E3" w:rsidP="002F43E3">
            <w:pPr>
              <w:pStyle w:val="TableParagraph"/>
              <w:spacing w:before="61"/>
              <w:ind w:left="107" w:right="64"/>
              <w:rPr>
                <w:sz w:val="24"/>
              </w:rPr>
            </w:pPr>
            <w:r w:rsidRPr="00BF0F30">
              <w:rPr>
                <w:sz w:val="24"/>
              </w:rPr>
              <w:t xml:space="preserve">Write a program with overloaded area() functions (using inline for one and a default argument for another) that calculates the area of a square, rectangle, or triangle based on the number of arguments passed. </w:t>
            </w:r>
          </w:p>
          <w:p w14:paraId="7BD80745" w14:textId="77777777" w:rsidR="002F43E3" w:rsidRPr="00BF0F30" w:rsidRDefault="002F43E3" w:rsidP="002F43E3">
            <w:pPr>
              <w:pStyle w:val="TableParagraph"/>
              <w:spacing w:before="61"/>
              <w:ind w:left="107" w:right="64"/>
              <w:rPr>
                <w:i/>
                <w:iCs/>
                <w:sz w:val="24"/>
              </w:rPr>
            </w:pPr>
            <w:r w:rsidRPr="00BF0F30">
              <w:rPr>
                <w:i/>
                <w:iCs/>
                <w:sz w:val="24"/>
              </w:rPr>
              <w:t xml:space="preserve">[ inline double area(double side) → square (1 parameter) double area(double length, double width) → rectangle (2 parameters) </w:t>
            </w:r>
          </w:p>
          <w:p w14:paraId="6E1BF102" w14:textId="299BDA54" w:rsidR="002F43E3" w:rsidRPr="00BF0F30" w:rsidRDefault="002F43E3" w:rsidP="002F43E3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 w:rsidRPr="00BF0F30">
              <w:rPr>
                <w:i/>
                <w:iCs/>
                <w:sz w:val="24"/>
              </w:rPr>
              <w:t>double area(int base, double int, double factor = 0.5) → triangle (3 parameters; factor defaults to 0.5) ]</w:t>
            </w:r>
          </w:p>
        </w:tc>
        <w:tc>
          <w:tcPr>
            <w:tcW w:w="1448" w:type="dxa"/>
          </w:tcPr>
          <w:p w14:paraId="40F9D18A" w14:textId="2E859706" w:rsidR="002F43E3" w:rsidRPr="00BF0F30" w:rsidRDefault="002F43E3">
            <w:pPr>
              <w:pStyle w:val="TableParagraph"/>
              <w:spacing w:line="275" w:lineRule="exact"/>
              <w:ind w:left="4" w:right="2"/>
              <w:jc w:val="center"/>
              <w:rPr>
                <w:spacing w:val="-2"/>
                <w:sz w:val="24"/>
              </w:rPr>
            </w:pPr>
            <w:r w:rsidRPr="00BF0F30">
              <w:rPr>
                <w:spacing w:val="-2"/>
                <w:sz w:val="24"/>
              </w:rPr>
              <w:t>2083-03-09</w:t>
            </w:r>
          </w:p>
        </w:tc>
        <w:tc>
          <w:tcPr>
            <w:tcW w:w="1366" w:type="dxa"/>
          </w:tcPr>
          <w:p w14:paraId="4AE85FB1" w14:textId="77777777" w:rsidR="002F43E3" w:rsidRPr="00BF0F30" w:rsidRDefault="002F43E3">
            <w:pPr>
              <w:pStyle w:val="TableParagraph"/>
            </w:pPr>
          </w:p>
        </w:tc>
      </w:tr>
      <w:tr w:rsidR="001B1DFE" w:rsidRPr="00BF0F30" w14:paraId="7F8DCC4C" w14:textId="77777777" w:rsidTr="00B05396">
        <w:trPr>
          <w:trHeight w:val="2690"/>
        </w:trPr>
        <w:tc>
          <w:tcPr>
            <w:tcW w:w="715" w:type="dxa"/>
          </w:tcPr>
          <w:p w14:paraId="118DEB6B" w14:textId="3D99FCB6" w:rsidR="001B1DFE" w:rsidRPr="00BF0F30" w:rsidRDefault="002F43E3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 w:rsidRPr="00BF0F30">
              <w:rPr>
                <w:spacing w:val="-10"/>
                <w:sz w:val="24"/>
              </w:rPr>
              <w:t>4</w:t>
            </w:r>
            <w:r w:rsidR="00BF0F30" w:rsidRPr="00BF0F30">
              <w:rPr>
                <w:spacing w:val="-10"/>
                <w:sz w:val="24"/>
              </w:rPr>
              <w:t>.</w:t>
            </w:r>
          </w:p>
        </w:tc>
        <w:tc>
          <w:tcPr>
            <w:tcW w:w="5850" w:type="dxa"/>
          </w:tcPr>
          <w:p w14:paraId="35B37379" w14:textId="77777777" w:rsidR="002F43E3" w:rsidRPr="00BF0F30" w:rsidRDefault="002F43E3">
            <w:pPr>
              <w:pStyle w:val="TableParagraph"/>
              <w:spacing w:before="61"/>
              <w:ind w:left="107" w:right="64"/>
              <w:rPr>
                <w:sz w:val="24"/>
              </w:rPr>
            </w:pPr>
            <w:r w:rsidRPr="00BF0F30">
              <w:rPr>
                <w:sz w:val="24"/>
              </w:rPr>
              <w:t xml:space="preserve">Write a program that swaps two integers using a pointer-based function and a reference-based function, and shows why each does or doesn't change the original values in main(). </w:t>
            </w:r>
          </w:p>
          <w:p w14:paraId="7E83FFEB" w14:textId="77777777" w:rsidR="002F43E3" w:rsidRPr="00BF0F30" w:rsidRDefault="002F43E3">
            <w:pPr>
              <w:pStyle w:val="TableParagraph"/>
              <w:spacing w:before="61"/>
              <w:ind w:left="107" w:right="64"/>
              <w:rPr>
                <w:i/>
                <w:iCs/>
                <w:sz w:val="24"/>
              </w:rPr>
            </w:pPr>
            <w:r w:rsidRPr="00BF0F30">
              <w:rPr>
                <w:i/>
                <w:iCs/>
                <w:sz w:val="24"/>
              </w:rPr>
              <w:t xml:space="preserve">[ swapByValue(int a, int b): ordinary value parameters swapByPointer(int *a, int *b): pointers are passed by value, but dereferencing them swaps the actual caller variables </w:t>
            </w:r>
          </w:p>
          <w:p w14:paraId="0C8D0F83" w14:textId="4061AF04" w:rsidR="001B1DFE" w:rsidRPr="00BF0F30" w:rsidRDefault="002F43E3">
            <w:pPr>
              <w:pStyle w:val="TableParagraph"/>
              <w:spacing w:before="61"/>
              <w:ind w:left="107" w:right="64"/>
              <w:rPr>
                <w:sz w:val="24"/>
              </w:rPr>
            </w:pPr>
            <w:r w:rsidRPr="00BF0F30">
              <w:rPr>
                <w:i/>
                <w:iCs/>
                <w:sz w:val="24"/>
              </w:rPr>
              <w:t>swapByReference(int &amp;a, int &amp;b): reference parameters ]</w:t>
            </w:r>
          </w:p>
        </w:tc>
        <w:tc>
          <w:tcPr>
            <w:tcW w:w="1448" w:type="dxa"/>
          </w:tcPr>
          <w:p w14:paraId="1A98CB71" w14:textId="4122195B" w:rsidR="001B1DFE" w:rsidRPr="00BF0F30" w:rsidRDefault="0047485D">
            <w:pPr>
              <w:pStyle w:val="TableParagraph"/>
              <w:spacing w:before="198"/>
              <w:ind w:left="4" w:right="2"/>
              <w:jc w:val="center"/>
              <w:rPr>
                <w:sz w:val="24"/>
              </w:rPr>
            </w:pPr>
            <w:r w:rsidRPr="00BF0F30">
              <w:rPr>
                <w:spacing w:val="-2"/>
                <w:sz w:val="24"/>
              </w:rPr>
              <w:t>2083-03-</w:t>
            </w:r>
            <w:r w:rsidRPr="00BF0F30">
              <w:rPr>
                <w:spacing w:val="-5"/>
                <w:sz w:val="24"/>
              </w:rPr>
              <w:t>09</w:t>
            </w:r>
          </w:p>
        </w:tc>
        <w:tc>
          <w:tcPr>
            <w:tcW w:w="1366" w:type="dxa"/>
          </w:tcPr>
          <w:p w14:paraId="72C16006" w14:textId="77777777" w:rsidR="001B1DFE" w:rsidRPr="00BF0F30" w:rsidRDefault="001B1DFE">
            <w:pPr>
              <w:pStyle w:val="TableParagraph"/>
            </w:pPr>
          </w:p>
        </w:tc>
      </w:tr>
      <w:tr w:rsidR="002F43E3" w:rsidRPr="00BF0F30" w14:paraId="270FB54B" w14:textId="77777777" w:rsidTr="00926B0A">
        <w:trPr>
          <w:trHeight w:val="998"/>
        </w:trPr>
        <w:tc>
          <w:tcPr>
            <w:tcW w:w="715" w:type="dxa"/>
          </w:tcPr>
          <w:p w14:paraId="1C02413B" w14:textId="5780AAD5" w:rsidR="002F43E3" w:rsidRPr="00BF0F30" w:rsidRDefault="002F43E3">
            <w:pPr>
              <w:pStyle w:val="TableParagraph"/>
              <w:spacing w:line="275" w:lineRule="exact"/>
              <w:ind w:left="107"/>
              <w:rPr>
                <w:spacing w:val="-10"/>
                <w:sz w:val="24"/>
              </w:rPr>
            </w:pPr>
            <w:r w:rsidRPr="00BF0F30">
              <w:rPr>
                <w:spacing w:val="-10"/>
                <w:sz w:val="24"/>
              </w:rPr>
              <w:t>5</w:t>
            </w:r>
            <w:r w:rsidR="00BF0F30" w:rsidRPr="00BF0F30">
              <w:rPr>
                <w:spacing w:val="-10"/>
                <w:sz w:val="24"/>
              </w:rPr>
              <w:t>.</w:t>
            </w:r>
          </w:p>
        </w:tc>
        <w:tc>
          <w:tcPr>
            <w:tcW w:w="5850" w:type="dxa"/>
          </w:tcPr>
          <w:p w14:paraId="1D8D2BA8" w14:textId="65208194" w:rsidR="002F43E3" w:rsidRPr="00BF0F30" w:rsidRDefault="001F20CC" w:rsidP="001F20CC">
            <w:pPr>
              <w:pStyle w:val="TableParagraph"/>
              <w:spacing w:before="61"/>
              <w:ind w:left="107" w:right="64"/>
              <w:rPr>
                <w:sz w:val="24"/>
              </w:rPr>
            </w:pPr>
            <w:r w:rsidRPr="00BF0F30">
              <w:rPr>
                <w:sz w:val="24"/>
              </w:rPr>
              <w:t>Write a program that passes an array to a function to find its sum, maximum, and minimum, and another function to check whether the array is sorted.</w:t>
            </w:r>
          </w:p>
        </w:tc>
        <w:tc>
          <w:tcPr>
            <w:tcW w:w="1448" w:type="dxa"/>
          </w:tcPr>
          <w:p w14:paraId="4BD0A0DA" w14:textId="7E26899D" w:rsidR="002F43E3" w:rsidRPr="00BF0F30" w:rsidRDefault="0047485D" w:rsidP="00BF0F30">
            <w:pPr>
              <w:pStyle w:val="TableParagraph"/>
              <w:spacing w:before="66"/>
              <w:jc w:val="center"/>
              <w:rPr>
                <w:b/>
                <w:sz w:val="24"/>
              </w:rPr>
            </w:pPr>
            <w:r w:rsidRPr="00BF0F30">
              <w:rPr>
                <w:spacing w:val="-2"/>
                <w:sz w:val="24"/>
              </w:rPr>
              <w:t>2083-03-</w:t>
            </w:r>
            <w:r w:rsidRPr="00BF0F30">
              <w:rPr>
                <w:spacing w:val="-5"/>
                <w:sz w:val="24"/>
              </w:rPr>
              <w:t>09</w:t>
            </w:r>
          </w:p>
        </w:tc>
        <w:tc>
          <w:tcPr>
            <w:tcW w:w="1366" w:type="dxa"/>
          </w:tcPr>
          <w:p w14:paraId="1DB7965A" w14:textId="77777777" w:rsidR="002F43E3" w:rsidRPr="00BF0F30" w:rsidRDefault="002F43E3">
            <w:pPr>
              <w:pStyle w:val="TableParagraph"/>
            </w:pPr>
          </w:p>
        </w:tc>
      </w:tr>
    </w:tbl>
    <w:p w14:paraId="40D8DC20" w14:textId="77777777" w:rsidR="004245F9" w:rsidRPr="00BF0F30" w:rsidRDefault="004245F9"/>
    <w:sectPr w:rsidR="004245F9" w:rsidRPr="00BF0F3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2240" w:h="15840"/>
      <w:pgMar w:top="1380" w:right="144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1CD83" w14:textId="77777777" w:rsidR="00CE7C53" w:rsidRDefault="00CE7C53" w:rsidP="00342D56">
      <w:r>
        <w:separator/>
      </w:r>
    </w:p>
  </w:endnote>
  <w:endnote w:type="continuationSeparator" w:id="0">
    <w:p w14:paraId="260584C6" w14:textId="77777777" w:rsidR="00CE7C53" w:rsidRDefault="00CE7C53" w:rsidP="00342D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170DC" w14:textId="77777777" w:rsidR="00EA52EE" w:rsidRDefault="00EA52E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72096" w14:textId="77777777" w:rsidR="00EA52EE" w:rsidRDefault="00EA52E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CF55F" w14:textId="77777777" w:rsidR="00EA52EE" w:rsidRDefault="00EA52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7D32E" w14:textId="77777777" w:rsidR="00CE7C53" w:rsidRDefault="00CE7C53" w:rsidP="00342D56">
      <w:r>
        <w:separator/>
      </w:r>
    </w:p>
  </w:footnote>
  <w:footnote w:type="continuationSeparator" w:id="0">
    <w:p w14:paraId="3200AF47" w14:textId="77777777" w:rsidR="00CE7C53" w:rsidRDefault="00CE7C53" w:rsidP="00342D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3A8EB" w14:textId="77777777" w:rsidR="00EA52EE" w:rsidRDefault="00EA52E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00CB8" w14:textId="77777777" w:rsidR="00EA52EE" w:rsidRDefault="00EA52E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26972" w14:textId="77777777" w:rsidR="00EA52EE" w:rsidRDefault="00EA52E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B1DFE"/>
    <w:rsid w:val="00012421"/>
    <w:rsid w:val="000407F5"/>
    <w:rsid w:val="000F7FAB"/>
    <w:rsid w:val="001B1DFE"/>
    <w:rsid w:val="001F20CC"/>
    <w:rsid w:val="002455F2"/>
    <w:rsid w:val="002F43E3"/>
    <w:rsid w:val="00315289"/>
    <w:rsid w:val="00342D56"/>
    <w:rsid w:val="004245F9"/>
    <w:rsid w:val="0043589D"/>
    <w:rsid w:val="0047485D"/>
    <w:rsid w:val="004B22B9"/>
    <w:rsid w:val="004E670A"/>
    <w:rsid w:val="004F4920"/>
    <w:rsid w:val="00603F6C"/>
    <w:rsid w:val="00621E44"/>
    <w:rsid w:val="0069443A"/>
    <w:rsid w:val="006C4A9C"/>
    <w:rsid w:val="00701F25"/>
    <w:rsid w:val="0078724B"/>
    <w:rsid w:val="007D43EA"/>
    <w:rsid w:val="00825AAE"/>
    <w:rsid w:val="00853AC1"/>
    <w:rsid w:val="008F1306"/>
    <w:rsid w:val="00926B0A"/>
    <w:rsid w:val="00945509"/>
    <w:rsid w:val="009C1097"/>
    <w:rsid w:val="00AB70EA"/>
    <w:rsid w:val="00AD6B73"/>
    <w:rsid w:val="00B05396"/>
    <w:rsid w:val="00B42E79"/>
    <w:rsid w:val="00B83434"/>
    <w:rsid w:val="00BF0F30"/>
    <w:rsid w:val="00C254AF"/>
    <w:rsid w:val="00C64305"/>
    <w:rsid w:val="00C9234C"/>
    <w:rsid w:val="00CE7C53"/>
    <w:rsid w:val="00E739E9"/>
    <w:rsid w:val="00EA52EE"/>
    <w:rsid w:val="00EE3CAF"/>
    <w:rsid w:val="00EF6F59"/>
    <w:rsid w:val="00F47B23"/>
    <w:rsid w:val="00FD24E4"/>
    <w:rsid w:val="00FE7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9BC2FA"/>
  <w15:docId w15:val="{4B252B49-EDF0-4905-9E00-084333A6D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5AAE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6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4245F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er">
    <w:name w:val="header"/>
    <w:basedOn w:val="Normal"/>
    <w:link w:val="HeaderChar"/>
    <w:uiPriority w:val="99"/>
    <w:unhideWhenUsed/>
    <w:rsid w:val="00342D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2D5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42D5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2D56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Manisha Bhandari</cp:lastModifiedBy>
  <cp:revision>43</cp:revision>
  <dcterms:created xsi:type="dcterms:W3CDTF">2026-03-22T19:33:00Z</dcterms:created>
  <dcterms:modified xsi:type="dcterms:W3CDTF">2026-07-04T08:44:00Z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2026-03-22T00:00:00Z</vt:filetime>
  </property>
  <property fmtid="{D5CDD505-2E9C-101B-9397-08002B2CF9AE}" pid="5" name="Producer">
    <vt:lpwstr>Microsoft® Word for Microsoft 365</vt:lpwstr>
  </property>
</Properties>
</file>