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59E86" w14:textId="0D591D7E" w:rsidR="00E8112E" w:rsidRPr="00E8112E" w:rsidRDefault="00E8112E" w:rsidP="00E8112E">
      <w:pPr>
        <w:spacing w:before="240" w:after="240" w:line="240" w:lineRule="auto"/>
        <w:jc w:val="center"/>
        <w:outlineLvl w:val="2"/>
        <w:rPr>
          <w:rFonts w:ascii="Arial" w:eastAsia="Times New Roman" w:hAnsi="Arial" w:cs="Times New Roman"/>
          <w:b/>
          <w:bCs/>
          <w:color w:val="4D5B7C"/>
          <w:sz w:val="44"/>
          <w:szCs w:val="44"/>
          <w:lang w:eastAsia="en-IN"/>
        </w:rPr>
      </w:pPr>
      <w:r w:rsidRPr="00E8112E">
        <w:rPr>
          <w:rFonts w:ascii="Arial" w:eastAsia="Times New Roman" w:hAnsi="Arial" w:cs="Times New Roman"/>
          <w:b/>
          <w:bCs/>
          <w:color w:val="4D5B7C"/>
          <w:sz w:val="44"/>
          <w:szCs w:val="44"/>
          <w:lang w:eastAsia="en-IN"/>
        </w:rPr>
        <w:t>Spring IoC Container</w:t>
      </w:r>
    </w:p>
    <w:p w14:paraId="670C7DBD" w14:textId="0067CC17" w:rsidR="00921633" w:rsidRPr="005865C3" w:rsidRDefault="00E8112E" w:rsidP="0092163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hAnsi="Arial" w:cs="Arial"/>
          <w:spacing w:val="2"/>
          <w:sz w:val="32"/>
          <w:szCs w:val="32"/>
          <w:shd w:val="clear" w:color="auto" w:fill="FFFFFF"/>
        </w:rPr>
      </w:pPr>
      <w:r w:rsidRPr="00921633">
        <w:rPr>
          <w:rFonts w:ascii="Arial" w:eastAsia="Times New Roman" w:hAnsi="Arial" w:cs="Times New Roman"/>
          <w:sz w:val="32"/>
          <w:szCs w:val="32"/>
          <w:lang w:eastAsia="en-IN"/>
        </w:rPr>
        <w:t>Spring IoC is the mechanism to achieve loose-coupling between Objects dependencies.</w:t>
      </w:r>
      <w:r w:rsidR="00921633" w:rsidRPr="00921633">
        <w:rPr>
          <w:rFonts w:ascii="Arial" w:eastAsia="Times New Roman" w:hAnsi="Arial" w:cs="Times New Roman"/>
          <w:sz w:val="32"/>
          <w:szCs w:val="32"/>
          <w:lang w:eastAsia="en-IN"/>
        </w:rPr>
        <w:t xml:space="preserve"> Means </w:t>
      </w:r>
      <w:r w:rsidR="00921633" w:rsidRPr="005865C3">
        <w:rPr>
          <w:rFonts w:ascii="Arial" w:hAnsi="Arial" w:cs="Arial"/>
          <w:spacing w:val="2"/>
          <w:sz w:val="32"/>
          <w:szCs w:val="32"/>
          <w:shd w:val="clear" w:color="auto" w:fill="FFFFFF"/>
        </w:rPr>
        <w:t xml:space="preserve">Spring IoC Container is the core of Spring Framework. It creates the objects, configures and assembles their dependencies, manages their entire life cycle. The Container uses Dependency </w:t>
      </w:r>
      <w:r w:rsidR="00921633" w:rsidRPr="005865C3">
        <w:rPr>
          <w:rFonts w:ascii="Arial" w:hAnsi="Arial" w:cs="Arial"/>
          <w:spacing w:val="2"/>
          <w:sz w:val="32"/>
          <w:szCs w:val="32"/>
          <w:shd w:val="clear" w:color="auto" w:fill="FFFFFF"/>
        </w:rPr>
        <w:t>Injection (</w:t>
      </w:r>
      <w:r w:rsidR="00921633" w:rsidRPr="005865C3">
        <w:rPr>
          <w:rFonts w:ascii="Arial" w:hAnsi="Arial" w:cs="Arial"/>
          <w:spacing w:val="2"/>
          <w:sz w:val="32"/>
          <w:szCs w:val="32"/>
          <w:shd w:val="clear" w:color="auto" w:fill="FFFFFF"/>
        </w:rPr>
        <w:t>DI) to manage the components that make up the application.</w:t>
      </w:r>
    </w:p>
    <w:p w14:paraId="290D4E0C" w14:textId="77777777" w:rsidR="00921633" w:rsidRPr="005865C3" w:rsidRDefault="00921633" w:rsidP="00921633">
      <w:pPr>
        <w:pStyle w:val="ListParagraph"/>
        <w:spacing w:before="240" w:after="240" w:line="240" w:lineRule="auto"/>
        <w:rPr>
          <w:rFonts w:ascii="Arial" w:hAnsi="Arial" w:cs="Arial"/>
          <w:spacing w:val="2"/>
          <w:sz w:val="32"/>
          <w:szCs w:val="32"/>
          <w:shd w:val="clear" w:color="auto" w:fill="FFFFFF"/>
        </w:rPr>
      </w:pPr>
    </w:p>
    <w:p w14:paraId="5AAA4BF4" w14:textId="681D6680" w:rsidR="00921633" w:rsidRPr="005865C3" w:rsidRDefault="00921633" w:rsidP="0092163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Times New Roman"/>
          <w:sz w:val="32"/>
          <w:szCs w:val="32"/>
          <w:lang w:eastAsia="en-IN"/>
        </w:rPr>
      </w:pPr>
      <w:r w:rsidRPr="005865C3">
        <w:rPr>
          <w:rFonts w:ascii="Arial" w:hAnsi="Arial" w:cs="Arial"/>
          <w:spacing w:val="2"/>
          <w:sz w:val="32"/>
          <w:szCs w:val="32"/>
          <w:shd w:val="clear" w:color="auto" w:fill="FFFFFF"/>
        </w:rPr>
        <w:t xml:space="preserve">It gets the information about the objects from a configuration </w:t>
      </w:r>
      <w:r w:rsidRPr="005865C3">
        <w:rPr>
          <w:rFonts w:ascii="Arial" w:hAnsi="Arial" w:cs="Arial"/>
          <w:spacing w:val="2"/>
          <w:sz w:val="32"/>
          <w:szCs w:val="32"/>
          <w:shd w:val="clear" w:color="auto" w:fill="FFFFFF"/>
        </w:rPr>
        <w:t>file (</w:t>
      </w:r>
      <w:r w:rsidRPr="005865C3">
        <w:rPr>
          <w:rFonts w:ascii="Arial" w:hAnsi="Arial" w:cs="Arial"/>
          <w:spacing w:val="2"/>
          <w:sz w:val="32"/>
          <w:szCs w:val="32"/>
          <w:shd w:val="clear" w:color="auto" w:fill="FFFFFF"/>
        </w:rPr>
        <w:t xml:space="preserve">XML) or Java Code or Java Annotations. These objects are called </w:t>
      </w:r>
      <w:r w:rsidRPr="005865C3">
        <w:rPr>
          <w:rFonts w:ascii="Arial" w:hAnsi="Arial" w:cs="Arial"/>
          <w:b/>
          <w:bCs/>
          <w:spacing w:val="2"/>
          <w:sz w:val="32"/>
          <w:szCs w:val="32"/>
          <w:highlight w:val="green"/>
          <w:shd w:val="clear" w:color="auto" w:fill="FFFFFF"/>
        </w:rPr>
        <w:t>Beans</w:t>
      </w:r>
      <w:r w:rsidRPr="005865C3">
        <w:rPr>
          <w:rFonts w:ascii="Arial" w:hAnsi="Arial" w:cs="Arial"/>
          <w:spacing w:val="2"/>
          <w:sz w:val="32"/>
          <w:szCs w:val="32"/>
          <w:shd w:val="clear" w:color="auto" w:fill="FFFFFF"/>
        </w:rPr>
        <w:t>.</w:t>
      </w:r>
    </w:p>
    <w:p w14:paraId="1613D280" w14:textId="0AF46100" w:rsidR="00731CE8" w:rsidRPr="00921633" w:rsidRDefault="00E8112E" w:rsidP="0092163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Times New Roman"/>
          <w:sz w:val="32"/>
          <w:szCs w:val="32"/>
          <w:lang w:eastAsia="en-IN"/>
        </w:rPr>
      </w:pPr>
      <w:r w:rsidRPr="00921633">
        <w:rPr>
          <w:rFonts w:ascii="Arial" w:eastAsia="Times New Roman" w:hAnsi="Arial" w:cs="Times New Roman"/>
          <w:sz w:val="32"/>
          <w:szCs w:val="32"/>
          <w:lang w:eastAsia="en-IN"/>
        </w:rPr>
        <w:t>To achieve loose coupling and dynamic binding of the objects at runtime, objects dependencies are injected by other assembler objects.</w:t>
      </w:r>
    </w:p>
    <w:p w14:paraId="5870545A" w14:textId="2098970D" w:rsidR="00731CE8" w:rsidRPr="00921633" w:rsidRDefault="00E8112E" w:rsidP="0092163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Times New Roman"/>
          <w:sz w:val="32"/>
          <w:szCs w:val="32"/>
          <w:lang w:eastAsia="en-IN"/>
        </w:rPr>
      </w:pPr>
      <w:r w:rsidRPr="00921633">
        <w:rPr>
          <w:rFonts w:ascii="Arial" w:eastAsia="Times New Roman" w:hAnsi="Arial" w:cs="Times New Roman"/>
          <w:sz w:val="32"/>
          <w:szCs w:val="32"/>
          <w:lang w:eastAsia="en-IN"/>
        </w:rPr>
        <w:t>Spring IoC container is the program that </w:t>
      </w:r>
      <w:r w:rsidRPr="00921633">
        <w:rPr>
          <w:rFonts w:ascii="Arial" w:eastAsia="Times New Roman" w:hAnsi="Arial" w:cs="Times New Roman"/>
          <w:b/>
          <w:bCs/>
          <w:sz w:val="32"/>
          <w:szCs w:val="32"/>
          <w:lang w:eastAsia="en-IN"/>
        </w:rPr>
        <w:t>injects</w:t>
      </w:r>
      <w:r w:rsidRPr="00921633">
        <w:rPr>
          <w:rFonts w:ascii="Arial" w:eastAsia="Times New Roman" w:hAnsi="Arial" w:cs="Times New Roman"/>
          <w:sz w:val="32"/>
          <w:szCs w:val="32"/>
          <w:lang w:eastAsia="en-IN"/>
        </w:rPr>
        <w:t> dependencies into an object and make it ready for our use.</w:t>
      </w:r>
    </w:p>
    <w:p w14:paraId="61BF36BA" w14:textId="0E72EDEB" w:rsidR="006D6DD9" w:rsidRPr="00921633" w:rsidRDefault="00E8112E" w:rsidP="0092163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Times New Roman"/>
          <w:sz w:val="32"/>
          <w:szCs w:val="32"/>
          <w:lang w:eastAsia="en-IN"/>
        </w:rPr>
      </w:pPr>
      <w:r w:rsidRPr="00921633">
        <w:rPr>
          <w:rFonts w:ascii="Arial" w:eastAsia="Times New Roman" w:hAnsi="Arial" w:cs="Times New Roman"/>
          <w:sz w:val="32"/>
          <w:szCs w:val="32"/>
          <w:lang w:eastAsia="en-IN"/>
        </w:rPr>
        <w:t>Spring IoC container classes are part</w:t>
      </w:r>
      <w:r w:rsidR="005865C3">
        <w:rPr>
          <w:rFonts w:ascii="Arial" w:eastAsia="Times New Roman" w:hAnsi="Arial" w:cs="Times New Roman"/>
          <w:sz w:val="32"/>
          <w:szCs w:val="32"/>
          <w:lang w:eastAsia="en-IN"/>
        </w:rPr>
        <w:t xml:space="preserve"> </w:t>
      </w:r>
      <w:r w:rsidRPr="00921633">
        <w:rPr>
          <w:rFonts w:ascii="Arial" w:eastAsia="Times New Roman" w:hAnsi="Arial" w:cs="Times New Roman"/>
          <w:sz w:val="32"/>
          <w:szCs w:val="32"/>
          <w:lang w:eastAsia="en-IN"/>
        </w:rPr>
        <w:t>of </w:t>
      </w:r>
      <w:proofErr w:type="gramStart"/>
      <w:r w:rsidRPr="00921633">
        <w:rPr>
          <w:rFonts w:ascii="Courier New" w:eastAsia="Times New Roman" w:hAnsi="Courier New" w:cs="Courier New"/>
          <w:b/>
          <w:bCs/>
          <w:sz w:val="32"/>
          <w:szCs w:val="32"/>
          <w:highlight w:val="green"/>
          <w:shd w:val="clear" w:color="auto" w:fill="E3E8F4"/>
          <w:lang w:eastAsia="en-IN"/>
        </w:rPr>
        <w:t>org.springframework</w:t>
      </w:r>
      <w:proofErr w:type="gramEnd"/>
      <w:r w:rsidRPr="00921633">
        <w:rPr>
          <w:rFonts w:ascii="Courier New" w:eastAsia="Times New Roman" w:hAnsi="Courier New" w:cs="Courier New"/>
          <w:b/>
          <w:bCs/>
          <w:sz w:val="32"/>
          <w:szCs w:val="32"/>
          <w:highlight w:val="green"/>
          <w:shd w:val="clear" w:color="auto" w:fill="E3E8F4"/>
          <w:lang w:eastAsia="en-IN"/>
        </w:rPr>
        <w:t>.beans</w:t>
      </w:r>
      <w:r w:rsidRPr="00921633">
        <w:rPr>
          <w:rFonts w:ascii="Arial" w:eastAsia="Times New Roman" w:hAnsi="Arial" w:cs="Times New Roman"/>
          <w:sz w:val="32"/>
          <w:szCs w:val="32"/>
          <w:lang w:eastAsia="en-IN"/>
        </w:rPr>
        <w:t> and</w:t>
      </w:r>
    </w:p>
    <w:p w14:paraId="27E0173A" w14:textId="77777777" w:rsidR="005865C3" w:rsidRDefault="00E8112E" w:rsidP="005865C3">
      <w:pPr>
        <w:pStyle w:val="ListParagraph"/>
        <w:spacing w:before="240" w:after="240" w:line="240" w:lineRule="auto"/>
        <w:ind w:left="1352"/>
        <w:rPr>
          <w:rFonts w:ascii="Arial" w:eastAsia="Times New Roman" w:hAnsi="Arial" w:cs="Times New Roman"/>
          <w:sz w:val="32"/>
          <w:szCs w:val="32"/>
          <w:lang w:eastAsia="en-IN"/>
        </w:rPr>
      </w:pPr>
      <w:proofErr w:type="gramStart"/>
      <w:r w:rsidRPr="00921633">
        <w:rPr>
          <w:rFonts w:ascii="Courier New" w:eastAsia="Times New Roman" w:hAnsi="Courier New" w:cs="Courier New"/>
          <w:b/>
          <w:bCs/>
          <w:sz w:val="32"/>
          <w:szCs w:val="32"/>
          <w:highlight w:val="green"/>
          <w:shd w:val="clear" w:color="auto" w:fill="E3E8F4"/>
          <w:lang w:eastAsia="en-IN"/>
        </w:rPr>
        <w:t>org.springframework</w:t>
      </w:r>
      <w:proofErr w:type="gramEnd"/>
      <w:r w:rsidRPr="00921633">
        <w:rPr>
          <w:rFonts w:ascii="Courier New" w:eastAsia="Times New Roman" w:hAnsi="Courier New" w:cs="Courier New"/>
          <w:sz w:val="32"/>
          <w:szCs w:val="32"/>
          <w:highlight w:val="green"/>
          <w:shd w:val="clear" w:color="auto" w:fill="E3E8F4"/>
          <w:lang w:eastAsia="en-IN"/>
        </w:rPr>
        <w:t>.</w:t>
      </w:r>
      <w:r w:rsidRPr="00921633">
        <w:rPr>
          <w:rFonts w:ascii="Courier New" w:eastAsia="Times New Roman" w:hAnsi="Courier New" w:cs="Courier New"/>
          <w:b/>
          <w:bCs/>
          <w:sz w:val="32"/>
          <w:szCs w:val="32"/>
          <w:highlight w:val="green"/>
          <w:shd w:val="clear" w:color="auto" w:fill="E3E8F4"/>
          <w:lang w:eastAsia="en-IN"/>
        </w:rPr>
        <w:t>context</w:t>
      </w:r>
      <w:r w:rsidRPr="00921633">
        <w:rPr>
          <w:rFonts w:ascii="Arial" w:eastAsia="Times New Roman" w:hAnsi="Arial" w:cs="Times New Roman"/>
          <w:sz w:val="32"/>
          <w:szCs w:val="32"/>
          <w:lang w:eastAsia="en-IN"/>
        </w:rPr>
        <w:t> packages.</w:t>
      </w:r>
    </w:p>
    <w:p w14:paraId="3CACF728" w14:textId="3A8F55EC" w:rsidR="006D6DD9" w:rsidRPr="00921633" w:rsidRDefault="00E8112E" w:rsidP="005865C3">
      <w:pPr>
        <w:pStyle w:val="ListParagraph"/>
        <w:spacing w:before="240" w:after="240" w:line="240" w:lineRule="auto"/>
        <w:ind w:left="1352"/>
        <w:rPr>
          <w:rFonts w:ascii="Arial" w:eastAsia="Times New Roman" w:hAnsi="Arial" w:cs="Times New Roman"/>
          <w:sz w:val="32"/>
          <w:szCs w:val="32"/>
          <w:lang w:eastAsia="en-IN"/>
        </w:rPr>
      </w:pPr>
      <w:r w:rsidRPr="00921633">
        <w:rPr>
          <w:rFonts w:ascii="Arial" w:eastAsia="Times New Roman" w:hAnsi="Arial" w:cs="Times New Roman"/>
          <w:sz w:val="32"/>
          <w:szCs w:val="32"/>
          <w:lang w:eastAsia="en-IN"/>
        </w:rPr>
        <w:t xml:space="preserve"> </w:t>
      </w:r>
    </w:p>
    <w:p w14:paraId="5AB10641" w14:textId="77777777" w:rsidR="006D6DD9" w:rsidRPr="00921633" w:rsidRDefault="00E8112E" w:rsidP="0092163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Times New Roman"/>
          <w:sz w:val="32"/>
          <w:szCs w:val="32"/>
          <w:lang w:eastAsia="en-IN"/>
        </w:rPr>
      </w:pPr>
      <w:r w:rsidRPr="00921633">
        <w:rPr>
          <w:rFonts w:ascii="Arial" w:eastAsia="Times New Roman" w:hAnsi="Arial" w:cs="Times New Roman"/>
          <w:sz w:val="32"/>
          <w:szCs w:val="32"/>
          <w:lang w:eastAsia="en-IN"/>
        </w:rPr>
        <w:t>Spring IoC container provides us different ways to decouple the object dependencies. </w:t>
      </w:r>
    </w:p>
    <w:p w14:paraId="681FA84D" w14:textId="77777777" w:rsidR="006D6DD9" w:rsidRPr="00921633" w:rsidRDefault="00E8112E" w:rsidP="0092163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Times New Roman"/>
          <w:sz w:val="32"/>
          <w:szCs w:val="32"/>
          <w:lang w:eastAsia="en-IN"/>
        </w:rPr>
      </w:pPr>
      <w:r w:rsidRPr="00921633">
        <w:rPr>
          <w:rFonts w:ascii="Courier New" w:eastAsia="Times New Roman" w:hAnsi="Courier New" w:cs="Courier New"/>
          <w:b/>
          <w:bCs/>
          <w:sz w:val="32"/>
          <w:szCs w:val="32"/>
          <w:highlight w:val="green"/>
          <w:shd w:val="clear" w:color="auto" w:fill="E3E8F4"/>
          <w:lang w:eastAsia="en-IN"/>
        </w:rPr>
        <w:t>BeanFactory</w:t>
      </w:r>
      <w:r w:rsidRPr="00921633">
        <w:rPr>
          <w:rFonts w:ascii="Arial" w:eastAsia="Times New Roman" w:hAnsi="Arial" w:cs="Times New Roman"/>
          <w:sz w:val="32"/>
          <w:szCs w:val="32"/>
          <w:lang w:eastAsia="en-IN"/>
        </w:rPr>
        <w:t> is the root interface of Spring IoC container</w:t>
      </w:r>
      <w:r w:rsidR="006D6DD9" w:rsidRPr="00921633">
        <w:rPr>
          <w:rFonts w:ascii="Arial" w:eastAsia="Times New Roman" w:hAnsi="Arial" w:cs="Times New Roman"/>
          <w:sz w:val="32"/>
          <w:szCs w:val="32"/>
          <w:lang w:eastAsia="en-IN"/>
        </w:rPr>
        <w:t>.</w:t>
      </w:r>
    </w:p>
    <w:p w14:paraId="0DDB6B5A" w14:textId="6E6264A7" w:rsidR="006D6DD9" w:rsidRPr="00921633" w:rsidRDefault="00E8112E" w:rsidP="0092163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Times New Roman"/>
          <w:sz w:val="32"/>
          <w:szCs w:val="32"/>
          <w:lang w:eastAsia="en-IN"/>
        </w:rPr>
      </w:pPr>
      <w:r w:rsidRPr="00921633">
        <w:rPr>
          <w:rFonts w:ascii="Courier New" w:eastAsia="Times New Roman" w:hAnsi="Courier New" w:cs="Courier New"/>
          <w:b/>
          <w:bCs/>
          <w:sz w:val="32"/>
          <w:szCs w:val="32"/>
          <w:highlight w:val="green"/>
          <w:shd w:val="clear" w:color="auto" w:fill="E3E8F4"/>
          <w:lang w:eastAsia="en-IN"/>
        </w:rPr>
        <w:t>ApplicationContext</w:t>
      </w:r>
      <w:r w:rsidRPr="00921633">
        <w:rPr>
          <w:rFonts w:ascii="Arial" w:eastAsia="Times New Roman" w:hAnsi="Arial" w:cs="Times New Roman"/>
          <w:sz w:val="32"/>
          <w:szCs w:val="32"/>
          <w:lang w:eastAsia="en-IN"/>
        </w:rPr>
        <w:t> is the child interface of </w:t>
      </w:r>
      <w:r w:rsidRPr="00921633">
        <w:rPr>
          <w:rFonts w:ascii="Courier New" w:eastAsia="Times New Roman" w:hAnsi="Courier New" w:cs="Courier New"/>
          <w:b/>
          <w:bCs/>
          <w:sz w:val="32"/>
          <w:szCs w:val="32"/>
          <w:highlight w:val="green"/>
          <w:shd w:val="clear" w:color="auto" w:fill="E3E8F4"/>
          <w:lang w:eastAsia="en-IN"/>
        </w:rPr>
        <w:t>BeanFactory</w:t>
      </w:r>
      <w:r w:rsidRPr="00921633">
        <w:rPr>
          <w:rFonts w:ascii="Arial" w:eastAsia="Times New Roman" w:hAnsi="Arial" w:cs="Times New Roman"/>
          <w:sz w:val="32"/>
          <w:szCs w:val="32"/>
          <w:lang w:eastAsia="en-IN"/>
        </w:rPr>
        <w:t> interface that provide Spring AOP features, i18n etc.</w:t>
      </w:r>
    </w:p>
    <w:p w14:paraId="65E4A3F1" w14:textId="1CB18B91" w:rsidR="00E8112E" w:rsidRPr="00921633" w:rsidRDefault="00E8112E" w:rsidP="0092163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Times New Roman"/>
          <w:sz w:val="32"/>
          <w:szCs w:val="32"/>
          <w:lang w:eastAsia="en-IN"/>
        </w:rPr>
      </w:pPr>
      <w:r w:rsidRPr="00921633">
        <w:rPr>
          <w:rFonts w:ascii="Arial" w:eastAsia="Times New Roman" w:hAnsi="Arial" w:cs="Times New Roman"/>
          <w:sz w:val="32"/>
          <w:szCs w:val="32"/>
          <w:lang w:eastAsia="en-IN"/>
        </w:rPr>
        <w:t>Some of the useful child-interfaces of </w:t>
      </w:r>
      <w:r w:rsidRPr="00921633">
        <w:rPr>
          <w:rFonts w:ascii="Courier New" w:eastAsia="Times New Roman" w:hAnsi="Courier New" w:cs="Courier New"/>
          <w:b/>
          <w:bCs/>
          <w:sz w:val="32"/>
          <w:szCs w:val="32"/>
          <w:highlight w:val="green"/>
          <w:shd w:val="clear" w:color="auto" w:fill="E3E8F4"/>
          <w:lang w:eastAsia="en-IN"/>
        </w:rPr>
        <w:t>ApplicationContext</w:t>
      </w:r>
      <w:r w:rsidRPr="00921633">
        <w:rPr>
          <w:rFonts w:ascii="Arial" w:eastAsia="Times New Roman" w:hAnsi="Arial" w:cs="Times New Roman"/>
          <w:sz w:val="32"/>
          <w:szCs w:val="32"/>
          <w:lang w:eastAsia="en-IN"/>
        </w:rPr>
        <w:t> are </w:t>
      </w:r>
      <w:r w:rsidRPr="00921633">
        <w:rPr>
          <w:rFonts w:ascii="Courier New" w:eastAsia="Times New Roman" w:hAnsi="Courier New" w:cs="Courier New"/>
          <w:b/>
          <w:bCs/>
          <w:sz w:val="32"/>
          <w:szCs w:val="32"/>
          <w:highlight w:val="green"/>
          <w:shd w:val="clear" w:color="auto" w:fill="E3E8F4"/>
          <w:lang w:eastAsia="en-IN"/>
        </w:rPr>
        <w:t>ConfigurableApplicationContext</w:t>
      </w:r>
      <w:r w:rsidRPr="00921633">
        <w:rPr>
          <w:rFonts w:ascii="Arial" w:eastAsia="Times New Roman" w:hAnsi="Arial" w:cs="Times New Roman"/>
          <w:sz w:val="32"/>
          <w:szCs w:val="32"/>
          <w:lang w:eastAsia="en-IN"/>
        </w:rPr>
        <w:t> and </w:t>
      </w:r>
      <w:r w:rsidRPr="00921633">
        <w:rPr>
          <w:rFonts w:ascii="Courier New" w:eastAsia="Times New Roman" w:hAnsi="Courier New" w:cs="Courier New"/>
          <w:b/>
          <w:bCs/>
          <w:sz w:val="32"/>
          <w:szCs w:val="32"/>
          <w:highlight w:val="green"/>
          <w:shd w:val="clear" w:color="auto" w:fill="E3E8F4"/>
          <w:lang w:eastAsia="en-IN"/>
        </w:rPr>
        <w:t>WebApplicationContext</w:t>
      </w:r>
      <w:r w:rsidRPr="00921633">
        <w:rPr>
          <w:rFonts w:ascii="Arial" w:eastAsia="Times New Roman" w:hAnsi="Arial" w:cs="Times New Roman"/>
          <w:sz w:val="32"/>
          <w:szCs w:val="32"/>
          <w:lang w:eastAsia="en-IN"/>
        </w:rPr>
        <w:t xml:space="preserve">. </w:t>
      </w:r>
    </w:p>
    <w:p w14:paraId="5FB4124D" w14:textId="77777777" w:rsidR="00E8112E" w:rsidRPr="00E8112E" w:rsidRDefault="00E8112E">
      <w:pPr>
        <w:rPr>
          <w:sz w:val="32"/>
          <w:szCs w:val="32"/>
        </w:rPr>
      </w:pPr>
    </w:p>
    <w:sectPr w:rsidR="00E8112E" w:rsidRPr="00E81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CA9"/>
    <w:multiLevelType w:val="hybridMultilevel"/>
    <w:tmpl w:val="C95677D2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732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2E"/>
    <w:rsid w:val="005865C3"/>
    <w:rsid w:val="006D6DD9"/>
    <w:rsid w:val="00731CE8"/>
    <w:rsid w:val="00921633"/>
    <w:rsid w:val="00E8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3029"/>
  <w15:chartTrackingRefBased/>
  <w15:docId w15:val="{1D821A48-F1D3-4842-B5CB-0AFEC5B3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11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11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81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8112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11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8112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1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Susmita Parida</dc:creator>
  <cp:keywords/>
  <dc:description/>
  <cp:lastModifiedBy>Susmita Parida</cp:lastModifiedBy>
  <cp:revision>3</cp:revision>
  <dcterms:created xsi:type="dcterms:W3CDTF">2022-11-03T03:44:00Z</dcterms:created>
  <dcterms:modified xsi:type="dcterms:W3CDTF">2022-11-03T04:42:00Z</dcterms:modified>
</cp:coreProperties>
</file>