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F0" w:rsidRDefault="00F902D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 O Z V Á N K A</w:t>
      </w:r>
    </w:p>
    <w:p w:rsidR="005267F0" w:rsidRDefault="005267F0">
      <w:pPr>
        <w:pStyle w:val="Standard"/>
        <w:jc w:val="both"/>
        <w:rPr>
          <w:b/>
          <w:sz w:val="24"/>
          <w:szCs w:val="24"/>
        </w:rPr>
      </w:pPr>
    </w:p>
    <w:p w:rsidR="005267F0" w:rsidRPr="00B841EB" w:rsidRDefault="00F902DF">
      <w:pPr>
        <w:pStyle w:val="Standard"/>
        <w:jc w:val="center"/>
        <w:rPr>
          <w:b/>
          <w:sz w:val="28"/>
          <w:szCs w:val="28"/>
          <w:u w:val="single"/>
        </w:rPr>
      </w:pPr>
      <w:r w:rsidRPr="00B841EB">
        <w:rPr>
          <w:b/>
          <w:sz w:val="28"/>
          <w:szCs w:val="28"/>
          <w:u w:val="single"/>
        </w:rPr>
        <w:t>na seminář vedoucích a organizátorů klubů sokolských seniorů</w:t>
      </w:r>
    </w:p>
    <w:p w:rsidR="00B841EB" w:rsidRDefault="00B841EB">
      <w:pPr>
        <w:pStyle w:val="Standard"/>
        <w:jc w:val="center"/>
        <w:rPr>
          <w:sz w:val="24"/>
          <w:szCs w:val="24"/>
        </w:rPr>
      </w:pPr>
    </w:p>
    <w:p w:rsidR="005267F0" w:rsidRPr="00B841EB" w:rsidRDefault="00B841EB" w:rsidP="00B841EB">
      <w:pPr>
        <w:pStyle w:val="Standard"/>
        <w:jc w:val="center"/>
        <w:rPr>
          <w:sz w:val="16"/>
          <w:szCs w:val="16"/>
        </w:rPr>
      </w:pPr>
      <w:r>
        <w:rPr>
          <w:sz w:val="24"/>
          <w:szCs w:val="24"/>
        </w:rPr>
        <w:t>s</w:t>
      </w:r>
      <w:r w:rsidR="00F902DF">
        <w:rPr>
          <w:sz w:val="24"/>
          <w:szCs w:val="24"/>
        </w:rPr>
        <w:t>eminář se koná v Praze, Tyršově domě</w:t>
      </w:r>
      <w:r w:rsidR="00AB7817">
        <w:rPr>
          <w:sz w:val="24"/>
          <w:szCs w:val="24"/>
        </w:rPr>
        <w:t xml:space="preserve"> – TYRŠOVĚ KLUBU, 3. patro</w:t>
      </w:r>
    </w:p>
    <w:p w:rsidR="005267F0" w:rsidRDefault="00B841EB">
      <w:pPr>
        <w:pStyle w:val="Standard"/>
        <w:jc w:val="center"/>
      </w:pPr>
      <w:r>
        <w:rPr>
          <w:b/>
          <w:sz w:val="24"/>
          <w:szCs w:val="24"/>
        </w:rPr>
        <w:t>v</w:t>
      </w:r>
      <w:r w:rsidR="00065B39">
        <w:rPr>
          <w:b/>
          <w:sz w:val="24"/>
          <w:szCs w:val="24"/>
        </w:rPr>
        <w:t>e středu 7. prosince</w:t>
      </w:r>
      <w:r w:rsidR="00F902DF">
        <w:rPr>
          <w:b/>
          <w:sz w:val="24"/>
          <w:szCs w:val="24"/>
        </w:rPr>
        <w:t xml:space="preserve"> </w:t>
      </w:r>
      <w:r w:rsidR="004D1A74">
        <w:rPr>
          <w:b/>
          <w:sz w:val="24"/>
          <w:szCs w:val="24"/>
        </w:rPr>
        <w:t xml:space="preserve">2016 </w:t>
      </w:r>
      <w:bookmarkStart w:id="0" w:name="_GoBack"/>
      <w:bookmarkEnd w:id="0"/>
      <w:r w:rsidR="00F902DF">
        <w:rPr>
          <w:b/>
          <w:sz w:val="24"/>
          <w:szCs w:val="24"/>
        </w:rPr>
        <w:t>od 1</w:t>
      </w:r>
      <w:r w:rsidR="00065B39">
        <w:rPr>
          <w:b/>
          <w:sz w:val="24"/>
          <w:szCs w:val="24"/>
        </w:rPr>
        <w:t>0:30</w:t>
      </w:r>
      <w:r w:rsidR="00F902DF">
        <w:rPr>
          <w:b/>
          <w:sz w:val="24"/>
          <w:szCs w:val="24"/>
        </w:rPr>
        <w:t xml:space="preserve"> hodin</w:t>
      </w:r>
    </w:p>
    <w:p w:rsidR="005267F0" w:rsidRPr="00B841EB" w:rsidRDefault="005267F0">
      <w:pPr>
        <w:pStyle w:val="Standard"/>
        <w:tabs>
          <w:tab w:val="left" w:leader="dot" w:pos="5670"/>
        </w:tabs>
        <w:jc w:val="center"/>
        <w:rPr>
          <w:sz w:val="16"/>
          <w:szCs w:val="16"/>
        </w:rPr>
      </w:pPr>
    </w:p>
    <w:p w:rsidR="005267F0" w:rsidRPr="00065B39" w:rsidRDefault="00F902DF">
      <w:pPr>
        <w:pStyle w:val="Standard"/>
        <w:rPr>
          <w:b/>
          <w:sz w:val="24"/>
          <w:szCs w:val="24"/>
          <w:u w:val="single"/>
        </w:rPr>
      </w:pPr>
      <w:r w:rsidRPr="00065B39">
        <w:rPr>
          <w:b/>
          <w:sz w:val="24"/>
          <w:szCs w:val="24"/>
          <w:u w:val="single"/>
        </w:rPr>
        <w:t>Program:</w:t>
      </w:r>
    </w:p>
    <w:p w:rsidR="00065B39" w:rsidRDefault="00065B39" w:rsidP="00065B3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1.</w:t>
      </w:r>
      <w:r w:rsidR="00FE27AE">
        <w:rPr>
          <w:sz w:val="24"/>
          <w:szCs w:val="24"/>
        </w:rPr>
        <w:t xml:space="preserve"> </w:t>
      </w:r>
      <w:r>
        <w:rPr>
          <w:sz w:val="24"/>
          <w:szCs w:val="24"/>
        </w:rPr>
        <w:t>Prezence od 10:30 hod</w:t>
      </w:r>
    </w:p>
    <w:p w:rsidR="005267F0" w:rsidRDefault="00065B3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2</w:t>
      </w:r>
      <w:r w:rsidR="00F902DF">
        <w:rPr>
          <w:sz w:val="24"/>
          <w:szCs w:val="24"/>
        </w:rPr>
        <w:t xml:space="preserve">. </w:t>
      </w:r>
      <w:r w:rsidR="00F902DF" w:rsidRPr="00AB7817">
        <w:rPr>
          <w:b/>
          <w:sz w:val="24"/>
          <w:szCs w:val="24"/>
        </w:rPr>
        <w:t>Zahájení semináře</w:t>
      </w:r>
      <w:r w:rsidRPr="00AB7817">
        <w:rPr>
          <w:b/>
          <w:sz w:val="24"/>
          <w:szCs w:val="24"/>
        </w:rPr>
        <w:t xml:space="preserve"> v 11:00 hod</w:t>
      </w:r>
    </w:p>
    <w:p w:rsidR="005267F0" w:rsidRDefault="00065B3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3</w:t>
      </w:r>
      <w:r w:rsidR="00F902DF">
        <w:rPr>
          <w:sz w:val="24"/>
          <w:szCs w:val="24"/>
        </w:rPr>
        <w:t>. Dosava</w:t>
      </w:r>
      <w:r>
        <w:rPr>
          <w:sz w:val="24"/>
          <w:szCs w:val="24"/>
        </w:rPr>
        <w:t>d</w:t>
      </w:r>
      <w:r w:rsidR="00F902DF">
        <w:rPr>
          <w:sz w:val="24"/>
          <w:szCs w:val="24"/>
        </w:rPr>
        <w:t xml:space="preserve">ní činnosti klubů </w:t>
      </w:r>
      <w:r>
        <w:rPr>
          <w:sz w:val="24"/>
          <w:szCs w:val="24"/>
        </w:rPr>
        <w:t xml:space="preserve">- </w:t>
      </w:r>
      <w:r w:rsidR="00F902D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beseda pod vedením br. Šilhana </w:t>
      </w:r>
    </w:p>
    <w:p w:rsidR="00AB7817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4. Ocenění vedoucích registrovaných klubů seniorů ve VO ČOS</w:t>
      </w:r>
    </w:p>
    <w:p w:rsidR="00065B39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5</w:t>
      </w:r>
      <w:r w:rsidR="00065B39">
        <w:rPr>
          <w:sz w:val="24"/>
          <w:szCs w:val="24"/>
        </w:rPr>
        <w:t>. Společný oběd 12:00 – 13:00 hod</w:t>
      </w:r>
    </w:p>
    <w:p w:rsidR="00065B39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6.</w:t>
      </w:r>
      <w:r w:rsidR="00065B39">
        <w:rPr>
          <w:sz w:val="24"/>
          <w:szCs w:val="24"/>
        </w:rPr>
        <w:t xml:space="preserve">  Činnosti seniorů v Sokole </w:t>
      </w:r>
      <w:r w:rsidR="00FE27AE">
        <w:rPr>
          <w:sz w:val="24"/>
          <w:szCs w:val="24"/>
        </w:rPr>
        <w:t>–</w:t>
      </w:r>
      <w:r w:rsidR="00065B39">
        <w:rPr>
          <w:sz w:val="24"/>
          <w:szCs w:val="24"/>
        </w:rPr>
        <w:t xml:space="preserve"> </w:t>
      </w:r>
      <w:r w:rsidR="00FE27AE">
        <w:rPr>
          <w:sz w:val="24"/>
          <w:szCs w:val="24"/>
        </w:rPr>
        <w:t>beseda</w:t>
      </w:r>
      <w:r w:rsidR="00B841EB">
        <w:rPr>
          <w:sz w:val="24"/>
          <w:szCs w:val="24"/>
        </w:rPr>
        <w:t xml:space="preserve"> od 13:00 hod</w:t>
      </w:r>
      <w:r w:rsidR="00FE27AE">
        <w:rPr>
          <w:sz w:val="24"/>
          <w:szCs w:val="24"/>
        </w:rPr>
        <w:t xml:space="preserve"> (</w:t>
      </w:r>
      <w:r w:rsidR="00065B39">
        <w:rPr>
          <w:sz w:val="24"/>
          <w:szCs w:val="24"/>
        </w:rPr>
        <w:t>host</w:t>
      </w:r>
      <w:r w:rsidR="00FE27AE">
        <w:rPr>
          <w:sz w:val="24"/>
          <w:szCs w:val="24"/>
        </w:rPr>
        <w:t xml:space="preserve"> za OV ČOS</w:t>
      </w:r>
      <w:r w:rsidR="00065B39">
        <w:rPr>
          <w:sz w:val="24"/>
          <w:szCs w:val="24"/>
        </w:rPr>
        <w:t xml:space="preserve"> ses</w:t>
      </w:r>
      <w:r w:rsidR="00FE27AE">
        <w:rPr>
          <w:sz w:val="24"/>
          <w:szCs w:val="24"/>
        </w:rPr>
        <w:t xml:space="preserve">tra </w:t>
      </w:r>
      <w:proofErr w:type="spellStart"/>
      <w:r w:rsidR="00FE27AE">
        <w:rPr>
          <w:sz w:val="24"/>
          <w:szCs w:val="24"/>
        </w:rPr>
        <w:t>Jurčíčková</w:t>
      </w:r>
      <w:proofErr w:type="spellEnd"/>
      <w:r w:rsidR="00B841EB">
        <w:rPr>
          <w:sz w:val="24"/>
          <w:szCs w:val="24"/>
        </w:rPr>
        <w:t>)</w:t>
      </w:r>
    </w:p>
    <w:p w:rsidR="00AB7817" w:rsidRDefault="00AB7817" w:rsidP="00065B39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7.</w:t>
      </w:r>
      <w:r w:rsidR="00065B39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="00F902DF" w:rsidRPr="00065B39">
        <w:rPr>
          <w:sz w:val="24"/>
          <w:szCs w:val="24"/>
        </w:rPr>
        <w:t>Význam vzájemné komunikace pro duševní zdraví seniorů</w:t>
      </w:r>
      <w:r>
        <w:rPr>
          <w:sz w:val="24"/>
          <w:szCs w:val="24"/>
        </w:rPr>
        <w:t>“ od 13:30 hod</w:t>
      </w:r>
      <w:r w:rsidR="00F902DF" w:rsidRPr="00065B39">
        <w:rPr>
          <w:sz w:val="24"/>
          <w:szCs w:val="24"/>
        </w:rPr>
        <w:t xml:space="preserve"> – </w:t>
      </w:r>
      <w:r w:rsidR="00065B39" w:rsidRPr="00065B39">
        <w:rPr>
          <w:sz w:val="24"/>
          <w:szCs w:val="24"/>
        </w:rPr>
        <w:t xml:space="preserve">přednáška </w:t>
      </w:r>
      <w:r w:rsidR="00FE27AE">
        <w:rPr>
          <w:sz w:val="24"/>
          <w:szCs w:val="24"/>
        </w:rPr>
        <w:t xml:space="preserve">- </w:t>
      </w:r>
      <w:r w:rsidR="00065B39" w:rsidRPr="00065B39">
        <w:rPr>
          <w:sz w:val="24"/>
          <w:szCs w:val="24"/>
        </w:rPr>
        <w:t xml:space="preserve">sestra </w:t>
      </w:r>
      <w:r>
        <w:rPr>
          <w:sz w:val="24"/>
          <w:szCs w:val="24"/>
        </w:rPr>
        <w:t xml:space="preserve">   </w:t>
      </w:r>
    </w:p>
    <w:p w:rsidR="005267F0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65B39" w:rsidRPr="00065B39">
        <w:rPr>
          <w:sz w:val="24"/>
          <w:szCs w:val="24"/>
        </w:rPr>
        <w:t xml:space="preserve">PhDr. </w:t>
      </w:r>
      <w:r>
        <w:rPr>
          <w:sz w:val="24"/>
          <w:szCs w:val="24"/>
        </w:rPr>
        <w:t xml:space="preserve">Mgr. </w:t>
      </w:r>
      <w:r w:rsidR="00065B39" w:rsidRPr="00065B39">
        <w:rPr>
          <w:sz w:val="24"/>
          <w:szCs w:val="24"/>
        </w:rPr>
        <w:t>Zuzana</w:t>
      </w:r>
      <w:r w:rsidR="00065B39">
        <w:rPr>
          <w:sz w:val="24"/>
          <w:szCs w:val="24"/>
        </w:rPr>
        <w:t xml:space="preserve"> </w:t>
      </w:r>
      <w:r w:rsidR="00B841EB">
        <w:rPr>
          <w:sz w:val="24"/>
          <w:szCs w:val="24"/>
        </w:rPr>
        <w:t>Hubinková</w:t>
      </w:r>
      <w:r w:rsidR="00065B39" w:rsidRPr="00065B39">
        <w:rPr>
          <w:sz w:val="24"/>
          <w:szCs w:val="24"/>
        </w:rPr>
        <w:t xml:space="preserve">, PhD. </w:t>
      </w:r>
      <w:r w:rsidR="00FE27AE">
        <w:rPr>
          <w:sz w:val="24"/>
          <w:szCs w:val="24"/>
        </w:rPr>
        <w:t>(s promítáním)</w:t>
      </w:r>
    </w:p>
    <w:p w:rsidR="005267F0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8</w:t>
      </w:r>
      <w:r w:rsidR="00F902DF">
        <w:rPr>
          <w:sz w:val="24"/>
          <w:szCs w:val="24"/>
        </w:rPr>
        <w:t>. Rozprava – výměna zkušeností, možnosti spolupráce</w:t>
      </w:r>
      <w:r w:rsidR="00065B39">
        <w:rPr>
          <w:sz w:val="24"/>
          <w:szCs w:val="24"/>
        </w:rPr>
        <w:t>.</w:t>
      </w:r>
    </w:p>
    <w:p w:rsidR="00AB7817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9. Kulturní program – promítnutí záznamu z národní přehlídky pěveckých sokolských souborů</w:t>
      </w:r>
    </w:p>
    <w:p w:rsidR="00065B39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10</w:t>
      </w:r>
      <w:r w:rsidR="00065B39">
        <w:rPr>
          <w:sz w:val="24"/>
          <w:szCs w:val="24"/>
        </w:rPr>
        <w:t>. Pravděpodobné ukončení v 16:00 hodin</w:t>
      </w:r>
    </w:p>
    <w:p w:rsidR="005267F0" w:rsidRPr="00B841EB" w:rsidRDefault="005267F0">
      <w:pPr>
        <w:pStyle w:val="Standard"/>
        <w:rPr>
          <w:sz w:val="16"/>
          <w:szCs w:val="16"/>
        </w:rPr>
      </w:pPr>
    </w:p>
    <w:p w:rsidR="00B841EB" w:rsidRDefault="00AB7817" w:rsidP="00B841EB">
      <w:pPr>
        <w:pStyle w:val="Standard"/>
        <w:rPr>
          <w:sz w:val="16"/>
          <w:szCs w:val="16"/>
        </w:rPr>
      </w:pPr>
      <w:r>
        <w:rPr>
          <w:sz w:val="24"/>
          <w:szCs w:val="24"/>
        </w:rPr>
        <w:t>Případné dotazy k</w:t>
      </w:r>
      <w:r w:rsidR="00B841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programu zodpoví bratr Ing. Šilhan: mail </w:t>
      </w:r>
      <w:hyperlink r:id="rId8" w:history="1">
        <w:r w:rsidR="00B841EB" w:rsidRPr="00342708">
          <w:rPr>
            <w:rStyle w:val="Hypertextovodkaz"/>
            <w:sz w:val="24"/>
            <w:szCs w:val="24"/>
          </w:rPr>
          <w:t>vsilhan@seznam.cz</w:t>
        </w:r>
      </w:hyperlink>
      <w:r>
        <w:rPr>
          <w:sz w:val="24"/>
          <w:szCs w:val="24"/>
        </w:rPr>
        <w:t xml:space="preserve">; tel. </w:t>
      </w:r>
      <w:r w:rsidR="00B841EB">
        <w:rPr>
          <w:sz w:val="24"/>
          <w:szCs w:val="24"/>
        </w:rPr>
        <w:t xml:space="preserve">724999069 nebo sestra Lenka Brandová tel. 723138151 mail: </w:t>
      </w:r>
      <w:hyperlink r:id="rId9" w:history="1">
        <w:r w:rsidR="00B841EB" w:rsidRPr="00342708">
          <w:rPr>
            <w:rStyle w:val="Hypertextovodkaz"/>
            <w:sz w:val="24"/>
            <w:szCs w:val="24"/>
          </w:rPr>
          <w:t>brandova.sokol@seznam.cz</w:t>
        </w:r>
      </w:hyperlink>
      <w:r w:rsidR="00B841EB">
        <w:rPr>
          <w:sz w:val="24"/>
          <w:szCs w:val="24"/>
        </w:rPr>
        <w:t xml:space="preserve"> Organizační záležitosti a dotazy k přihlášení: sestra Alena Štefanová, tel. 257007274, mail </w:t>
      </w:r>
      <w:hyperlink r:id="rId10" w:history="1">
        <w:r w:rsidR="00B841EB" w:rsidRPr="00342708">
          <w:rPr>
            <w:rStyle w:val="Hypertextovodkaz"/>
            <w:sz w:val="24"/>
            <w:szCs w:val="24"/>
          </w:rPr>
          <w:t>astefanova@sokol.eu</w:t>
        </w:r>
      </w:hyperlink>
      <w:r w:rsidR="00B841EB">
        <w:rPr>
          <w:sz w:val="24"/>
          <w:szCs w:val="24"/>
        </w:rPr>
        <w:t xml:space="preserve"> </w:t>
      </w:r>
      <w:r w:rsidR="00B841EB">
        <w:rPr>
          <w:sz w:val="24"/>
          <w:szCs w:val="24"/>
        </w:rPr>
        <w:t xml:space="preserve">(Maximální počet účastníků </w:t>
      </w:r>
      <w:r w:rsidR="00B841EB">
        <w:rPr>
          <w:sz w:val="24"/>
          <w:szCs w:val="24"/>
        </w:rPr>
        <w:t xml:space="preserve">z kapacitních důvodů </w:t>
      </w:r>
      <w:r w:rsidR="00B841EB">
        <w:rPr>
          <w:sz w:val="24"/>
          <w:szCs w:val="24"/>
        </w:rPr>
        <w:t>30 osob.)</w:t>
      </w:r>
    </w:p>
    <w:p w:rsidR="00DE251F" w:rsidRPr="00DE251F" w:rsidRDefault="00DE251F" w:rsidP="00B841EB">
      <w:pPr>
        <w:pStyle w:val="Standard"/>
        <w:rPr>
          <w:sz w:val="16"/>
          <w:szCs w:val="16"/>
        </w:rPr>
      </w:pPr>
    </w:p>
    <w:p w:rsidR="00DE251F" w:rsidRPr="00B841EB" w:rsidRDefault="00DE251F" w:rsidP="00DE251F">
      <w:pPr>
        <w:pStyle w:val="Standard"/>
        <w:rPr>
          <w:sz w:val="24"/>
          <w:szCs w:val="24"/>
        </w:rPr>
      </w:pPr>
      <w:r w:rsidRPr="00B841EB">
        <w:rPr>
          <w:b/>
          <w:sz w:val="24"/>
          <w:szCs w:val="24"/>
          <w:u w:val="single"/>
        </w:rPr>
        <w:t>Účastnický poplatek na osobu 50,- Kč</w:t>
      </w:r>
      <w:r w:rsidRPr="00AB7817">
        <w:rPr>
          <w:b/>
          <w:sz w:val="24"/>
          <w:szCs w:val="24"/>
        </w:rPr>
        <w:t xml:space="preserve"> - úhrada</w:t>
      </w:r>
      <w:r>
        <w:rPr>
          <w:b/>
          <w:sz w:val="24"/>
          <w:szCs w:val="24"/>
        </w:rPr>
        <w:t xml:space="preserve"> při prezenci </w:t>
      </w:r>
      <w:r w:rsidRPr="00B841EB">
        <w:rPr>
          <w:sz w:val="24"/>
          <w:szCs w:val="24"/>
        </w:rPr>
        <w:t>(hradí vysílající složka)</w:t>
      </w:r>
      <w:r>
        <w:rPr>
          <w:sz w:val="24"/>
          <w:szCs w:val="24"/>
        </w:rPr>
        <w:t>.</w:t>
      </w:r>
    </w:p>
    <w:p w:rsidR="00DE251F" w:rsidRDefault="00DE251F" w:rsidP="00B841EB">
      <w:pPr>
        <w:pStyle w:val="Standard"/>
        <w:rPr>
          <w:sz w:val="24"/>
          <w:szCs w:val="24"/>
        </w:rPr>
      </w:pPr>
    </w:p>
    <w:p w:rsidR="00B841EB" w:rsidRDefault="00F902D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Vzdělavatelský odbor ČOS hradí dopravu a </w:t>
      </w:r>
      <w:r w:rsidR="00065B39">
        <w:rPr>
          <w:sz w:val="24"/>
          <w:szCs w:val="24"/>
        </w:rPr>
        <w:t>oběd.</w:t>
      </w:r>
      <w:r w:rsidR="00AB7817">
        <w:rPr>
          <w:sz w:val="24"/>
          <w:szCs w:val="24"/>
        </w:rPr>
        <w:t xml:space="preserve"> V rámci účastnického poplatku účastník obdrží </w:t>
      </w:r>
    </w:p>
    <w:p w:rsidR="00B841EB" w:rsidRDefault="00AB7817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 drobné občerstvení</w:t>
      </w:r>
      <w:r w:rsidR="00B841EB">
        <w:rPr>
          <w:sz w:val="24"/>
          <w:szCs w:val="24"/>
        </w:rPr>
        <w:t xml:space="preserve"> (kávu, vodu</w:t>
      </w:r>
      <w:r>
        <w:rPr>
          <w:sz w:val="24"/>
          <w:szCs w:val="24"/>
        </w:rPr>
        <w:t xml:space="preserve"> apod.)</w:t>
      </w:r>
      <w:r w:rsidR="00B841EB">
        <w:rPr>
          <w:sz w:val="24"/>
          <w:szCs w:val="24"/>
        </w:rPr>
        <w:t xml:space="preserve">. </w:t>
      </w:r>
    </w:p>
    <w:p w:rsidR="00DE251F" w:rsidRDefault="00DE251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Nazdar!</w:t>
      </w:r>
    </w:p>
    <w:p w:rsidR="005267F0" w:rsidRDefault="005267F0">
      <w:pPr>
        <w:pStyle w:val="Standard"/>
        <w:jc w:val="both"/>
        <w:rPr>
          <w:sz w:val="24"/>
          <w:szCs w:val="24"/>
        </w:rPr>
      </w:pPr>
    </w:p>
    <w:tbl>
      <w:tblPr>
        <w:tblW w:w="921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5267F0"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7F0" w:rsidRDefault="00F902DF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Mgr. Jitka Viktorínová, v. r.</w:t>
            </w:r>
          </w:p>
        </w:tc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7F0" w:rsidRDefault="00F902DF">
            <w:pPr>
              <w:pStyle w:val="Standard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Doc. RNDr. Zdeněk Mička, CSc., v. r.</w:t>
            </w:r>
          </w:p>
        </w:tc>
      </w:tr>
      <w:tr w:rsidR="005267F0"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7F0" w:rsidRDefault="00F902DF">
            <w:pPr>
              <w:pStyle w:val="Standard"/>
              <w:snapToGrid w:val="0"/>
              <w:jc w:val="center"/>
            </w:pPr>
            <w:r>
              <w:t>předsedkyně komise pro práci s mládeží a seniory</w:t>
            </w:r>
          </w:p>
        </w:tc>
        <w:tc>
          <w:tcPr>
            <w:tcW w:w="4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67F0" w:rsidRDefault="00F902DF">
            <w:pPr>
              <w:pStyle w:val="Standard"/>
              <w:snapToGrid w:val="0"/>
              <w:jc w:val="center"/>
            </w:pPr>
            <w:r>
              <w:t>vzdělavatel ČOS</w:t>
            </w:r>
          </w:p>
        </w:tc>
      </w:tr>
    </w:tbl>
    <w:p w:rsidR="005267F0" w:rsidRPr="00DE251F" w:rsidRDefault="005267F0">
      <w:pPr>
        <w:pStyle w:val="Standard"/>
        <w:rPr>
          <w:b/>
          <w:sz w:val="16"/>
          <w:szCs w:val="16"/>
        </w:rPr>
      </w:pPr>
    </w:p>
    <w:p w:rsidR="005267F0" w:rsidRDefault="00F902D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</w:t>
      </w:r>
    </w:p>
    <w:p w:rsidR="005267F0" w:rsidRDefault="005267F0">
      <w:pPr>
        <w:pStyle w:val="Standard"/>
        <w:jc w:val="center"/>
        <w:rPr>
          <w:b/>
          <w:sz w:val="24"/>
          <w:szCs w:val="24"/>
        </w:rPr>
      </w:pPr>
    </w:p>
    <w:p w:rsidR="005267F0" w:rsidRDefault="00F902D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 Á V R A T K A</w:t>
      </w:r>
    </w:p>
    <w:p w:rsidR="005267F0" w:rsidRPr="00B841EB" w:rsidRDefault="00F902DF">
      <w:pPr>
        <w:pStyle w:val="Standard"/>
        <w:jc w:val="center"/>
        <w:rPr>
          <w:b/>
        </w:rPr>
      </w:pPr>
      <w:r w:rsidRPr="00B841EB">
        <w:rPr>
          <w:b/>
          <w:sz w:val="24"/>
          <w:szCs w:val="24"/>
        </w:rPr>
        <w:t xml:space="preserve">Přihlašuji se na seminář vedoucích a organizátorů klubů sokolských seniorů dne </w:t>
      </w:r>
      <w:proofErr w:type="gramStart"/>
      <w:r w:rsidR="00065B39" w:rsidRPr="00B841EB">
        <w:rPr>
          <w:b/>
          <w:sz w:val="24"/>
          <w:szCs w:val="24"/>
        </w:rPr>
        <w:t>7.12.2016</w:t>
      </w:r>
      <w:proofErr w:type="gramEnd"/>
    </w:p>
    <w:p w:rsidR="005267F0" w:rsidRPr="00B841EB" w:rsidRDefault="005267F0">
      <w:pPr>
        <w:pStyle w:val="Standard"/>
        <w:rPr>
          <w:b/>
          <w:sz w:val="24"/>
          <w:szCs w:val="24"/>
        </w:rPr>
      </w:pPr>
    </w:p>
    <w:p w:rsidR="005267F0" w:rsidRDefault="00F902DF">
      <w:pPr>
        <w:pStyle w:val="Standard"/>
        <w:tabs>
          <w:tab w:val="left" w:leader="dot" w:pos="7371"/>
          <w:tab w:val="left" w:pos="9356"/>
        </w:tabs>
      </w:pPr>
      <w:r>
        <w:rPr>
          <w:sz w:val="24"/>
          <w:szCs w:val="24"/>
        </w:rPr>
        <w:t>Jméno, příjmení ………………………………</w:t>
      </w:r>
      <w:r w:rsidR="00065B39">
        <w:rPr>
          <w:sz w:val="24"/>
          <w:szCs w:val="24"/>
        </w:rPr>
        <w:t>……</w:t>
      </w:r>
      <w:r>
        <w:rPr>
          <w:sz w:val="24"/>
          <w:szCs w:val="24"/>
        </w:rPr>
        <w:t xml:space="preserve">……… Datum narození </w:t>
      </w:r>
      <w:r>
        <w:rPr>
          <w:sz w:val="24"/>
          <w:szCs w:val="24"/>
        </w:rPr>
        <w:tab/>
        <w:t>…</w:t>
      </w:r>
      <w:r w:rsidR="00065B39">
        <w:rPr>
          <w:sz w:val="24"/>
          <w:szCs w:val="24"/>
        </w:rPr>
        <w:t>……………</w:t>
      </w:r>
      <w:r>
        <w:rPr>
          <w:sz w:val="24"/>
          <w:szCs w:val="24"/>
        </w:rPr>
        <w:t>………</w:t>
      </w:r>
    </w:p>
    <w:p w:rsidR="005267F0" w:rsidRDefault="005267F0">
      <w:pPr>
        <w:pStyle w:val="Standard"/>
        <w:tabs>
          <w:tab w:val="left" w:leader="dot" w:pos="1843"/>
        </w:tabs>
        <w:rPr>
          <w:sz w:val="24"/>
          <w:szCs w:val="24"/>
        </w:rPr>
      </w:pPr>
    </w:p>
    <w:p w:rsidR="005267F0" w:rsidRDefault="00F902DF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T. J. Sokol ……………………………………………. Župa ……………………………………….</w:t>
      </w:r>
    </w:p>
    <w:p w:rsidR="00065B39" w:rsidRDefault="00065B39">
      <w:pPr>
        <w:pStyle w:val="Standard"/>
        <w:rPr>
          <w:sz w:val="24"/>
          <w:szCs w:val="24"/>
        </w:rPr>
      </w:pPr>
    </w:p>
    <w:p w:rsidR="00065B39" w:rsidRDefault="00065B39">
      <w:pPr>
        <w:pStyle w:val="Standard"/>
      </w:pPr>
      <w:r>
        <w:rPr>
          <w:sz w:val="24"/>
          <w:szCs w:val="24"/>
        </w:rPr>
        <w:t>Kontakt – telefon, mail: …………………………………………………………………………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:rsidR="005267F0" w:rsidRDefault="005267F0">
      <w:pPr>
        <w:pStyle w:val="Standard"/>
        <w:rPr>
          <w:sz w:val="24"/>
          <w:szCs w:val="24"/>
        </w:rPr>
      </w:pPr>
    </w:p>
    <w:p w:rsidR="005267F0" w:rsidRDefault="00F902DF">
      <w:pPr>
        <w:pStyle w:val="Standard"/>
      </w:pPr>
      <w:r w:rsidRPr="00B841EB">
        <w:rPr>
          <w:b/>
          <w:sz w:val="24"/>
          <w:szCs w:val="24"/>
          <w:u w:val="single"/>
        </w:rPr>
        <w:t xml:space="preserve">Návratku zasílejte do </w:t>
      </w:r>
      <w:r w:rsidR="00B841EB" w:rsidRPr="00B841EB">
        <w:rPr>
          <w:b/>
          <w:sz w:val="24"/>
          <w:szCs w:val="24"/>
          <w:u w:val="single"/>
        </w:rPr>
        <w:t>27.</w:t>
      </w:r>
      <w:r w:rsidR="00DE251F">
        <w:rPr>
          <w:b/>
          <w:sz w:val="24"/>
          <w:szCs w:val="24"/>
          <w:u w:val="single"/>
        </w:rPr>
        <w:t xml:space="preserve"> </w:t>
      </w:r>
      <w:r w:rsidR="00B841EB" w:rsidRPr="00B841EB">
        <w:rPr>
          <w:b/>
          <w:sz w:val="24"/>
          <w:szCs w:val="24"/>
          <w:u w:val="single"/>
        </w:rPr>
        <w:t>11.</w:t>
      </w:r>
      <w:r w:rsidR="00DE251F">
        <w:rPr>
          <w:b/>
          <w:sz w:val="24"/>
          <w:szCs w:val="24"/>
          <w:u w:val="single"/>
        </w:rPr>
        <w:t xml:space="preserve"> </w:t>
      </w:r>
      <w:r w:rsidR="00B841EB" w:rsidRPr="00B841EB">
        <w:rPr>
          <w:b/>
          <w:sz w:val="24"/>
          <w:szCs w:val="24"/>
          <w:u w:val="single"/>
        </w:rPr>
        <w:t>2016</w:t>
      </w:r>
      <w:r w:rsidR="00B841EB">
        <w:rPr>
          <w:sz w:val="24"/>
          <w:szCs w:val="24"/>
        </w:rPr>
        <w:t xml:space="preserve"> </w:t>
      </w:r>
      <w:r>
        <w:rPr>
          <w:sz w:val="24"/>
          <w:szCs w:val="24"/>
        </w:rPr>
        <w:t>na adresu: Česká obec sokolská</w:t>
      </w:r>
      <w:r w:rsidR="00DE251F">
        <w:rPr>
          <w:sz w:val="24"/>
          <w:szCs w:val="24"/>
        </w:rPr>
        <w:t xml:space="preserve"> </w:t>
      </w:r>
      <w:r w:rsidR="00B841EB">
        <w:rPr>
          <w:sz w:val="24"/>
          <w:szCs w:val="24"/>
        </w:rPr>
        <w:t>-</w:t>
      </w:r>
      <w:r w:rsidR="00DE251F">
        <w:rPr>
          <w:sz w:val="24"/>
          <w:szCs w:val="24"/>
        </w:rPr>
        <w:t xml:space="preserve"> </w:t>
      </w:r>
      <w:r w:rsidR="00B841EB">
        <w:rPr>
          <w:sz w:val="24"/>
          <w:szCs w:val="24"/>
        </w:rPr>
        <w:t>Vzdělavatelský odbor, komise pro práci se seniory a mládeží</w:t>
      </w:r>
      <w:r>
        <w:rPr>
          <w:sz w:val="24"/>
          <w:szCs w:val="24"/>
        </w:rPr>
        <w:t xml:space="preserve">, </w:t>
      </w:r>
      <w:r w:rsidR="00DE251F">
        <w:rPr>
          <w:sz w:val="24"/>
          <w:szCs w:val="24"/>
        </w:rPr>
        <w:t xml:space="preserve">Tyršův dům, </w:t>
      </w:r>
      <w:r>
        <w:rPr>
          <w:sz w:val="24"/>
          <w:szCs w:val="24"/>
        </w:rPr>
        <w:t>Újezd 450/40, 118 01 Praha 1 – Malá Strana</w:t>
      </w:r>
      <w:r w:rsidR="00B841EB">
        <w:rPr>
          <w:sz w:val="24"/>
          <w:szCs w:val="24"/>
        </w:rPr>
        <w:t>,</w:t>
      </w:r>
      <w:r>
        <w:rPr>
          <w:sz w:val="24"/>
          <w:szCs w:val="24"/>
        </w:rPr>
        <w:t xml:space="preserve"> nebo na mail: </w:t>
      </w:r>
      <w:hyperlink r:id="rId11" w:history="1">
        <w:r>
          <w:rPr>
            <w:rStyle w:val="Internetlink"/>
            <w:sz w:val="24"/>
            <w:szCs w:val="24"/>
          </w:rPr>
          <w:t>astefanova@sokol.eu</w:t>
        </w:r>
      </w:hyperlink>
    </w:p>
    <w:sectPr w:rsidR="005267F0">
      <w:headerReference w:type="default" r:id="rId12"/>
      <w:footerReference w:type="default" r:id="rId13"/>
      <w:pgSz w:w="11905" w:h="16837"/>
      <w:pgMar w:top="964" w:right="1134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130" w:rsidRDefault="008D1130">
      <w:r>
        <w:separator/>
      </w:r>
    </w:p>
  </w:endnote>
  <w:endnote w:type="continuationSeparator" w:id="0">
    <w:p w:rsidR="008D1130" w:rsidRDefault="008D1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89" w:type="dxa"/>
      <w:tblInd w:w="-12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943"/>
      <w:gridCol w:w="3828"/>
      <w:gridCol w:w="3418"/>
    </w:tblGrid>
    <w:tr w:rsidR="008C1AF5">
      <w:trPr>
        <w:trHeight w:val="729"/>
      </w:trPr>
      <w:tc>
        <w:tcPr>
          <w:tcW w:w="2943" w:type="dxa"/>
          <w:tcBorders>
            <w:top w:val="single" w:sz="8" w:space="0" w:color="FF0000"/>
            <w:left w:val="single" w:sz="8" w:space="0" w:color="FFFFFF"/>
            <w:bottom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8D1130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C1AF5" w:rsidRDefault="00F902DF">
          <w:pPr>
            <w:pStyle w:val="Zpat"/>
            <w:jc w:val="both"/>
          </w:pPr>
          <w:r>
            <w:rPr>
              <w:rFonts w:ascii="Arial" w:hAnsi="Arial" w:cs="Arial"/>
              <w:color w:val="0000FF"/>
            </w:rPr>
            <w:t xml:space="preserve">Zapsaná ve veřejném rejstříku u Městského soudu v Praze, </w:t>
          </w:r>
          <w:proofErr w:type="spellStart"/>
          <w:r>
            <w:rPr>
              <w:rFonts w:ascii="Arial" w:hAnsi="Arial" w:cs="Arial"/>
              <w:color w:val="0000FF"/>
            </w:rPr>
            <w:t>sp</w:t>
          </w:r>
          <w:proofErr w:type="spellEnd"/>
          <w:r>
            <w:rPr>
              <w:rFonts w:ascii="Arial" w:hAnsi="Arial" w:cs="Arial"/>
              <w:color w:val="0000FF"/>
            </w:rPr>
            <w:t>. zn. L 653</w:t>
          </w:r>
        </w:p>
      </w:tc>
      <w:tc>
        <w:tcPr>
          <w:tcW w:w="3828" w:type="dxa"/>
          <w:tcBorders>
            <w:top w:val="single" w:sz="8" w:space="0" w:color="FF0000"/>
            <w:left w:val="single" w:sz="8" w:space="0" w:color="FFFFFF"/>
            <w:bottom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8D1130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C1AF5" w:rsidRDefault="00F902DF">
          <w:pPr>
            <w:pStyle w:val="Zpat"/>
            <w:ind w:left="427"/>
          </w:pPr>
          <w:r>
            <w:rPr>
              <w:rFonts w:ascii="Arial" w:hAnsi="Arial" w:cs="Arial"/>
              <w:color w:val="0000FF"/>
            </w:rPr>
            <w:t xml:space="preserve">        tel.: +420 257 007 111</w:t>
          </w:r>
        </w:p>
        <w:p w:rsidR="008C1AF5" w:rsidRDefault="00F902DF">
          <w:pPr>
            <w:pStyle w:val="Zpat"/>
            <w:ind w:left="427"/>
          </w:pPr>
          <w:r>
            <w:rPr>
              <w:rFonts w:ascii="Arial" w:hAnsi="Arial" w:cs="Arial"/>
              <w:color w:val="0000FF"/>
            </w:rPr>
            <w:t xml:space="preserve">        web:      </w:t>
          </w:r>
          <w:proofErr w:type="gramStart"/>
          <w:r>
            <w:rPr>
              <w:rFonts w:ascii="Arial" w:hAnsi="Arial" w:cs="Arial"/>
              <w:color w:val="0000FF"/>
            </w:rPr>
            <w:t>www</w:t>
          </w:r>
          <w:proofErr w:type="gramEnd"/>
          <w:r>
            <w:rPr>
              <w:rFonts w:ascii="Arial" w:hAnsi="Arial" w:cs="Arial"/>
              <w:color w:val="0000FF"/>
            </w:rPr>
            <w:t>.</w:t>
          </w:r>
          <w:proofErr w:type="gramStart"/>
          <w:r>
            <w:rPr>
              <w:rFonts w:ascii="Arial" w:hAnsi="Arial" w:cs="Arial"/>
              <w:color w:val="0000FF"/>
            </w:rPr>
            <w:t>sokol</w:t>
          </w:r>
          <w:proofErr w:type="gramEnd"/>
          <w:r>
            <w:rPr>
              <w:rFonts w:ascii="Arial" w:hAnsi="Arial" w:cs="Arial"/>
              <w:color w:val="0000FF"/>
            </w:rPr>
            <w:t>.eu</w:t>
          </w:r>
        </w:p>
      </w:tc>
      <w:tc>
        <w:tcPr>
          <w:tcW w:w="3418" w:type="dxa"/>
          <w:tcBorders>
            <w:top w:val="single" w:sz="8" w:space="0" w:color="FF0000"/>
            <w:left w:val="single" w:sz="8" w:space="0" w:color="FFFFFF"/>
            <w:bottom w:val="single" w:sz="8" w:space="0" w:color="FFFFFF"/>
            <w:right w:val="single" w:sz="2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8D1130">
          <w:pPr>
            <w:pStyle w:val="Zpat"/>
            <w:snapToGrid w:val="0"/>
            <w:rPr>
              <w:rFonts w:ascii="Arial" w:hAnsi="Arial" w:cs="Arial"/>
              <w:color w:val="0000FF"/>
              <w:sz w:val="10"/>
              <w:szCs w:val="10"/>
            </w:rPr>
          </w:pPr>
        </w:p>
        <w:p w:rsidR="008C1AF5" w:rsidRDefault="00F902DF">
          <w:pPr>
            <w:pStyle w:val="Zpat"/>
            <w:ind w:left="570"/>
          </w:pPr>
          <w:r>
            <w:rPr>
              <w:rFonts w:ascii="Arial" w:hAnsi="Arial" w:cs="Arial"/>
              <w:color w:val="0000FF"/>
            </w:rPr>
            <w:t>IČ:                  004 09 537</w:t>
          </w:r>
        </w:p>
        <w:p w:rsidR="008C1AF5" w:rsidRDefault="00F902DF">
          <w:pPr>
            <w:pStyle w:val="Zpat"/>
            <w:ind w:left="570"/>
          </w:pPr>
          <w:r>
            <w:rPr>
              <w:rFonts w:ascii="Arial" w:hAnsi="Arial" w:cs="Arial"/>
              <w:color w:val="0000FF"/>
            </w:rPr>
            <w:t>DIČ:           CZ004 09 537</w:t>
          </w:r>
        </w:p>
        <w:p w:rsidR="008C1AF5" w:rsidRDefault="00F902DF">
          <w:pPr>
            <w:pStyle w:val="Zpat"/>
            <w:ind w:left="570"/>
            <w:rPr>
              <w:rFonts w:ascii="Arial" w:hAnsi="Arial" w:cs="Arial"/>
              <w:color w:val="0000FF"/>
            </w:rPr>
          </w:pPr>
          <w:proofErr w:type="spellStart"/>
          <w:proofErr w:type="gramStart"/>
          <w:r>
            <w:rPr>
              <w:rFonts w:ascii="Arial" w:hAnsi="Arial" w:cs="Arial"/>
              <w:color w:val="0000FF"/>
            </w:rPr>
            <w:t>č.ú</w:t>
          </w:r>
          <w:proofErr w:type="spellEnd"/>
          <w:r>
            <w:rPr>
              <w:rFonts w:ascii="Arial" w:hAnsi="Arial" w:cs="Arial"/>
              <w:color w:val="0000FF"/>
            </w:rPr>
            <w:t>.: 277699580257/0100</w:t>
          </w:r>
          <w:proofErr w:type="gramEnd"/>
        </w:p>
      </w:tc>
    </w:tr>
  </w:tbl>
  <w:p w:rsidR="008C1AF5" w:rsidRDefault="008D113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130" w:rsidRDefault="008D1130">
      <w:r>
        <w:rPr>
          <w:color w:val="000000"/>
        </w:rPr>
        <w:separator/>
      </w:r>
    </w:p>
  </w:footnote>
  <w:footnote w:type="continuationSeparator" w:id="0">
    <w:p w:rsidR="008D1130" w:rsidRDefault="008D1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97" w:type="dxa"/>
      <w:tblInd w:w="-1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721"/>
      <w:gridCol w:w="6976"/>
    </w:tblGrid>
    <w:tr w:rsidR="008C1AF5" w:rsidTr="00065B39">
      <w:trPr>
        <w:trHeight w:val="375"/>
      </w:trPr>
      <w:tc>
        <w:tcPr>
          <w:tcW w:w="1721" w:type="dxa"/>
          <w:vMerge w:val="restart"/>
          <w:tcBorders>
            <w:top w:val="single" w:sz="8" w:space="0" w:color="FFFFFF"/>
            <w:left w:val="single" w:sz="8" w:space="0" w:color="FFFFFF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F902DF">
          <w:pPr>
            <w:pStyle w:val="Zhlav"/>
            <w:tabs>
              <w:tab w:val="clear" w:pos="4536"/>
              <w:tab w:val="clear" w:pos="9072"/>
            </w:tabs>
            <w:snapToGrid w:val="0"/>
            <w:rPr>
              <w:rFonts w:ascii="Arial" w:hAnsi="Arial"/>
              <w:b/>
              <w:i/>
              <w:sz w:val="40"/>
            </w:rPr>
          </w:pPr>
          <w:r>
            <w:rPr>
              <w:rFonts w:ascii="Arial" w:hAnsi="Arial"/>
              <w:b/>
              <w:i/>
              <w:noProof/>
              <w:sz w:val="40"/>
            </w:rPr>
            <w:drawing>
              <wp:inline distT="0" distB="0" distL="0" distR="0" wp14:anchorId="059E0C47" wp14:editId="1B49C268">
                <wp:extent cx="699120" cy="699120"/>
                <wp:effectExtent l="0" t="0" r="5730" b="5730"/>
                <wp:docPr id="1" name="obrázky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20" cy="69912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76" w:type="dxa"/>
          <w:tcBorders>
            <w:top w:val="single" w:sz="8" w:space="0" w:color="FFFFFF"/>
            <w:left w:val="single" w:sz="8" w:space="0" w:color="FFFFFF"/>
            <w:bottom w:val="single" w:sz="8" w:space="0" w:color="FF0000"/>
            <w:right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8D1130">
          <w:pPr>
            <w:pStyle w:val="Zhlav"/>
            <w:snapToGrid w:val="0"/>
            <w:rPr>
              <w:rFonts w:ascii="Arial" w:hAnsi="Arial" w:cs="Arial"/>
              <w:b/>
              <w:color w:val="0000FF"/>
              <w:sz w:val="16"/>
              <w:szCs w:val="16"/>
            </w:rPr>
          </w:pPr>
        </w:p>
        <w:p w:rsidR="008C1AF5" w:rsidRDefault="00F902DF">
          <w:pPr>
            <w:pStyle w:val="Zhlav"/>
            <w:tabs>
              <w:tab w:val="clear" w:pos="4536"/>
              <w:tab w:val="clear" w:pos="9072"/>
            </w:tabs>
            <w:rPr>
              <w:rFonts w:ascii="Arial" w:hAnsi="Arial" w:cs="Arial"/>
              <w:b/>
              <w:color w:val="0000FF"/>
              <w:sz w:val="26"/>
              <w:szCs w:val="26"/>
            </w:rPr>
          </w:pPr>
          <w:r>
            <w:rPr>
              <w:rFonts w:ascii="Arial" w:hAnsi="Arial" w:cs="Arial"/>
              <w:b/>
              <w:color w:val="0000FF"/>
              <w:sz w:val="26"/>
              <w:szCs w:val="26"/>
            </w:rPr>
            <w:t>ČESKÁ OBEC SOKOLSKÁ</w:t>
          </w:r>
        </w:p>
        <w:p w:rsidR="008C1AF5" w:rsidRDefault="008D1130">
          <w:pPr>
            <w:pStyle w:val="Zhlav"/>
            <w:tabs>
              <w:tab w:val="clear" w:pos="4536"/>
              <w:tab w:val="clear" w:pos="9072"/>
            </w:tabs>
            <w:rPr>
              <w:rFonts w:ascii="Arial" w:hAnsi="Arial" w:cs="Arial"/>
              <w:b/>
              <w:color w:val="0000FF"/>
              <w:sz w:val="6"/>
              <w:szCs w:val="6"/>
            </w:rPr>
          </w:pPr>
        </w:p>
      </w:tc>
    </w:tr>
    <w:tr w:rsidR="008C1AF5" w:rsidTr="00065B39">
      <w:trPr>
        <w:trHeight w:val="495"/>
      </w:trPr>
      <w:tc>
        <w:tcPr>
          <w:tcW w:w="1721" w:type="dxa"/>
          <w:vMerge/>
          <w:tcBorders>
            <w:top w:val="single" w:sz="8" w:space="0" w:color="FFFFFF"/>
            <w:left w:val="single" w:sz="8" w:space="0" w:color="FFFFFF"/>
            <w:bottom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12C4A" w:rsidRDefault="00A12C4A"/>
      </w:tc>
      <w:tc>
        <w:tcPr>
          <w:tcW w:w="6976" w:type="dxa"/>
          <w:tcBorders>
            <w:top w:val="single" w:sz="8" w:space="0" w:color="FF0000"/>
            <w:left w:val="single" w:sz="8" w:space="0" w:color="FFFFFF"/>
            <w:bottom w:val="single" w:sz="4" w:space="0" w:color="auto"/>
            <w:right w:val="single" w:sz="8" w:space="0" w:color="FFFFFF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C1AF5" w:rsidRDefault="008D1130">
          <w:pPr>
            <w:pStyle w:val="Zhlav"/>
            <w:tabs>
              <w:tab w:val="clear" w:pos="4536"/>
              <w:tab w:val="clear" w:pos="9072"/>
            </w:tabs>
            <w:snapToGrid w:val="0"/>
            <w:rPr>
              <w:rFonts w:ascii="Arial" w:hAnsi="Arial" w:cs="Arial"/>
              <w:color w:val="0000FF"/>
              <w:sz w:val="6"/>
              <w:szCs w:val="6"/>
            </w:rPr>
          </w:pPr>
        </w:p>
        <w:p w:rsidR="008C1AF5" w:rsidRDefault="00F902DF">
          <w:pPr>
            <w:pStyle w:val="Zhlav"/>
            <w:tabs>
              <w:tab w:val="clear" w:pos="4536"/>
              <w:tab w:val="clear" w:pos="9072"/>
            </w:tabs>
          </w:pPr>
          <w:r>
            <w:rPr>
              <w:rFonts w:ascii="Arial" w:hAnsi="Arial" w:cs="Arial"/>
              <w:color w:val="0000FF"/>
              <w:sz w:val="26"/>
              <w:szCs w:val="26"/>
            </w:rPr>
            <w:t>Tyršův dům, Újezd 450/40, 118 01 Praha 1 – Malá Strana</w:t>
          </w:r>
        </w:p>
      </w:tc>
    </w:tr>
  </w:tbl>
  <w:p w:rsidR="008C1AF5" w:rsidRDefault="008D113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3D9"/>
    <w:multiLevelType w:val="multilevel"/>
    <w:tmpl w:val="381AA48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1FA94F4A"/>
    <w:multiLevelType w:val="multilevel"/>
    <w:tmpl w:val="04F22BBE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FF24E2E"/>
    <w:multiLevelType w:val="multilevel"/>
    <w:tmpl w:val="F7C29206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202610E5"/>
    <w:multiLevelType w:val="multilevel"/>
    <w:tmpl w:val="9286A10E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2B016F02"/>
    <w:multiLevelType w:val="multilevel"/>
    <w:tmpl w:val="FD94E518"/>
    <w:styleLink w:val="WW8Num2"/>
    <w:lvl w:ilvl="0">
      <w:start w:val="1"/>
      <w:numFmt w:val="upperRoman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03352EF"/>
    <w:multiLevelType w:val="multilevel"/>
    <w:tmpl w:val="CD0CC39A"/>
    <w:styleLink w:val="WW8Num3"/>
    <w:lvl w:ilvl="0">
      <w:start w:val="1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C979AB"/>
    <w:multiLevelType w:val="hybridMultilevel"/>
    <w:tmpl w:val="606805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B6909"/>
    <w:multiLevelType w:val="multilevel"/>
    <w:tmpl w:val="7390FB3C"/>
    <w:styleLink w:val="WW8Num1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3A2719EE"/>
    <w:multiLevelType w:val="multilevel"/>
    <w:tmpl w:val="F4D4FB32"/>
    <w:styleLink w:val="WW8Num1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417A30C9"/>
    <w:multiLevelType w:val="multilevel"/>
    <w:tmpl w:val="9D5C83A2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3E60080"/>
    <w:multiLevelType w:val="multilevel"/>
    <w:tmpl w:val="B65441D4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4CB755EE"/>
    <w:multiLevelType w:val="multilevel"/>
    <w:tmpl w:val="B53C6634"/>
    <w:styleLink w:val="WW8Num4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5D990672"/>
    <w:multiLevelType w:val="multilevel"/>
    <w:tmpl w:val="FEEC2A20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648805FF"/>
    <w:multiLevelType w:val="multilevel"/>
    <w:tmpl w:val="8FAAD88A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72CE1240"/>
    <w:multiLevelType w:val="multilevel"/>
    <w:tmpl w:val="8BD85426"/>
    <w:styleLink w:val="WW8Num8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77E14AAE"/>
    <w:multiLevelType w:val="multilevel"/>
    <w:tmpl w:val="97A4D420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7CE779C5"/>
    <w:multiLevelType w:val="multilevel"/>
    <w:tmpl w:val="98184AC2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3"/>
  </w:num>
  <w:num w:numId="8">
    <w:abstractNumId w:val="14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 w:numId="14">
    <w:abstractNumId w:val="0"/>
  </w:num>
  <w:num w:numId="15">
    <w:abstractNumId w:val="7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267F0"/>
    <w:rsid w:val="00065B39"/>
    <w:rsid w:val="004D1A74"/>
    <w:rsid w:val="005267F0"/>
    <w:rsid w:val="008D1130"/>
    <w:rsid w:val="00A12C4A"/>
    <w:rsid w:val="00AB7817"/>
    <w:rsid w:val="00B841EB"/>
    <w:rsid w:val="00DE251F"/>
    <w:rsid w:val="00F902DF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jc w:val="both"/>
      <w:outlineLvl w:val="0"/>
    </w:pPr>
    <w:rPr>
      <w:rFonts w:ascii="Arial" w:hAnsi="Arial"/>
      <w:sz w:val="24"/>
    </w:rPr>
  </w:style>
  <w:style w:type="paragraph" w:styleId="Nadpis2">
    <w:name w:val="heading 2"/>
    <w:basedOn w:val="Standard"/>
    <w:next w:val="Standard"/>
    <w:pPr>
      <w:keepNext/>
      <w:jc w:val="center"/>
      <w:outlineLvl w:val="1"/>
    </w:pPr>
    <w:rPr>
      <w:rFonts w:ascii="Arial" w:hAnsi="Arial"/>
      <w:b/>
      <w:sz w:val="28"/>
    </w:rPr>
  </w:style>
  <w:style w:type="paragraph" w:styleId="Nadpis7">
    <w:name w:val="heading 7"/>
    <w:basedOn w:val="Standard"/>
    <w:next w:val="Standard"/>
    <w:pPr>
      <w:spacing w:before="240" w:after="60"/>
      <w:outlineLvl w:val="6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eznam">
    <w:name w:val="List"/>
    <w:basedOn w:val="Textbody"/>
    <w:rPr>
      <w:rFonts w:cs="Tahoma"/>
    </w:r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extbubliny">
    <w:name w:val="Balloon Text"/>
    <w:basedOn w:val="Standar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Standard"/>
    <w:pPr>
      <w:spacing w:after="160" w:line="254" w:lineRule="auto"/>
      <w:ind w:left="720"/>
    </w:pPr>
    <w:rPr>
      <w:rFonts w:ascii="Calibri" w:eastAsia="Calibri" w:hAnsi="Calibri"/>
      <w:sz w:val="22"/>
      <w:szCs w:val="22"/>
    </w:rPr>
  </w:style>
  <w:style w:type="paragraph" w:styleId="Podtitul">
    <w:name w:val="Subtitle"/>
    <w:basedOn w:val="Standard"/>
    <w:next w:val="Textbody"/>
    <w:rPr>
      <w:sz w:val="24"/>
      <w:u w:val="single"/>
    </w:rPr>
  </w:style>
  <w:style w:type="paragraph" w:styleId="Nzev">
    <w:name w:val="Title"/>
    <w:basedOn w:val="Standard"/>
    <w:next w:val="Podtitul"/>
    <w:pPr>
      <w:jc w:val="center"/>
    </w:pPr>
    <w:rPr>
      <w:b/>
      <w:sz w:val="28"/>
    </w:rPr>
  </w:style>
  <w:style w:type="paragraph" w:styleId="Normlnweb">
    <w:name w:val="Normal (Web)"/>
    <w:basedOn w:val="Standard"/>
    <w:uiPriority w:val="99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CharChar3">
    <w:name w:val="Char Char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CharChar2">
    <w:name w:val="Char Char2"/>
    <w:rPr>
      <w:sz w:val="24"/>
      <w:u w:val="single"/>
    </w:rPr>
  </w:style>
  <w:style w:type="character" w:customStyle="1" w:styleId="CharChar4">
    <w:name w:val="Char Char4"/>
    <w:rPr>
      <w:rFonts w:ascii="Arial" w:hAnsi="Arial"/>
      <w:b/>
      <w:sz w:val="28"/>
    </w:rPr>
  </w:style>
  <w:style w:type="character" w:customStyle="1" w:styleId="CharChar1">
    <w:name w:val="Char Char1"/>
    <w:rPr>
      <w:b/>
      <w:sz w:val="28"/>
    </w:rPr>
  </w:style>
  <w:style w:type="character" w:customStyle="1" w:styleId="CharChar">
    <w:name w:val="Char Char"/>
    <w:rPr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numbering" w:customStyle="1" w:styleId="WW8Num4">
    <w:name w:val="WW8Num4"/>
    <w:basedOn w:val="Bezseznamu"/>
    <w:pPr>
      <w:numPr>
        <w:numId w:val="4"/>
      </w:numPr>
    </w:pPr>
  </w:style>
  <w:style w:type="numbering" w:customStyle="1" w:styleId="WW8Num5">
    <w:name w:val="WW8Num5"/>
    <w:basedOn w:val="Bezseznamu"/>
    <w:pPr>
      <w:numPr>
        <w:numId w:val="5"/>
      </w:numPr>
    </w:pPr>
  </w:style>
  <w:style w:type="numbering" w:customStyle="1" w:styleId="WW8Num6">
    <w:name w:val="WW8Num6"/>
    <w:basedOn w:val="Bezseznamu"/>
    <w:pPr>
      <w:numPr>
        <w:numId w:val="6"/>
      </w:numPr>
    </w:pPr>
  </w:style>
  <w:style w:type="numbering" w:customStyle="1" w:styleId="WW8Num7">
    <w:name w:val="WW8Num7"/>
    <w:basedOn w:val="Bezseznamu"/>
    <w:pPr>
      <w:numPr>
        <w:numId w:val="7"/>
      </w:numPr>
    </w:pPr>
  </w:style>
  <w:style w:type="numbering" w:customStyle="1" w:styleId="WW8Num8">
    <w:name w:val="WW8Num8"/>
    <w:basedOn w:val="Bezseznamu"/>
    <w:pPr>
      <w:numPr>
        <w:numId w:val="8"/>
      </w:numPr>
    </w:pPr>
  </w:style>
  <w:style w:type="numbering" w:customStyle="1" w:styleId="WW8Num9">
    <w:name w:val="WW8Num9"/>
    <w:basedOn w:val="Bezseznamu"/>
    <w:pPr>
      <w:numPr>
        <w:numId w:val="9"/>
      </w:numPr>
    </w:pPr>
  </w:style>
  <w:style w:type="numbering" w:customStyle="1" w:styleId="WW8Num10">
    <w:name w:val="WW8Num10"/>
    <w:basedOn w:val="Bezseznamu"/>
    <w:pPr>
      <w:numPr>
        <w:numId w:val="10"/>
      </w:numPr>
    </w:pPr>
  </w:style>
  <w:style w:type="numbering" w:customStyle="1" w:styleId="WW8Num11">
    <w:name w:val="WW8Num11"/>
    <w:basedOn w:val="Bezseznamu"/>
    <w:pPr>
      <w:numPr>
        <w:numId w:val="11"/>
      </w:numPr>
    </w:pPr>
  </w:style>
  <w:style w:type="numbering" w:customStyle="1" w:styleId="WW8Num12">
    <w:name w:val="WW8Num12"/>
    <w:basedOn w:val="Bezseznamu"/>
    <w:pPr>
      <w:numPr>
        <w:numId w:val="12"/>
      </w:numPr>
    </w:pPr>
  </w:style>
  <w:style w:type="numbering" w:customStyle="1" w:styleId="WW8Num13">
    <w:name w:val="WW8Num13"/>
    <w:basedOn w:val="Bezseznamu"/>
    <w:pPr>
      <w:numPr>
        <w:numId w:val="13"/>
      </w:numPr>
    </w:pPr>
  </w:style>
  <w:style w:type="numbering" w:customStyle="1" w:styleId="WW8Num14">
    <w:name w:val="WW8Num14"/>
    <w:basedOn w:val="Bezseznamu"/>
    <w:pPr>
      <w:numPr>
        <w:numId w:val="14"/>
      </w:numPr>
    </w:pPr>
  </w:style>
  <w:style w:type="numbering" w:customStyle="1" w:styleId="WW8Num15">
    <w:name w:val="WW8Num15"/>
    <w:basedOn w:val="Bezseznamu"/>
    <w:pPr>
      <w:numPr>
        <w:numId w:val="15"/>
      </w:numPr>
    </w:pPr>
  </w:style>
  <w:style w:type="numbering" w:customStyle="1" w:styleId="WW8Num16">
    <w:name w:val="WW8Num16"/>
    <w:basedOn w:val="Bezseznamu"/>
    <w:pPr>
      <w:numPr>
        <w:numId w:val="16"/>
      </w:numPr>
    </w:pPr>
  </w:style>
  <w:style w:type="character" w:styleId="Hypertextovodkaz">
    <w:name w:val="Hyperlink"/>
    <w:basedOn w:val="Standardnpsmoodstavce"/>
    <w:uiPriority w:val="99"/>
    <w:unhideWhenUsed/>
    <w:rsid w:val="00AB78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jc w:val="both"/>
      <w:outlineLvl w:val="0"/>
    </w:pPr>
    <w:rPr>
      <w:rFonts w:ascii="Arial" w:hAnsi="Arial"/>
      <w:sz w:val="24"/>
    </w:rPr>
  </w:style>
  <w:style w:type="paragraph" w:styleId="Nadpis2">
    <w:name w:val="heading 2"/>
    <w:basedOn w:val="Standard"/>
    <w:next w:val="Standard"/>
    <w:pPr>
      <w:keepNext/>
      <w:jc w:val="center"/>
      <w:outlineLvl w:val="1"/>
    </w:pPr>
    <w:rPr>
      <w:rFonts w:ascii="Arial" w:hAnsi="Arial"/>
      <w:b/>
      <w:sz w:val="28"/>
    </w:rPr>
  </w:style>
  <w:style w:type="paragraph" w:styleId="Nadpis7">
    <w:name w:val="heading 7"/>
    <w:basedOn w:val="Standard"/>
    <w:next w:val="Standard"/>
    <w:pPr>
      <w:spacing w:before="240" w:after="60"/>
      <w:outlineLvl w:val="6"/>
    </w:pPr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Seznam">
    <w:name w:val="List"/>
    <w:basedOn w:val="Textbody"/>
    <w:rPr>
      <w:rFonts w:cs="Tahoma"/>
    </w:rPr>
  </w:style>
  <w:style w:type="paragraph" w:styleId="Titulek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Zhlav">
    <w:name w:val="header"/>
    <w:basedOn w:val="Standard"/>
    <w:pPr>
      <w:tabs>
        <w:tab w:val="center" w:pos="4536"/>
        <w:tab w:val="right" w:pos="9072"/>
      </w:tabs>
    </w:pPr>
  </w:style>
  <w:style w:type="paragraph" w:styleId="Zpat">
    <w:name w:val="footer"/>
    <w:basedOn w:val="Standard"/>
    <w:pPr>
      <w:tabs>
        <w:tab w:val="center" w:pos="4536"/>
        <w:tab w:val="right" w:pos="9072"/>
      </w:tabs>
    </w:pPr>
  </w:style>
  <w:style w:type="paragraph" w:styleId="Textbubliny">
    <w:name w:val="Balloon Text"/>
    <w:basedOn w:val="Standard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Standard"/>
    <w:pPr>
      <w:spacing w:after="160" w:line="254" w:lineRule="auto"/>
      <w:ind w:left="720"/>
    </w:pPr>
    <w:rPr>
      <w:rFonts w:ascii="Calibri" w:eastAsia="Calibri" w:hAnsi="Calibri"/>
      <w:sz w:val="22"/>
      <w:szCs w:val="22"/>
    </w:rPr>
  </w:style>
  <w:style w:type="paragraph" w:styleId="Podtitul">
    <w:name w:val="Subtitle"/>
    <w:basedOn w:val="Standard"/>
    <w:next w:val="Textbody"/>
    <w:rPr>
      <w:sz w:val="24"/>
      <w:u w:val="single"/>
    </w:rPr>
  </w:style>
  <w:style w:type="paragraph" w:styleId="Nzev">
    <w:name w:val="Title"/>
    <w:basedOn w:val="Standard"/>
    <w:next w:val="Podtitul"/>
    <w:pPr>
      <w:jc w:val="center"/>
    </w:pPr>
    <w:rPr>
      <w:b/>
      <w:sz w:val="28"/>
    </w:rPr>
  </w:style>
  <w:style w:type="paragraph" w:styleId="Normlnweb">
    <w:name w:val="Normal (Web)"/>
    <w:basedOn w:val="Standard"/>
    <w:uiPriority w:val="99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CharChar3">
    <w:name w:val="Char Char3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CharChar2">
    <w:name w:val="Char Char2"/>
    <w:rPr>
      <w:sz w:val="24"/>
      <w:u w:val="single"/>
    </w:rPr>
  </w:style>
  <w:style w:type="character" w:customStyle="1" w:styleId="CharChar4">
    <w:name w:val="Char Char4"/>
    <w:rPr>
      <w:rFonts w:ascii="Arial" w:hAnsi="Arial"/>
      <w:b/>
      <w:sz w:val="28"/>
    </w:rPr>
  </w:style>
  <w:style w:type="character" w:customStyle="1" w:styleId="CharChar1">
    <w:name w:val="Char Char1"/>
    <w:rPr>
      <w:b/>
      <w:sz w:val="28"/>
    </w:rPr>
  </w:style>
  <w:style w:type="character" w:customStyle="1" w:styleId="CharChar">
    <w:name w:val="Char Char"/>
    <w:rPr>
      <w:sz w:val="24"/>
    </w:rPr>
  </w:style>
  <w:style w:type="numbering" w:customStyle="1" w:styleId="WW8Num1">
    <w:name w:val="WW8Num1"/>
    <w:basedOn w:val="Bezseznamu"/>
    <w:pPr>
      <w:numPr>
        <w:numId w:val="1"/>
      </w:numPr>
    </w:pPr>
  </w:style>
  <w:style w:type="numbering" w:customStyle="1" w:styleId="WW8Num2">
    <w:name w:val="WW8Num2"/>
    <w:basedOn w:val="Bezseznamu"/>
    <w:pPr>
      <w:numPr>
        <w:numId w:val="2"/>
      </w:numPr>
    </w:pPr>
  </w:style>
  <w:style w:type="numbering" w:customStyle="1" w:styleId="WW8Num3">
    <w:name w:val="WW8Num3"/>
    <w:basedOn w:val="Bezseznamu"/>
    <w:pPr>
      <w:numPr>
        <w:numId w:val="3"/>
      </w:numPr>
    </w:pPr>
  </w:style>
  <w:style w:type="numbering" w:customStyle="1" w:styleId="WW8Num4">
    <w:name w:val="WW8Num4"/>
    <w:basedOn w:val="Bezseznamu"/>
    <w:pPr>
      <w:numPr>
        <w:numId w:val="4"/>
      </w:numPr>
    </w:pPr>
  </w:style>
  <w:style w:type="numbering" w:customStyle="1" w:styleId="WW8Num5">
    <w:name w:val="WW8Num5"/>
    <w:basedOn w:val="Bezseznamu"/>
    <w:pPr>
      <w:numPr>
        <w:numId w:val="5"/>
      </w:numPr>
    </w:pPr>
  </w:style>
  <w:style w:type="numbering" w:customStyle="1" w:styleId="WW8Num6">
    <w:name w:val="WW8Num6"/>
    <w:basedOn w:val="Bezseznamu"/>
    <w:pPr>
      <w:numPr>
        <w:numId w:val="6"/>
      </w:numPr>
    </w:pPr>
  </w:style>
  <w:style w:type="numbering" w:customStyle="1" w:styleId="WW8Num7">
    <w:name w:val="WW8Num7"/>
    <w:basedOn w:val="Bezseznamu"/>
    <w:pPr>
      <w:numPr>
        <w:numId w:val="7"/>
      </w:numPr>
    </w:pPr>
  </w:style>
  <w:style w:type="numbering" w:customStyle="1" w:styleId="WW8Num8">
    <w:name w:val="WW8Num8"/>
    <w:basedOn w:val="Bezseznamu"/>
    <w:pPr>
      <w:numPr>
        <w:numId w:val="8"/>
      </w:numPr>
    </w:pPr>
  </w:style>
  <w:style w:type="numbering" w:customStyle="1" w:styleId="WW8Num9">
    <w:name w:val="WW8Num9"/>
    <w:basedOn w:val="Bezseznamu"/>
    <w:pPr>
      <w:numPr>
        <w:numId w:val="9"/>
      </w:numPr>
    </w:pPr>
  </w:style>
  <w:style w:type="numbering" w:customStyle="1" w:styleId="WW8Num10">
    <w:name w:val="WW8Num10"/>
    <w:basedOn w:val="Bezseznamu"/>
    <w:pPr>
      <w:numPr>
        <w:numId w:val="10"/>
      </w:numPr>
    </w:pPr>
  </w:style>
  <w:style w:type="numbering" w:customStyle="1" w:styleId="WW8Num11">
    <w:name w:val="WW8Num11"/>
    <w:basedOn w:val="Bezseznamu"/>
    <w:pPr>
      <w:numPr>
        <w:numId w:val="11"/>
      </w:numPr>
    </w:pPr>
  </w:style>
  <w:style w:type="numbering" w:customStyle="1" w:styleId="WW8Num12">
    <w:name w:val="WW8Num12"/>
    <w:basedOn w:val="Bezseznamu"/>
    <w:pPr>
      <w:numPr>
        <w:numId w:val="12"/>
      </w:numPr>
    </w:pPr>
  </w:style>
  <w:style w:type="numbering" w:customStyle="1" w:styleId="WW8Num13">
    <w:name w:val="WW8Num13"/>
    <w:basedOn w:val="Bezseznamu"/>
    <w:pPr>
      <w:numPr>
        <w:numId w:val="13"/>
      </w:numPr>
    </w:pPr>
  </w:style>
  <w:style w:type="numbering" w:customStyle="1" w:styleId="WW8Num14">
    <w:name w:val="WW8Num14"/>
    <w:basedOn w:val="Bezseznamu"/>
    <w:pPr>
      <w:numPr>
        <w:numId w:val="14"/>
      </w:numPr>
    </w:pPr>
  </w:style>
  <w:style w:type="numbering" w:customStyle="1" w:styleId="WW8Num15">
    <w:name w:val="WW8Num15"/>
    <w:basedOn w:val="Bezseznamu"/>
    <w:pPr>
      <w:numPr>
        <w:numId w:val="15"/>
      </w:numPr>
    </w:pPr>
  </w:style>
  <w:style w:type="numbering" w:customStyle="1" w:styleId="WW8Num16">
    <w:name w:val="WW8Num16"/>
    <w:basedOn w:val="Bezseznamu"/>
    <w:pPr>
      <w:numPr>
        <w:numId w:val="16"/>
      </w:numPr>
    </w:pPr>
  </w:style>
  <w:style w:type="character" w:styleId="Hypertextovodkaz">
    <w:name w:val="Hyperlink"/>
    <w:basedOn w:val="Standardnpsmoodstavce"/>
    <w:uiPriority w:val="99"/>
    <w:unhideWhenUsed/>
    <w:rsid w:val="00AB78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ilhan@seznam.cz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stefanova@sokol.e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stefanova@sokol.e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andova.sokol@seznam.cz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ČESKÁ  OBEC  SOKOLSKÁ</vt:lpstr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ČESKÁ  OBEC  SOKOLSKÁ</dc:title>
  <dc:creator>Lenka</dc:creator>
  <cp:lastModifiedBy>Župa Barákova</cp:lastModifiedBy>
  <cp:revision>4</cp:revision>
  <cp:lastPrinted>2016-11-11T22:46:00Z</cp:lastPrinted>
  <dcterms:created xsi:type="dcterms:W3CDTF">2016-11-11T22:45:00Z</dcterms:created>
  <dcterms:modified xsi:type="dcterms:W3CDTF">2016-11-11T22:46:00Z</dcterms:modified>
</cp:coreProperties>
</file>