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81B"/>
          <w:sz w:val="36"/>
        </w:rPr>
        <w:t>TAXI 24 — макеты экранов 1:1 без загрузочных кадров</w:t>
      </w:r>
    </w:p>
    <w:p>
      <w:pPr>
        <w:jc w:val="center"/>
      </w:pPr>
      <w:r>
        <w:rPr>
          <w:color w:val="57636C"/>
          <w:sz w:val="18"/>
        </w:rPr>
        <w:t>Скриншоты сняты после ожидания загрузки. Экраны со спиннером “Загружаем профиль…” исключены. Добавлен раздел всплывающих окон.</w:t>
      </w:r>
    </w:p>
    <w:p>
      <w:pPr>
        <w:pStyle w:val="Heading1"/>
      </w:pPr>
      <w:r>
        <w:rPr>
          <w:b/>
        </w:rPr>
        <w:t>1. Авторизация</w:t>
      </w:r>
    </w:p>
    <w:p>
      <w:r>
        <w:rPr>
          <w:i/>
        </w:rPr>
        <w:t>Маршрут / компонент: 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2. Ввод SMS-кода</w:t>
      </w:r>
    </w:p>
    <w:p>
      <w:r>
        <w:rPr>
          <w:i/>
        </w:rPr>
        <w:t>Маршрут / компонент: /smsVirefication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l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3. Регистрация пассажира</w:t>
      </w:r>
    </w:p>
    <w:p>
      <w:r>
        <w:rPr>
          <w:i/>
        </w:rPr>
        <w:t>Маршрут / компонент: /setProfile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profile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prof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4. Регистрация водителя</w:t>
      </w:r>
    </w:p>
    <w:p>
      <w:r>
        <w:rPr>
          <w:i/>
        </w:rPr>
        <w:t>Маршрут / компонент: /setProfileDriver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driver_dar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_driv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5. Настройки</w:t>
      </w:r>
    </w:p>
    <w:p>
      <w:r>
        <w:rPr>
          <w:i/>
        </w:rPr>
        <w:t>Маршрут / компонент: /settings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ttings_dar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enger_setting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6. Тарифы</w:t>
      </w:r>
    </w:p>
    <w:p>
      <w:r>
        <w:rPr>
          <w:i/>
        </w:rPr>
        <w:t>Маршрут / компонент: /tarif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tarif_dar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enger_tarif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7. Чат поддержки</w:t>
      </w:r>
    </w:p>
    <w:p>
      <w:r>
        <w:rPr>
          <w:i/>
        </w:rPr>
        <w:t>Маршрут / компонент: /supportChat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upport_chat_dar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enger_suppo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8. О приложении</w:t>
      </w:r>
    </w:p>
    <w:p>
      <w:r>
        <w:rPr>
          <w:i/>
        </w:rPr>
        <w:t>Маршрут / компонент: /about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Тёмная тема</w:t>
            </w:r>
          </w:p>
        </w:tc>
        <w:tc>
          <w:tcPr>
            <w:tcW w:type="dxa" w:w="5472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about_dar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enger_abou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9. Мои заказы</w:t>
      </w:r>
    </w:p>
    <w:p>
      <w:r>
        <w:rPr>
          <w:i/>
        </w:rPr>
        <w:t>Маршрут / компонент: /meOrder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F1F4F8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</w:tcPr>
          <w:p>
            <w:r>
              <w:t>Светлая тема</w:t>
            </w:r>
          </w:p>
        </w:tc>
      </w:tr>
      <w:tr>
        <w:tc>
          <w:tcPr>
            <w:tcW w:type="dxa" w:w="10944"/>
            <w:tcBorders>
              <w:top w:val="single" w:sz="6" w:space="0" w:color="D9DEE6"/>
              <w:left w:val="single" w:sz="6" w:space="0" w:color="D9DEE6"/>
              <w:bottom w:val="single" w:sz="6" w:space="0" w:color="D9DEE6"/>
              <w:right w:val="single" w:sz="6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enger_meord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Всплывающие окна и состояния</w:t>
      </w:r>
    </w:p>
    <w:p>
      <w:r>
        <w:rPr>
          <w:b/>
        </w:rPr>
        <w:t>1. Список языка / поселка</w:t>
      </w:r>
      <w:r>
        <w:t xml:space="preserve"> — Настройки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langu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Валидация входа</w:t>
      </w:r>
      <w:r>
        <w:t xml:space="preserve"> — 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Соглашение на входе</w:t>
      </w:r>
      <w:r>
        <w:t xml:space="preserve"> — 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50460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p_policy_from_log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