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Networking Command</w:t>
      </w:r>
    </w:p>
    <w:p>
      <w:r>
        <w:br/>
        <w:t>Windows PowerShell</w:t>
        <w:br/>
        <w:t>FullyQualifiedErrorId : CommandNotFoundException</w:t>
        <w:br/>
        <w:br/>
        <w:t>PS C:\&gt; ipconfig /all</w:t>
        <w:br/>
        <w:br/>
        <w:t>Windows IP Configuration</w:t>
        <w:br/>
        <w:br/>
        <w:t xml:space="preserve">   Host Name . . . . . . . . . . . . . . . : L-37-AB43-111</w:t>
        <w:br/>
        <w:t xml:space="preserve">   Primary Dns Suffix  . . . . . . . . . . : mefgfi.com</w:t>
        <w:br/>
        <w:t xml:space="preserve">   Node Type . . . . . . . . . . . . . . . : Hybrid</w:t>
        <w:br/>
        <w:t xml:space="preserve">   IP Routing Enabled. . . . . . . . . . . : No</w:t>
        <w:br/>
        <w:t xml:space="preserve">   WINS Proxy Enabled. . . . . . . . . . . : No</w:t>
        <w:br/>
        <w:t xml:space="preserve">   DNS Suffix Search List. . . . . . . . . : mefgfi.com</w:t>
        <w:br/>
        <w:br/>
        <w:t>Ethernet adapter Ethernet:</w:t>
        <w:br/>
        <w:br/>
        <w:t xml:space="preserve">   Connection-specific DNS Suffix  . . . . : </w:t>
        <w:br/>
        <w:t xml:space="preserve">   Description . . . . . . . . . . . . . . : Realtek PCIe GBE Family Controller</w:t>
        <w:br/>
        <w:t xml:space="preserve">   Physical Address. . . . . . . . . . . . : 40-C2-BA-BB-03-34</w:t>
        <w:br/>
        <w:t xml:space="preserve">   DHCP Enabled. . . . . . . . . . . . . . : No</w:t>
        <w:br/>
        <w:t xml:space="preserve">   Autoconfiguration Enabled . . . . . . . : Yes</w:t>
        <w:br/>
        <w:t xml:space="preserve">   Link-local IPv6 Address . . . . . . . . : fe80::915f:d506:685c:c4(Preferred)</w:t>
        <w:br/>
        <w:t xml:space="preserve">   IPv4 Address. . . . . . . . . . . . . . : 192.168.12.101(Preferred)</w:t>
        <w:br/>
        <w:t xml:space="preserve">   Subnet Mask . . . . . . . . . . . . . . : 255.255.255.0</w:t>
        <w:br/>
        <w:t xml:space="preserve">   Default Gateway . . . . . . . . . . . . : 192.168.12.1</w:t>
        <w:br/>
        <w:t xml:space="preserve">   DHCPv6 IAID . . . . . . . . . . . . . . : 67436514</w:t>
        <w:br/>
        <w:t xml:space="preserve">   DHCPv6 Client DUID. . . . . . . . . . . : 00-01-00-01-2F-D4-51-30-40-C2-BA-BB-03-34</w:t>
        <w:br/>
        <w:t xml:space="preserve">   DNS Servers . . . . . . . . . . . . . . : 192.168.12.201</w:t>
        <w:br/>
        <w:t xml:space="preserve">                                           : 192.168.12.203</w:t>
        <w:br/>
        <w:t xml:space="preserve">                                           : 192.168.12.2</w:t>
        <w:br/>
        <w:t xml:space="preserve">                                           : 119.169.32.3</w:t>
        <w:br/>
        <w:t xml:space="preserve">   NetBIOS over Tcpip. . . . . . . . . . . : Enabled</w:t>
        <w:br/>
        <w:br/>
        <w:t>Ethernet adapter Ethernet 2:</w:t>
        <w:br/>
        <w:br/>
        <w:t xml:space="preserve">   Connection-specific DNS Suffix  . . . . : </w:t>
        <w:br/>
        <w:t xml:space="preserve">   Description . . . . . . . . . . . . . . : VirtualBox Host-Only Ethernet Adapter</w:t>
        <w:br/>
        <w:t xml:space="preserve">   Physical Address. . . . . . . . . . . . : 40-02-87-00-00-10</w:t>
        <w:br/>
        <w:t xml:space="preserve">   DHCP Enabled. . . . . . . . . . . . . . : Yes</w:t>
        <w:br/>
        <w:t xml:space="preserve">   Autoconfiguration Enabled . . . . . . . : Yes</w:t>
        <w:br/>
        <w:t xml:space="preserve">   Link-local IPv6 Address . . . . . . . . : fe80::8b51:5a41:eb1:7926x16(Preferred)</w:t>
        <w:br/>
        <w:t xml:space="preserve">   IPv4 Address. . . . . . . . . . . . . . : 192.168.56.1(Preferred)</w:t>
        <w:br/>
        <w:t xml:space="preserve">   Subnet Mask . . . . . . . . . . . . . . : 255.255.255.0</w:t>
        <w:br/>
        <w:t xml:space="preserve">   Default Gateway . . . . . . . . . . . . : </w:t>
        <w:br/>
        <w:t xml:space="preserve">   DHCPv6 IAID . . . . . . . . . . . . . . : 487914663</w:t>
        <w:br/>
        <w:t xml:space="preserve">   DHCPv6 Client DUID. . . . . . . . . . . : 00-01-00-01-2F-D4-51-30-40-C2-BA-BB-03-34</w:t>
        <w:br/>
        <w:t xml:space="preserve">   DNS Servers . . . . . . . . . . . . . . : fec0:0:0:ffff::1%1</w:t>
        <w:br/>
        <w:t xml:space="preserve">                                           : fec0:0:0:ffff::2%1</w:t>
        <w:br/>
        <w:t xml:space="preserve">                                           : fec0:0:0:ffff::3%1</w:t>
        <w:br/>
        <w:t xml:space="preserve">   NetBIOS over Tcpip. . . . . . . . . . . : Enabled</w:t>
        <w:br/>
        <w:br/>
        <w:t>PS C:\&gt; hostname</w:t>
        <w:br/>
        <w:t>L-37-AB43-111</w:t>
        <w:br/>
        <w:br/>
        <w:t>PS C:\&gt; Get-NetIPAddress</w:t>
        <w:br/>
        <w:br/>
        <w:t>Physical Address    Transport Name</w:t>
        <w:br/>
        <w:t>-----------------   -----------------------------------------------</w:t>
        <w:br/>
        <w:t>40-C2-BA-BB-03-34   \Device\Tcpip_{6163135F-0136-4116-B837-D631476AB6CD}</w:t>
        <w:br/>
        <w:t>40-02-87-00-00-10   \Device\Tcpip_{F3FA2FCC-4F4F-82C3-CC1466586937}</w:t>
        <w:br/>
        <w:br/>
        <w:t>Microsoft Windows [Version 10.0.19045.6456]</w:t>
        <w:br/>
        <w:t>(c) Microsoft Corporation. All rights reserved.</w:t>
        <w:br/>
        <w:br/>
        <w:t>C:\&gt;netstate</w:t>
        <w:br/>
        <w:t>'netstate' is not recognized as an internal or external command,</w:t>
        <w:br/>
        <w:t>operable program or batch file.</w:t>
        <w:br/>
        <w:br/>
        <w:t>C:\&gt;getmac</w:t>
        <w:br/>
        <w:t>Physical Address    Transport Name</w:t>
        <w:br/>
        <w:t>===========================================================</w:t>
        <w:br/>
        <w:t>40-C2-BA-BB-03-4A   \Device\Tcpip_{1613135F-D9CE-4116-8837-D63147E48GCD}</w:t>
        <w:br/>
        <w:t>00-0A-27-00-00-10   \Device\Tcpip_{F19AF6FC-CFE7-4EAF-82C3-CC4166568937}</w:t>
        <w:br/>
        <w:br/>
        <w:t>C:\&gt;arp -a</w:t>
        <w:br/>
        <w:br/>
        <w:t>Interface: 172.21.26.111 --- 0x4</w:t>
        <w:br/>
        <w:t xml:space="preserve">  Internet Address      Physical Address      Type</w:t>
        <w:br/>
        <w:t xml:space="preserve">  172.21.26.182         40-c2-ba-bb-03-4a     dynamic</w:t>
        <w:br/>
        <w:t xml:space="preserve">  172.21.26.255         ff-ff-ff-ff-ff-ff     static</w:t>
        <w:br/>
        <w:t xml:space="preserve">  172.21.27.29          40-c2-ba-bb-03-4a     dynamic</w:t>
        <w:br/>
        <w:t xml:space="preserve">  172.21.27.30          40-c2-ba-bb-03-4a     dynamic</w:t>
        <w:br/>
        <w:t xml:space="preserve">  172.21.27.31          40-c2-ba-bb-03-4a     dynamic</w:t>
        <w:br/>
        <w:t xml:space="preserve">  172.21.27.32          40-c2-ba-bb-03-4a     dynamic</w:t>
        <w:br/>
        <w:t xml:space="preserve">  172.21.27.33          40-c2-ba-bb-03-4a     dynamic</w:t>
        <w:br/>
        <w:t xml:space="preserve">  172.21.27.34          40-c2-ba-bb-03-4a     dynamic</w:t>
        <w:br/>
        <w:t xml:space="preserve">  172.21.27.35          40-c2-ba-bb-03-4a     dynamic</w:t>
        <w:br/>
        <w:t xml:space="preserve">  239.255.255.250       01-00-5e-7f-ff-fa     static</w:t>
        <w:br/>
        <w:br/>
        <w:t>Interface: 192.168.56.1 --- 0x10</w:t>
        <w:br/>
        <w:t xml:space="preserve">  Internet Address      Physical Address      Type</w:t>
        <w:br/>
        <w:t xml:space="preserve">  192.168.56.255        ff-ff-ff-ff-ff-ff     static</w:t>
        <w:br/>
        <w:t xml:space="preserve">  192.168.56.2          08-00-27-00-00-10     static</w:t>
        <w:br/>
        <w:t xml:space="preserve">  192.168.56.3          08-00-27-00-00-10     static</w:t>
        <w:br/>
        <w:t xml:space="preserve">  192.168.56.4          08-00-27-00-00-10     static</w:t>
        <w:br/>
        <w:t xml:space="preserve">  192.168.56.5          08-00-27-00-00-10     static</w:t>
        <w:br/>
        <w:t xml:space="preserve">  239.255.255.250       01-00-5e-7f-ff-fa     static</w:t>
        <w:br/>
        <w:br/>
        <w:t>C:\&gt;arp -N 192.168.42.171</w:t>
        <w:br/>
        <w:t>ARP: bad argument: 192.168.42.171</w:t>
        <w:br/>
        <w:br/>
        <w:t>C:\&gt;arp -N 172.21.26.111</w:t>
        <w:br/>
        <w:br/>
        <w:t>Interface: 172.21.26.111 --- 0x4</w:t>
        <w:br/>
        <w:t xml:space="preserve">  Internet Address      Physical Address      Type</w:t>
        <w:br/>
        <w:t xml:space="preserve">  172.21.26.182         40-c2-ba-bb-03-4a     dynamic</w:t>
        <w:br/>
        <w:t xml:space="preserve">  172.21.26.255         ff-ff-ff-ff-ff-ff     static</w:t>
        <w:br/>
        <w:t xml:space="preserve">  172.21.27.29          40-c2-ba-bb-03-4a     dynamic</w:t>
        <w:br/>
        <w:t xml:space="preserve">  172.21.27.30          40-c2-ba-bb-03-4a     dynamic</w:t>
        <w:br/>
        <w:t xml:space="preserve">  172.21.27.31          40-c2-ba-bb-03-4a     dynamic</w:t>
        <w:br/>
        <w:t xml:space="preserve">  172.21.27.32          40-c2-ba-bb-03-4a     dynamic</w:t>
        <w:br/>
        <w:t xml:space="preserve">  172.21.27.33          40-c2-ba-bb-03-4a     dynamic</w:t>
        <w:br/>
        <w:t xml:space="preserve">  172.21.27.34          40-c2-ba-bb-03-4a     dynamic</w:t>
        <w:br/>
        <w:t xml:space="preserve">  172.21.27.35          40-c2-ba-bb-03-4a     dynamic</w:t>
        <w:br/>
        <w:t xml:space="preserve">  239.255.255.250       01-00-5e-7f-ff-fa     static</w:t>
        <w:br/>
        <w:br/>
        <w:t>C:\&gt;arp -a -N 172.21.26.111</w:t>
        <w:br/>
        <w:br/>
        <w:t>Interface: 172.21.26.111 --- 0x4</w:t>
        <w:br/>
        <w:t xml:space="preserve">  Internet Address      Physical Address      Type</w:t>
        <w:br/>
        <w:t xml:space="preserve">  172.21.26.1           08-05-76-bb-6b-bf     dynamic</w:t>
        <w:br/>
        <w:t xml:space="preserve">  172.21.26.2           40-cb-c0-bb-08-4e     dynamic</w:t>
        <w:br/>
        <w:t xml:space="preserve">  172.21.26.27          40-cb-c0-bb-08-5c     dynamic</w:t>
        <w:br/>
        <w:t xml:space="preserve">  172.21.27.125         08-05-76-bb-6b-df     dynamic</w:t>
        <w:br/>
        <w:t xml:space="preserve">  172.21.27.128         08-05-76-bb-6b-16     dynamic</w:t>
        <w:br/>
        <w:t xml:space="preserve">  172.16.3.160          08-05-76-bb-6b-fb     static</w:t>
        <w:br/>
        <w:t xml:space="preserve">  239.255.255.250       01-00-5e-7f-ff-fa     static</w:t>
        <w:br/>
        <w:br/>
        <w:t>C:\&gt;netstate</w:t>
        <w:br/>
        <w:t>'netstate' is not recognized as an internal or external command,</w:t>
        <w:br/>
        <w:t>operable program or batch file.</w:t>
        <w:br/>
        <w:br/>
        <w:t>C:\&gt;netstat</w:t>
        <w:br/>
        <w:br/>
        <w:t>Active Connections</w:t>
        <w:br/>
        <w:br/>
        <w:t xml:space="preserve">  Proto  Local Address          Foreign Address        State</w:t>
        <w:br/>
        <w:t xml:space="preserve">  TCP    127.0.0.1:43437        L-17-A843-111:43438    ESTABLISHED</w:t>
        <w:br/>
        <w:t xml:space="preserve">  TCP    127.0.0.1:43437        L-17-A843-111:43437    ESTABLISHED</w:t>
        <w:br/>
        <w:t xml:space="preserve">  TCP    127.0.0.1:43437        L-17-A843-111:43496    ESTABLISHED</w:t>
        <w:br/>
        <w:t xml:space="preserve">  TCP    127.0.0.1:43437        L-17-A843-111:43511    ESTABLISHED</w:t>
        <w:br/>
        <w:t xml:space="preserve">  TCP    172.21.26.111:43437    sa-m-f188:https        ESTABLISHED</w:t>
        <w:br/>
        <w:t xml:space="preserve">  TCP    172.21.26.111:43437    4.150.19.89:https      ESTABLISHED</w:t>
        <w:br/>
        <w:t xml:space="preserve">  TCP    172.21.26.111:43437    lbcom-as-in-fs:https   ESTABLISHED</w:t>
        <w:br/>
        <w:t xml:space="preserve">  TCP    172.21.26.111:43437    pt-in-f94:https        ESTABLISHED</w:t>
        <w:br/>
        <w:t xml:space="preserve">  TCP    172.21.26.111:43437    192.192-197-275:https  ESTABLISHED</w:t>
        <w:br/>
        <w:t xml:space="preserve">  TCP    172.21.26.111:43437    192.192-248-248:https  ESTABLISHED</w:t>
        <w:br/>
        <w:t xml:space="preserve">  TCP    172.21.26.111:43437    150.172.28.172:https   ESTABLISHED</w:t>
        <w:br/>
        <w:t xml:space="preserve">  TCP    172.21.26.111:43437    pnnb-ab-in-fs:https    ESTABLISHED</w:t>
        <w:br/>
        <w:t xml:space="preserve">  TCP    172.21.26.111:43437    4.213.25.240:https     ESTABLISHED</w:t>
        <w:br/>
        <w:br/>
        <w:t>C:\&gt;ping www.google.com</w:t>
        <w:br/>
        <w:br/>
        <w:t>Pinging www.google.com [2001:4860:4827:7700::] with 32 bytes of data:</w:t>
        <w:br/>
        <w:t>Reply from 2001:4860:4827:7700::: time=54ms</w:t>
        <w:br/>
        <w:t>Reply from 2001:4860:4827:7700::: time=72ms</w:t>
        <w:br/>
        <w:t>Reply from 2001:4860:4827:7700::: time=91ms</w:t>
        <w:br/>
        <w:t>Reply from 2001:4860:4827:7700::: time=200ms</w:t>
        <w:br/>
        <w:br/>
        <w:t xml:space="preserve">Ping statistics for 2001:4860:4827:7700::: </w:t>
        <w:br/>
        <w:t xml:space="preserve">    Packets: Sent = 4, Received = 4, Lost = 0 (0% loss),</w:t>
        <w:br/>
        <w:t>Approximate round trip times in milli-seconds:</w:t>
        <w:br/>
        <w:t xml:space="preserve">    Minimum = 54ms, Maximum = 200ms, Average = 104ms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