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EFB3" w14:textId="77777777" w:rsidR="006561B3" w:rsidRPr="006561B3" w:rsidRDefault="006561B3" w:rsidP="006561B3">
      <w:pPr>
        <w:rPr>
          <w:b/>
          <w:bCs/>
        </w:rPr>
      </w:pPr>
      <w:r w:rsidRPr="006561B3">
        <w:rPr>
          <w:b/>
          <w:bCs/>
        </w:rPr>
        <w:t>Part 3: OAuth 2.0 Client Credentials Grant with Azure AD</w:t>
      </w:r>
    </w:p>
    <w:p w14:paraId="09A8AD43" w14:textId="2518EE0D" w:rsidR="00E717BC" w:rsidRDefault="00557751">
      <w:hyperlink r:id="rId5" w:history="1">
        <w:r w:rsidRPr="00A0199E">
          <w:rPr>
            <w:rStyle w:val="Hyperlink"/>
          </w:rPr>
          <w:t>https://medium.com/@shoaib.alam/part-3-oauth-2-0-client-credentials-grant-with-azure-ad-36ac0f9ab2b7</w:t>
        </w:r>
      </w:hyperlink>
    </w:p>
    <w:p w14:paraId="3EB202C6" w14:textId="77777777" w:rsidR="00557751" w:rsidRDefault="00557751"/>
    <w:p w14:paraId="5662318F" w14:textId="2C5FB73E" w:rsidR="006561B3" w:rsidRDefault="006561B3">
      <w:r>
        <w:rPr>
          <w:noProof/>
        </w:rPr>
        <w:drawing>
          <wp:inline distT="0" distB="0" distL="0" distR="0" wp14:anchorId="5B199006" wp14:editId="3C253BBC">
            <wp:extent cx="5731510" cy="1690370"/>
            <wp:effectExtent l="0" t="0" r="2540" b="5080"/>
            <wp:docPr id="172222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1E52" w14:textId="77777777" w:rsidR="006561B3" w:rsidRDefault="006561B3"/>
    <w:p w14:paraId="5BBC42A7" w14:textId="77777777" w:rsidR="00DD695E" w:rsidRPr="00DD695E" w:rsidRDefault="00DD695E" w:rsidP="00DD695E">
      <w:r w:rsidRPr="00DD695E">
        <w:t>In client credentials grant flow, the client is identical to the resource owner and request an access token to access their own resources, not on behalf of a user. This is a common situation, in which there are back-end systems that need to communicate directly with each other and not necessarily on behalf of any particular user.</w:t>
      </w:r>
    </w:p>
    <w:p w14:paraId="6055EA2A" w14:textId="77777777" w:rsidR="00DD695E" w:rsidRPr="00DD695E" w:rsidRDefault="00DD695E" w:rsidP="00DD695E">
      <w:r w:rsidRPr="00DD695E">
        <w:t xml:space="preserve">The client requests a token from the token endpoint and uses a </w:t>
      </w:r>
      <w:proofErr w:type="spellStart"/>
      <w:r w:rsidRPr="00DD695E">
        <w:t>grant_type</w:t>
      </w:r>
      <w:proofErr w:type="spellEnd"/>
      <w:r w:rsidRPr="00DD695E">
        <w:t xml:space="preserve"> parameter value as </w:t>
      </w:r>
      <w:proofErr w:type="spellStart"/>
      <w:r w:rsidRPr="00DD695E">
        <w:t>client_credentials</w:t>
      </w:r>
      <w:proofErr w:type="spellEnd"/>
      <w:r w:rsidRPr="00DD695E">
        <w:t xml:space="preserve">. It doesn’t have an authorization code or other temporary credential to trade for the token. Instead, the client authenticates itself directly by using </w:t>
      </w:r>
      <w:proofErr w:type="spellStart"/>
      <w:r w:rsidRPr="00DD695E">
        <w:t>client_id</w:t>
      </w:r>
      <w:proofErr w:type="spellEnd"/>
      <w:r w:rsidRPr="00DD695E">
        <w:t xml:space="preserve"> and </w:t>
      </w:r>
      <w:proofErr w:type="spellStart"/>
      <w:r w:rsidRPr="00DD695E">
        <w:t>client_secret</w:t>
      </w:r>
      <w:proofErr w:type="spellEnd"/>
      <w:r w:rsidRPr="00DD695E">
        <w:t xml:space="preserve"> in the HTTP Basic auth header. The client can also request specific scopes inside this call using the scope parameter.</w:t>
      </w:r>
    </w:p>
    <w:p w14:paraId="5B0543DE" w14:textId="208AA135" w:rsidR="00DD695E" w:rsidRPr="00DD695E" w:rsidRDefault="00DD695E" w:rsidP="00DD695E">
      <w:r w:rsidRPr="00DD695E">
        <w:drawing>
          <wp:inline distT="0" distB="0" distL="0" distR="0" wp14:anchorId="16B26F29" wp14:editId="1B477CC7">
            <wp:extent cx="5731510" cy="3695700"/>
            <wp:effectExtent l="0" t="0" r="0" b="0"/>
            <wp:docPr id="4485083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8A17" w14:textId="77777777" w:rsidR="00DD695E" w:rsidRPr="00DD695E" w:rsidRDefault="00DD695E" w:rsidP="00DD695E">
      <w:r w:rsidRPr="00DD695E">
        <w:lastRenderedPageBreak/>
        <w:t>The response from the authorization server is an access token. The client credentials flow does not issue a refresh token because the client is assumed to be in the position of being able to request a new token for itself at any time without involving a separate resource owner and it makes refresh token unnecessary in this context.</w:t>
      </w:r>
    </w:p>
    <w:p w14:paraId="2D038A85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Sequence Diagram</w:t>
      </w:r>
    </w:p>
    <w:p w14:paraId="7BE5D506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Token End Point</w:t>
      </w:r>
    </w:p>
    <w:p w14:paraId="3B2A36AC" w14:textId="373B4FAE" w:rsidR="00DD695E" w:rsidRPr="00DD695E" w:rsidRDefault="00DD695E" w:rsidP="00DD695E">
      <w:r w:rsidRPr="00DD695E">
        <w:drawing>
          <wp:inline distT="0" distB="0" distL="0" distR="0" wp14:anchorId="565F3CC1" wp14:editId="1A9DEA89">
            <wp:extent cx="5731510" cy="3591560"/>
            <wp:effectExtent l="0" t="0" r="2540" b="8890"/>
            <wp:docPr id="10805048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491D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Resource Access</w:t>
      </w:r>
    </w:p>
    <w:p w14:paraId="1D81B534" w14:textId="77941105" w:rsidR="00DD695E" w:rsidRPr="00DD695E" w:rsidRDefault="00DD695E" w:rsidP="00DD695E">
      <w:r w:rsidRPr="00DD695E">
        <w:lastRenderedPageBreak/>
        <w:drawing>
          <wp:inline distT="0" distB="0" distL="0" distR="0" wp14:anchorId="1EAA8F2F" wp14:editId="3EEF2610">
            <wp:extent cx="5731510" cy="3591560"/>
            <wp:effectExtent l="0" t="0" r="2540" b="8890"/>
            <wp:docPr id="8993878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534D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Register an application and get access token</w:t>
      </w:r>
    </w:p>
    <w:p w14:paraId="77B5686B" w14:textId="77777777" w:rsidR="00DD695E" w:rsidRPr="00DD695E" w:rsidRDefault="00DD695E" w:rsidP="00DD695E">
      <w:r w:rsidRPr="00DD695E">
        <w:t xml:space="preserve">Before this flow can be used, the client must register with the OAuth server same as for authorization code grant flow. After successful registration the client receives a </w:t>
      </w:r>
      <w:proofErr w:type="spellStart"/>
      <w:r w:rsidRPr="00DD695E">
        <w:t>client_id</w:t>
      </w:r>
      <w:proofErr w:type="spellEnd"/>
      <w:r w:rsidRPr="00DD695E">
        <w:t xml:space="preserve"> and a </w:t>
      </w:r>
      <w:proofErr w:type="spellStart"/>
      <w:r w:rsidRPr="00DD695E">
        <w:t>client_secret</w:t>
      </w:r>
      <w:proofErr w:type="spellEnd"/>
    </w:p>
    <w:p w14:paraId="0573BA99" w14:textId="77777777" w:rsidR="00DD695E" w:rsidRPr="00DD695E" w:rsidRDefault="00DD695E" w:rsidP="00DD695E">
      <w:r w:rsidRPr="00DD695E">
        <w:t>In </w:t>
      </w:r>
      <w:hyperlink r:id="rId10" w:history="1">
        <w:r w:rsidRPr="00DD695E">
          <w:rPr>
            <w:rStyle w:val="Hyperlink"/>
          </w:rPr>
          <w:t>Part 2B</w:t>
        </w:r>
      </w:hyperlink>
      <w:r w:rsidRPr="00DD695E">
        <w:t xml:space="preserve"> I already registered two applications DemoClientApp01 and </w:t>
      </w:r>
      <w:proofErr w:type="spellStart"/>
      <w:r w:rsidRPr="00DD695E">
        <w:t>DemoWebApp</w:t>
      </w:r>
      <w:proofErr w:type="spellEnd"/>
      <w:r w:rsidRPr="00DD695E">
        <w:t xml:space="preserve"> in Azure AD. I am going to use the same applications to get access token for Client Credential flow.</w:t>
      </w:r>
    </w:p>
    <w:p w14:paraId="43CA3E72" w14:textId="77777777" w:rsidR="00DD695E" w:rsidRPr="00DD695E" w:rsidRDefault="00DD695E" w:rsidP="00DD695E">
      <w:r w:rsidRPr="00DD695E">
        <w:t>I also assume that Postman is also downloaded and installed. In this part we are going to use client credential as a grant type. Rest of the parameters are as follows:</w:t>
      </w:r>
    </w:p>
    <w:p w14:paraId="40CA8477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Token Name: Any Suitable Name for a Token</w:t>
      </w:r>
    </w:p>
    <w:p w14:paraId="34489608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Grant Type: Client Credentials</w:t>
      </w:r>
    </w:p>
    <w:p w14:paraId="5FB091B6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Access Token URL: https://login.microsoftonline.com/&lt;&lt;your tenant ID&gt;&gt;/oauth2/v2.0/token</w:t>
      </w:r>
    </w:p>
    <w:p w14:paraId="13D2E709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Client ID: 8*************************</w:t>
      </w:r>
    </w:p>
    <w:p w14:paraId="1CF5F7AC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Client Secret: z**********************************</w:t>
      </w:r>
    </w:p>
    <w:p w14:paraId="232B4C31" w14:textId="77777777" w:rsidR="00DD695E" w:rsidRPr="00DD695E" w:rsidRDefault="00DD695E" w:rsidP="00DD695E">
      <w:pPr>
        <w:numPr>
          <w:ilvl w:val="0"/>
          <w:numId w:val="1"/>
        </w:numPr>
      </w:pPr>
      <w:r w:rsidRPr="00DD695E">
        <w:t>Scope: api://{application-id}/.default</w:t>
      </w:r>
    </w:p>
    <w:p w14:paraId="4F16AAF3" w14:textId="77777777" w:rsidR="00DD695E" w:rsidRPr="00DD695E" w:rsidRDefault="00DD695E" w:rsidP="00DD695E">
      <w:r w:rsidRPr="00DD695E">
        <w:rPr>
          <w:i/>
          <w:iCs/>
        </w:rPr>
        <w:t xml:space="preserve">Note: application-id in scope parameter is the application id of </w:t>
      </w:r>
      <w:proofErr w:type="spellStart"/>
      <w:r w:rsidRPr="00DD695E">
        <w:rPr>
          <w:i/>
          <w:iCs/>
        </w:rPr>
        <w:t>DemoWebApp</w:t>
      </w:r>
      <w:proofErr w:type="spellEnd"/>
      <w:r w:rsidRPr="00DD695E">
        <w:rPr>
          <w:i/>
          <w:iCs/>
        </w:rPr>
        <w:t>.</w:t>
      </w:r>
    </w:p>
    <w:p w14:paraId="33A8FA21" w14:textId="71FF4167" w:rsidR="00DD695E" w:rsidRPr="00DD695E" w:rsidRDefault="00DD695E" w:rsidP="00DD695E">
      <w:r w:rsidRPr="00DD695E">
        <w:lastRenderedPageBreak/>
        <w:drawing>
          <wp:inline distT="0" distB="0" distL="0" distR="0" wp14:anchorId="1043B41A" wp14:editId="5B6CA4E8">
            <wp:extent cx="5731510" cy="4257675"/>
            <wp:effectExtent l="0" t="0" r="2540" b="9525"/>
            <wp:docPr id="19203256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9342" w14:textId="77777777" w:rsidR="00DD695E" w:rsidRPr="00DD695E" w:rsidRDefault="00DD695E" w:rsidP="00DD695E">
      <w:r w:rsidRPr="00DD695E">
        <w:t>The Client Credentials flow is a server-to-server flow. There is no user authentication involved in the process. It is not going to prompt for any user to log-in.</w:t>
      </w:r>
    </w:p>
    <w:p w14:paraId="696E51EC" w14:textId="77777777" w:rsidR="00DD695E" w:rsidRPr="00DD695E" w:rsidRDefault="00DD695E" w:rsidP="00DD695E">
      <w:r w:rsidRPr="00DD695E">
        <w:t>Get Shoaib Alam’s stories in your inbox</w:t>
      </w:r>
    </w:p>
    <w:p w14:paraId="4849A9D1" w14:textId="77777777" w:rsidR="00DD695E" w:rsidRPr="00DD695E" w:rsidRDefault="00DD695E" w:rsidP="00DD695E">
      <w:r w:rsidRPr="00DD695E">
        <w:t>Join Medium for free to get updates from this writer.</w:t>
      </w:r>
    </w:p>
    <w:p w14:paraId="4D04A405" w14:textId="77777777" w:rsidR="00DD695E" w:rsidRPr="00DD695E" w:rsidRDefault="00DD695E" w:rsidP="00DD695E">
      <w:r w:rsidRPr="00DD695E">
        <w:t>Subscribe</w:t>
      </w:r>
    </w:p>
    <w:p w14:paraId="46153FA3" w14:textId="77777777" w:rsidR="00DD695E" w:rsidRPr="00DD695E" w:rsidRDefault="00DD695E" w:rsidP="00DD695E">
      <w:r w:rsidRPr="00DD695E">
        <w:t>When you press “Get New Access Token”, a new Access Token for a client credential flow is issued by Azure AD.</w:t>
      </w:r>
    </w:p>
    <w:p w14:paraId="383738AA" w14:textId="19D34A55" w:rsidR="00DD695E" w:rsidRPr="00DD695E" w:rsidRDefault="00DD695E" w:rsidP="00DD695E">
      <w:r w:rsidRPr="00DD695E">
        <w:lastRenderedPageBreak/>
        <w:drawing>
          <wp:inline distT="0" distB="0" distL="0" distR="0" wp14:anchorId="1060FB80" wp14:editId="43FE9CD4">
            <wp:extent cx="5731510" cy="3237230"/>
            <wp:effectExtent l="0" t="0" r="2540" b="1270"/>
            <wp:docPr id="8700897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B38A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Decode JWT Access Token</w:t>
      </w:r>
    </w:p>
    <w:p w14:paraId="5945908B" w14:textId="77777777" w:rsidR="00DD695E" w:rsidRPr="00DD695E" w:rsidRDefault="00DD695E" w:rsidP="00DD695E">
      <w:r w:rsidRPr="00DD695E">
        <w:t>Let’s open the website jwt.io and copy &amp; paste the token acquire in the previous step.</w:t>
      </w:r>
    </w:p>
    <w:p w14:paraId="5CC71569" w14:textId="330E8C8B" w:rsidR="00DD695E" w:rsidRPr="00DD695E" w:rsidRDefault="00DD695E" w:rsidP="00DD695E">
      <w:r w:rsidRPr="00DD695E">
        <w:lastRenderedPageBreak/>
        <w:drawing>
          <wp:inline distT="0" distB="0" distL="0" distR="0" wp14:anchorId="739D1DDC" wp14:editId="560C5B11">
            <wp:extent cx="5731510" cy="7414895"/>
            <wp:effectExtent l="0" t="0" r="2540" b="0"/>
            <wp:docPr id="6934597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5315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Application Permission</w:t>
      </w:r>
    </w:p>
    <w:p w14:paraId="34B922B9" w14:textId="77777777" w:rsidR="00DD695E" w:rsidRPr="00DD695E" w:rsidRDefault="00DD695E" w:rsidP="00DD695E">
      <w:r w:rsidRPr="00DD695E">
        <w:t>In client credential flow the application acts on its own with no user signed in. In the scenario where there is no signed-in user present, App-only access uses app roles instead of delegated scopes. App roles are also referred to as application-only permissions or application permissions.</w:t>
      </w:r>
    </w:p>
    <w:p w14:paraId="3D75E1BB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Add application roles</w:t>
      </w:r>
    </w:p>
    <w:p w14:paraId="6E61AA8F" w14:textId="77777777" w:rsidR="00DD695E" w:rsidRPr="00DD695E" w:rsidRDefault="00DD695E" w:rsidP="00DD695E">
      <w:r w:rsidRPr="00DD695E">
        <w:lastRenderedPageBreak/>
        <w:t xml:space="preserve">From Azure Active directory navigate to </w:t>
      </w:r>
      <w:proofErr w:type="spellStart"/>
      <w:r w:rsidRPr="00DD695E">
        <w:t>DemoWebApp</w:t>
      </w:r>
      <w:proofErr w:type="spellEnd"/>
      <w:r w:rsidRPr="00DD695E">
        <w:t xml:space="preserve"> and add an app role from </w:t>
      </w:r>
      <w:r w:rsidRPr="00DD695E">
        <w:rPr>
          <w:b/>
          <w:bCs/>
        </w:rPr>
        <w:t>App Roles &gt; Create app role </w:t>
      </w:r>
      <w:r w:rsidRPr="00DD695E">
        <w:t>and create Reader and Writer Applications roles.</w:t>
      </w:r>
    </w:p>
    <w:p w14:paraId="33D911CF" w14:textId="05BAD7A0" w:rsidR="00DD695E" w:rsidRPr="00DD695E" w:rsidRDefault="00DD695E" w:rsidP="00DD695E">
      <w:r w:rsidRPr="00DD695E">
        <w:drawing>
          <wp:inline distT="0" distB="0" distL="0" distR="0" wp14:anchorId="6D8F823F" wp14:editId="2FD7D2B3">
            <wp:extent cx="5731510" cy="3155315"/>
            <wp:effectExtent l="0" t="0" r="2540" b="6985"/>
            <wp:docPr id="9065472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EE5E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Add application permissions</w:t>
      </w:r>
    </w:p>
    <w:p w14:paraId="1EA16085" w14:textId="77777777" w:rsidR="00DD695E" w:rsidRPr="00DD695E" w:rsidRDefault="00DD695E" w:rsidP="00DD695E">
      <w:r w:rsidRPr="00DD695E">
        <w:t>From Azure Active directory navigate to DemoClientApp01 and add permission from </w:t>
      </w:r>
      <w:r w:rsidRPr="00DD695E">
        <w:rPr>
          <w:b/>
          <w:bCs/>
        </w:rPr>
        <w:t>API Permissions &gt; Add a permission &gt; My APIs </w:t>
      </w:r>
      <w:r w:rsidRPr="00DD695E">
        <w:t xml:space="preserve">and select the </w:t>
      </w:r>
      <w:proofErr w:type="spellStart"/>
      <w:r w:rsidRPr="00DD695E">
        <w:t>DemoWebApp</w:t>
      </w:r>
      <w:proofErr w:type="spellEnd"/>
      <w:r w:rsidRPr="00DD695E">
        <w:t>. Select </w:t>
      </w:r>
      <w:r w:rsidRPr="00DD695E">
        <w:rPr>
          <w:b/>
          <w:bCs/>
        </w:rPr>
        <w:t>Application Permission</w:t>
      </w:r>
      <w:r w:rsidRPr="00DD695E">
        <w:t> from type of permissions. Choose </w:t>
      </w:r>
      <w:r w:rsidRPr="00DD695E">
        <w:rPr>
          <w:b/>
          <w:bCs/>
        </w:rPr>
        <w:t>Reader</w:t>
      </w:r>
      <w:r w:rsidRPr="00DD695E">
        <w:t> application permission and click Add Permissions. Grant admin consent for </w:t>
      </w:r>
      <w:r w:rsidRPr="00DD695E">
        <w:rPr>
          <w:b/>
          <w:bCs/>
        </w:rPr>
        <w:t>Reader</w:t>
      </w:r>
      <w:r w:rsidRPr="00DD695E">
        <w:t> role.</w:t>
      </w:r>
    </w:p>
    <w:p w14:paraId="30009606" w14:textId="4C7AC335" w:rsidR="00DD695E" w:rsidRPr="00DD695E" w:rsidRDefault="00DD695E" w:rsidP="00DD695E">
      <w:r w:rsidRPr="00DD695E">
        <w:drawing>
          <wp:inline distT="0" distB="0" distL="0" distR="0" wp14:anchorId="35849882" wp14:editId="511C79D5">
            <wp:extent cx="5731510" cy="3067685"/>
            <wp:effectExtent l="0" t="0" r="2540" b="0"/>
            <wp:docPr id="2104662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3781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Access token using postman</w:t>
      </w:r>
    </w:p>
    <w:p w14:paraId="01C602BE" w14:textId="77777777" w:rsidR="00DD695E" w:rsidRPr="00DD695E" w:rsidRDefault="00DD695E" w:rsidP="00DD695E">
      <w:r w:rsidRPr="00DD695E">
        <w:lastRenderedPageBreak/>
        <w:t>Use the OAuth parameters as mentioned in the above section and use client credential as a grant type to acquire a new access token. When you decode the access token a new role </w:t>
      </w:r>
      <w:r w:rsidRPr="00DD695E">
        <w:rPr>
          <w:b/>
          <w:bCs/>
        </w:rPr>
        <w:t>Reader</w:t>
      </w:r>
      <w:r w:rsidRPr="00DD695E">
        <w:t> is added in the token.</w:t>
      </w:r>
    </w:p>
    <w:p w14:paraId="2463F350" w14:textId="14767D60" w:rsidR="00DD695E" w:rsidRPr="00DD695E" w:rsidRDefault="00DD695E" w:rsidP="00DD695E">
      <w:r w:rsidRPr="00DD695E">
        <w:drawing>
          <wp:inline distT="0" distB="0" distL="0" distR="0" wp14:anchorId="3ADB832D" wp14:editId="6D4F40D1">
            <wp:extent cx="5708650" cy="5295900"/>
            <wp:effectExtent l="0" t="0" r="6350" b="0"/>
            <wp:docPr id="16959070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1810" w14:textId="77777777" w:rsidR="00DD695E" w:rsidRPr="00DD695E" w:rsidRDefault="00DD695E" w:rsidP="00DD695E">
      <w:r w:rsidRPr="00DD695E">
        <w:t>Note: You cannot receive both Application and Delegated permissions (</w:t>
      </w:r>
      <w:hyperlink r:id="rId17" w:history="1">
        <w:r w:rsidRPr="00DD695E">
          <w:rPr>
            <w:rStyle w:val="Hyperlink"/>
          </w:rPr>
          <w:t>Part 2B</w:t>
        </w:r>
      </w:hyperlink>
      <w:r w:rsidRPr="00DD695E">
        <w:t>) in the same token, it is an either/or scenario. Which type you receive depends entirely on which OAuth Grant you used to request the token:</w:t>
      </w:r>
    </w:p>
    <w:p w14:paraId="4BF9D9AE" w14:textId="77777777" w:rsidR="00DD695E" w:rsidRPr="00DD695E" w:rsidRDefault="00DD695E" w:rsidP="00DD695E">
      <w:pPr>
        <w:rPr>
          <w:i/>
          <w:iCs/>
        </w:rPr>
      </w:pPr>
      <w:r w:rsidRPr="00DD695E">
        <w:rPr>
          <w:i/>
          <w:iCs/>
        </w:rPr>
        <w:t xml:space="preserve">Authorization Code: Delegated Permissions in the token with a </w:t>
      </w:r>
      <w:proofErr w:type="spellStart"/>
      <w:r w:rsidRPr="00DD695E">
        <w:rPr>
          <w:i/>
          <w:iCs/>
        </w:rPr>
        <w:t>scp</w:t>
      </w:r>
      <w:proofErr w:type="spellEnd"/>
      <w:r w:rsidRPr="00DD695E">
        <w:rPr>
          <w:i/>
          <w:iCs/>
        </w:rPr>
        <w:t xml:space="preserve"> claim</w:t>
      </w:r>
    </w:p>
    <w:p w14:paraId="4B20C712" w14:textId="77777777" w:rsidR="00DD695E" w:rsidRPr="00DD695E" w:rsidRDefault="00DD695E" w:rsidP="00DD695E">
      <w:pPr>
        <w:rPr>
          <w:i/>
          <w:iCs/>
        </w:rPr>
      </w:pPr>
      <w:r w:rsidRPr="00DD695E">
        <w:rPr>
          <w:i/>
          <w:iCs/>
        </w:rPr>
        <w:t>Client Credentials: Application Permissions in the tokens with roles claim</w:t>
      </w:r>
    </w:p>
    <w:p w14:paraId="4381D5BB" w14:textId="77777777" w:rsidR="00DD695E" w:rsidRPr="00DD695E" w:rsidRDefault="00DD695E" w:rsidP="00DD695E">
      <w:pPr>
        <w:rPr>
          <w:b/>
          <w:bCs/>
        </w:rPr>
      </w:pPr>
      <w:r w:rsidRPr="00DD695E">
        <w:rPr>
          <w:b/>
          <w:bCs/>
        </w:rPr>
        <w:t>Get access token using POST Request</w:t>
      </w:r>
    </w:p>
    <w:p w14:paraId="66F138C1" w14:textId="77777777" w:rsidR="00DD695E" w:rsidRPr="00DD695E" w:rsidRDefault="00DD695E" w:rsidP="00DD695E">
      <w:r w:rsidRPr="00DD695E">
        <w:t>Open Postman and create the HTTP POST request which requires the followings for Body.</w:t>
      </w:r>
    </w:p>
    <w:p w14:paraId="4F1B2B70" w14:textId="77777777" w:rsidR="00DD695E" w:rsidRPr="00DD695E" w:rsidRDefault="00DD695E" w:rsidP="00DD695E">
      <w:pPr>
        <w:numPr>
          <w:ilvl w:val="0"/>
          <w:numId w:val="2"/>
        </w:numPr>
      </w:pPr>
      <w:proofErr w:type="spellStart"/>
      <w:r w:rsidRPr="00DD695E">
        <w:t>grant_type</w:t>
      </w:r>
      <w:proofErr w:type="spellEnd"/>
    </w:p>
    <w:p w14:paraId="605E5408" w14:textId="77777777" w:rsidR="00DD695E" w:rsidRPr="00DD695E" w:rsidRDefault="00DD695E" w:rsidP="00DD695E">
      <w:pPr>
        <w:numPr>
          <w:ilvl w:val="0"/>
          <w:numId w:val="2"/>
        </w:numPr>
      </w:pPr>
      <w:proofErr w:type="spellStart"/>
      <w:r w:rsidRPr="00DD695E">
        <w:t>client_id</w:t>
      </w:r>
      <w:proofErr w:type="spellEnd"/>
    </w:p>
    <w:p w14:paraId="1DCAA9C6" w14:textId="77777777" w:rsidR="00DD695E" w:rsidRPr="00DD695E" w:rsidRDefault="00DD695E" w:rsidP="00DD695E">
      <w:pPr>
        <w:numPr>
          <w:ilvl w:val="0"/>
          <w:numId w:val="2"/>
        </w:numPr>
      </w:pPr>
      <w:proofErr w:type="spellStart"/>
      <w:r w:rsidRPr="00DD695E">
        <w:t>client_secret</w:t>
      </w:r>
      <w:proofErr w:type="spellEnd"/>
    </w:p>
    <w:p w14:paraId="02DFD5DE" w14:textId="77777777" w:rsidR="00DD695E" w:rsidRPr="00DD695E" w:rsidRDefault="00DD695E" w:rsidP="00DD695E">
      <w:pPr>
        <w:numPr>
          <w:ilvl w:val="0"/>
          <w:numId w:val="2"/>
        </w:numPr>
      </w:pPr>
      <w:r w:rsidRPr="00DD695E">
        <w:lastRenderedPageBreak/>
        <w:t>Scope</w:t>
      </w:r>
    </w:p>
    <w:p w14:paraId="601C5D52" w14:textId="77777777" w:rsidR="00DD695E" w:rsidRPr="00DD695E" w:rsidRDefault="00DD695E" w:rsidP="00DD695E">
      <w:r w:rsidRPr="00DD695E">
        <w:t>Send the POST request to the token end point and it will generate an access token.</w:t>
      </w:r>
    </w:p>
    <w:p w14:paraId="3B34EB0F" w14:textId="76A89D68" w:rsidR="00DD695E" w:rsidRPr="00DD695E" w:rsidRDefault="00DD695E" w:rsidP="00DD695E">
      <w:r w:rsidRPr="00DD695E">
        <w:drawing>
          <wp:inline distT="0" distB="0" distL="0" distR="0" wp14:anchorId="124427EC" wp14:editId="793EBB69">
            <wp:extent cx="5731510" cy="2658110"/>
            <wp:effectExtent l="0" t="0" r="2540" b="8890"/>
            <wp:docPr id="960512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48C0" w14:textId="77777777" w:rsidR="006561B3" w:rsidRDefault="006561B3"/>
    <w:p w14:paraId="40C29431" w14:textId="3462206B" w:rsidR="001C5E40" w:rsidRDefault="001C5E40">
      <w:r>
        <w:t>For postman – Redirect URL</w:t>
      </w:r>
    </w:p>
    <w:p w14:paraId="59A96A55" w14:textId="6886341B" w:rsidR="001C5E40" w:rsidRDefault="001C5E40">
      <w:r w:rsidRPr="001C5E40">
        <w:t> </w:t>
      </w:r>
      <w:hyperlink r:id="rId19" w:tgtFrame="_blank" w:history="1">
        <w:r w:rsidRPr="001C5E40">
          <w:rPr>
            <w:rStyle w:val="Hyperlink"/>
          </w:rPr>
          <w:t>https://www.getpostman.com/oauth2/callback</w:t>
        </w:r>
      </w:hyperlink>
    </w:p>
    <w:p w14:paraId="2305975E" w14:textId="77777777" w:rsidR="001C5E40" w:rsidRDefault="001C5E40"/>
    <w:p w14:paraId="3B17EBCF" w14:textId="77777777" w:rsidR="001C5E40" w:rsidRDefault="001C5E40"/>
    <w:sectPr w:rsidR="001C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6127A"/>
    <w:multiLevelType w:val="multilevel"/>
    <w:tmpl w:val="2AC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5137E"/>
    <w:multiLevelType w:val="multilevel"/>
    <w:tmpl w:val="E7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167249">
    <w:abstractNumId w:val="1"/>
  </w:num>
  <w:num w:numId="2" w16cid:durableId="16911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85"/>
    <w:rsid w:val="000B0385"/>
    <w:rsid w:val="001C5E40"/>
    <w:rsid w:val="004236ED"/>
    <w:rsid w:val="00557751"/>
    <w:rsid w:val="006561B3"/>
    <w:rsid w:val="0069102B"/>
    <w:rsid w:val="009568B3"/>
    <w:rsid w:val="00BE6FE0"/>
    <w:rsid w:val="00DD2BCC"/>
    <w:rsid w:val="00DD695E"/>
    <w:rsid w:val="00E329AE"/>
    <w:rsid w:val="00E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B63"/>
  <w15:chartTrackingRefBased/>
  <w15:docId w15:val="{48515F24-1BBC-4577-9070-2E7A958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6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037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F2F2F2"/>
                        <w:left w:val="none" w:sz="0" w:space="0" w:color="auto"/>
                        <w:bottom w:val="single" w:sz="6" w:space="18" w:color="F2F2F2"/>
                        <w:right w:val="none" w:sz="0" w:space="0" w:color="auto"/>
                      </w:divBdr>
                      <w:divsChild>
                        <w:div w:id="14851263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5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1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7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336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82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0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6669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F2F2F2"/>
                        <w:left w:val="none" w:sz="0" w:space="0" w:color="auto"/>
                        <w:bottom w:val="single" w:sz="6" w:space="18" w:color="F2F2F2"/>
                        <w:right w:val="none" w:sz="0" w:space="0" w:color="auto"/>
                      </w:divBdr>
                      <w:divsChild>
                        <w:div w:id="5981737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40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9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026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edium.com/@shoaib.alam/part-2b-oauth-2-0-authorization-code-grant-with-azure-ad-d97b213ecc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edium.com/@shoaib.alam/part-3-oauth-2-0-client-credentials-grant-with-azure-ad-36ac0f9ab2b7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medium.com/@shoaib.alam/part-2b-oauth-2-0-authorization-code-grant-with-azure-ad-d97b213ecc9" TargetMode="External"/><Relationship Id="rId19" Type="http://schemas.openxmlformats.org/officeDocument/2006/relationships/hyperlink" Target="https://www.getpostman.com/oauth2/callback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13</cp:revision>
  <dcterms:created xsi:type="dcterms:W3CDTF">2025-07-06T05:59:00Z</dcterms:created>
  <dcterms:modified xsi:type="dcterms:W3CDTF">2025-07-06T07:28:00Z</dcterms:modified>
</cp:coreProperties>
</file>