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68739" w14:textId="77777777" w:rsidR="00E717BC" w:rsidRDefault="00E717BC"/>
    <w:p w14:paraId="67232DC1" w14:textId="77777777" w:rsidR="00677511" w:rsidRDefault="00677511"/>
    <w:p w14:paraId="342834A8" w14:textId="0D9216B4" w:rsidR="00677511" w:rsidRDefault="00677511">
      <w:r>
        <w:rPr>
          <w:noProof/>
        </w:rPr>
        <w:drawing>
          <wp:inline distT="0" distB="0" distL="0" distR="0" wp14:anchorId="3F2EBA14" wp14:editId="72FE921A">
            <wp:extent cx="5731510" cy="1882140"/>
            <wp:effectExtent l="0" t="0" r="2540" b="3810"/>
            <wp:docPr id="9258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1C36D47" w14:textId="77777777" w:rsidR="006208F5" w:rsidRDefault="006208F5"/>
    <w:p w14:paraId="3C19970B" w14:textId="0C67CB9B" w:rsidR="006208F5" w:rsidRDefault="006208F5">
      <w:r>
        <w:rPr>
          <w:noProof/>
        </w:rPr>
        <w:drawing>
          <wp:inline distT="0" distB="0" distL="0" distR="0" wp14:anchorId="2D1AC9C5" wp14:editId="50BE8714">
            <wp:extent cx="5731510" cy="1902460"/>
            <wp:effectExtent l="0" t="0" r="2540" b="2540"/>
            <wp:docPr id="1678269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noFill/>
                    <a:ln>
                      <a:noFill/>
                    </a:ln>
                  </pic:spPr>
                </pic:pic>
              </a:graphicData>
            </a:graphic>
          </wp:inline>
        </w:drawing>
      </w:r>
    </w:p>
    <w:p w14:paraId="4F8E6B6B" w14:textId="77777777" w:rsidR="00A541F4" w:rsidRDefault="00A541F4"/>
    <w:p w14:paraId="30172860" w14:textId="77777777" w:rsidR="00A541F4" w:rsidRDefault="00A541F4"/>
    <w:p w14:paraId="34AC3AB2" w14:textId="77777777" w:rsidR="00A541F4" w:rsidRPr="00A541F4" w:rsidRDefault="00A541F4" w:rsidP="00A541F4">
      <w:r w:rsidRPr="00A541F4">
        <w:t>A quick explanation of what you got there:</w:t>
      </w:r>
    </w:p>
    <w:p w14:paraId="4E5481B9" w14:textId="77777777" w:rsidR="00A541F4" w:rsidRPr="00A541F4" w:rsidRDefault="00A541F4" w:rsidP="00A541F4">
      <w:pPr>
        <w:numPr>
          <w:ilvl w:val="0"/>
          <w:numId w:val="1"/>
        </w:numPr>
      </w:pPr>
      <w:r w:rsidRPr="00A541F4">
        <w:rPr>
          <w:b/>
          <w:bCs/>
        </w:rPr>
        <w:t>trigger</w:t>
      </w:r>
      <w:r w:rsidRPr="00A541F4">
        <w:t>: This is the event that will trigger the pipeline. In this case, it’s set to trigger on any push to the main branch.</w:t>
      </w:r>
    </w:p>
    <w:p w14:paraId="1B0185DA" w14:textId="77777777" w:rsidR="00A541F4" w:rsidRPr="00A541F4" w:rsidRDefault="00A541F4" w:rsidP="00A541F4">
      <w:pPr>
        <w:numPr>
          <w:ilvl w:val="0"/>
          <w:numId w:val="1"/>
        </w:numPr>
      </w:pPr>
      <w:r w:rsidRPr="00A541F4">
        <w:rPr>
          <w:b/>
          <w:bCs/>
        </w:rPr>
        <w:t>pool</w:t>
      </w:r>
      <w:r w:rsidRPr="00A541F4">
        <w:t>: A pool is a collection of agents that can run your pipeline tasks. In this case, it’s set to use agents based on the latest Ubuntu version in the hosted pool provided by Azure Pipelines.</w:t>
      </w:r>
    </w:p>
    <w:p w14:paraId="2478C866" w14:textId="77777777" w:rsidR="00A541F4" w:rsidRPr="00A541F4" w:rsidRDefault="00A541F4" w:rsidP="00A541F4">
      <w:pPr>
        <w:numPr>
          <w:ilvl w:val="0"/>
          <w:numId w:val="1"/>
        </w:numPr>
      </w:pPr>
      <w:r w:rsidRPr="00A541F4">
        <w:rPr>
          <w:b/>
          <w:bCs/>
        </w:rPr>
        <w:t>variables</w:t>
      </w:r>
      <w:r w:rsidRPr="00A541F4">
        <w:t>: This is where you can define variables that will be used across the pipeline. The build configuration is defined as a variable by default.</w:t>
      </w:r>
    </w:p>
    <w:p w14:paraId="48ACC07A" w14:textId="77777777" w:rsidR="00A541F4" w:rsidRPr="00A541F4" w:rsidRDefault="00A541F4" w:rsidP="00A541F4">
      <w:pPr>
        <w:numPr>
          <w:ilvl w:val="0"/>
          <w:numId w:val="1"/>
        </w:numPr>
      </w:pPr>
      <w:r w:rsidRPr="00A541F4">
        <w:rPr>
          <w:b/>
          <w:bCs/>
        </w:rPr>
        <w:t>steps</w:t>
      </w:r>
      <w:r w:rsidRPr="00A541F4">
        <w:t>: This is where you define the steps that will be run in the pipeline. By default, you get a single script step that builds your application in the Release configuration.</w:t>
      </w:r>
    </w:p>
    <w:p w14:paraId="2FCE479F" w14:textId="77777777" w:rsidR="00A541F4" w:rsidRDefault="00A541F4"/>
    <w:sectPr w:rsidR="00A54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81E"/>
    <w:multiLevelType w:val="multilevel"/>
    <w:tmpl w:val="DA0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2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3E"/>
    <w:rsid w:val="006208F5"/>
    <w:rsid w:val="00677511"/>
    <w:rsid w:val="0069102B"/>
    <w:rsid w:val="009568B3"/>
    <w:rsid w:val="00A541F4"/>
    <w:rsid w:val="00B77657"/>
    <w:rsid w:val="00BE6FE0"/>
    <w:rsid w:val="00DD003E"/>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E090"/>
  <w15:chartTrackingRefBased/>
  <w15:docId w15:val="{884FA229-960D-413E-88BF-7F1C3F7B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0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0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0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0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0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0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0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0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0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03E"/>
    <w:rPr>
      <w:rFonts w:eastAsiaTheme="majorEastAsia" w:cstheme="majorBidi"/>
      <w:color w:val="272727" w:themeColor="text1" w:themeTint="D8"/>
    </w:rPr>
  </w:style>
  <w:style w:type="paragraph" w:styleId="Title">
    <w:name w:val="Title"/>
    <w:basedOn w:val="Normal"/>
    <w:next w:val="Normal"/>
    <w:link w:val="TitleChar"/>
    <w:uiPriority w:val="10"/>
    <w:qFormat/>
    <w:rsid w:val="00DD0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03E"/>
    <w:pPr>
      <w:spacing w:before="160"/>
      <w:jc w:val="center"/>
    </w:pPr>
    <w:rPr>
      <w:i/>
      <w:iCs/>
      <w:color w:val="404040" w:themeColor="text1" w:themeTint="BF"/>
    </w:rPr>
  </w:style>
  <w:style w:type="character" w:customStyle="1" w:styleId="QuoteChar">
    <w:name w:val="Quote Char"/>
    <w:basedOn w:val="DefaultParagraphFont"/>
    <w:link w:val="Quote"/>
    <w:uiPriority w:val="29"/>
    <w:rsid w:val="00DD003E"/>
    <w:rPr>
      <w:i/>
      <w:iCs/>
      <w:color w:val="404040" w:themeColor="text1" w:themeTint="BF"/>
    </w:rPr>
  </w:style>
  <w:style w:type="paragraph" w:styleId="ListParagraph">
    <w:name w:val="List Paragraph"/>
    <w:basedOn w:val="Normal"/>
    <w:uiPriority w:val="34"/>
    <w:qFormat/>
    <w:rsid w:val="00DD003E"/>
    <w:pPr>
      <w:ind w:left="720"/>
      <w:contextualSpacing/>
    </w:pPr>
  </w:style>
  <w:style w:type="character" w:styleId="IntenseEmphasis">
    <w:name w:val="Intense Emphasis"/>
    <w:basedOn w:val="DefaultParagraphFont"/>
    <w:uiPriority w:val="21"/>
    <w:qFormat/>
    <w:rsid w:val="00DD003E"/>
    <w:rPr>
      <w:i/>
      <w:iCs/>
      <w:color w:val="2F5496" w:themeColor="accent1" w:themeShade="BF"/>
    </w:rPr>
  </w:style>
  <w:style w:type="paragraph" w:styleId="IntenseQuote">
    <w:name w:val="Intense Quote"/>
    <w:basedOn w:val="Normal"/>
    <w:next w:val="Normal"/>
    <w:link w:val="IntenseQuoteChar"/>
    <w:uiPriority w:val="30"/>
    <w:qFormat/>
    <w:rsid w:val="00DD0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03E"/>
    <w:rPr>
      <w:i/>
      <w:iCs/>
      <w:color w:val="2F5496" w:themeColor="accent1" w:themeShade="BF"/>
    </w:rPr>
  </w:style>
  <w:style w:type="character" w:styleId="IntenseReference">
    <w:name w:val="Intense Reference"/>
    <w:basedOn w:val="DefaultParagraphFont"/>
    <w:uiPriority w:val="32"/>
    <w:qFormat/>
    <w:rsid w:val="00DD00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8</cp:revision>
  <dcterms:created xsi:type="dcterms:W3CDTF">2025-08-10T14:45:00Z</dcterms:created>
  <dcterms:modified xsi:type="dcterms:W3CDTF">2025-08-10T14:50:00Z</dcterms:modified>
</cp:coreProperties>
</file>