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fa2ca2"/>
          <w:sz w:val="16"/>
          <w:szCs w:val="16"/>
        </w:rPr>
        <w:t xml:space="preserve">AURELLANO  ·  DISTRIBUIDOR GOURMET LLEIDA</w:t>
      </w:r>
    </w:p>
    <w:p>
      <w:pPr>
        <w:pBdr>
          <w:bottom w:val="single" w:color="fa2ca2" w:sz="6" w:space="1"/>
        </w:pBd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Auditoría SEO + GEO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30"/>
          <w:szCs w:val="30"/>
        </w:rPr>
        <w:t xml:space="preserve">Diagnóstico, oportunidades y plan de optimización</w:t>
      </w:r>
    </w:p>
    <w:p>
      <w:pPr>
        <w:spacing w:after="28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Mayo 2026 · Web aurellano.com · Versión 1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Resumen ejecutivo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web de Aurellano tiene una base de diseño y contenido sólida, voz de marca consistente y arquitectura de información clara. Sin embargo, presenta debilidades estructurales que limitan su visibilidad en buscadores tradicionales (Google, Bing) y en motores generativos (ChatGPT, Perplexity, Claude, Gemini).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El diagnóstico identifica cuatro grandes bloques de mejora: SEO técnico, SEO de contenido, Local SEO (Lleida y Cataluña) y Generative Engine Optimization (GEO). Las cuatro áreas comparten una raíz común: la web actual es una SPA renderizada en cliente con meta tags estáticos compartidos por las 14 páginas, lo que despilfarra el potencial de posicionamiento individual de cada URL.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buena noticia es que la migración a Next.js ya planificada resuelve el 80% de los problemas técnicos de raíz: server-side rendering, meta tags por página, sitemap automático y schema.org JSON-LD. Encajada con un trabajo paralelo de Local SEO y contenido citable, Aurellano puede pasar de invisible para búsquedas con intención local a líder regional en distribución gourmet, y entrar en el conjunto de fuentes que ChatGPT, Perplexity y Claude citan al recomendar distribuidores HORECA en España.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fa2ca2" w:sz="24"/>
              <w:bottom w:val="single" w:color="DDDDDD" w:sz="4"/>
              <w:right w:val="single" w:color="DDDDDD" w:sz="4"/>
            </w:tcBorders>
            <w:shd w:fill="F7F7F8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Hallazgos clave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14 páginas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comparten el mismo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&lt;title&gt;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&lt;meta description&gt;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— pierden todo el posicionamiento por keyword específica.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Renderizado 100% en cliente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(Vite + React): los crawlers reciben HTML prácticamente vacío en la primera petición.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Sin sitemap.xml, sin schema.org, sin hreflang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y un único canonical fijo a la home en todas las páginas.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Sin marcado LocalBusiness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— invisibles para “distribuidor gourmet Lleida”, “HORECA Cataluña” y similares.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Sin señales para motores generativos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(no llms.txt, contenido poco citable, falta de FAQ schema).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Detectada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1 falta de ortografía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4 enlaces rotos o subóptimos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— todos corregidos en esta sesión.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1. Diagnóstico actual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1.1 Inventario de páginas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web tiene 14 rutas en total, 13 con contenido público y 1 fallback (404). Todas heredan los mismos meta tags del index.html.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Title/desc únicos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Home — segmentación HORECA / retail, especialidades, CTA WhatsApp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/catalogo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Listado completo con filtros (cliente, plato, alérgenos, precio)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/quesos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Hub de la categoría quesos: orígenes, intensidades, maridajes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/foie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Hub foie tradicional + vegano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/secrets-du-xef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Línea para hostelería: 4ª y 5ª gama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/colmado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Hub para tiendas y mercados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/despensa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Conservas, aceites, pasta, dulces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/especial-sin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Productos sin alérgenos, vegano, healthy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/producto/:slug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Ficha de producto (nutrición, alérgenos, maridajes, cross-sell)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todos comparten title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/sobre-nosotros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Historia, hitos 1968 → hoy, valores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/condiciones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Condiciones de venta, portes, pagos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/contacto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WhatsApp, teléfono, email, Instagram, dirección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/inspiracion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Consejos: 3 artículos placeholders “Próximamente”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— heredados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/* (404)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Mensaje en inglés “Oops! Page not found”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Mismatch idioma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1.2 SEO técnico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Conjunto de problemas que afectan a cómo los crawlers descubren, indexan y clasifican la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Renderizado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SPA (Vite + React) sin SSR. Crawlers reciben HTML mínimo y dependen de ejecutar JS para ver el contenido.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Meta tags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Una sola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&lt;title&gt;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&lt;meta description&gt;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para las 14 páginas, definidas en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index.html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Canonical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URL canónica fija a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https://aurellano.com/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en todas las páginas. Provoca señales contradictorias.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Sitemap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existe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/sitemap.xml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robots.txt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Existe pero solo declara Allow. No referencia el sitemap.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Schema.org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Cero datos estructurados (Organization, LocalBusiness, Product, BreadcrumbList, FAQPage).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hreflang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Web bilingüe es/ca (i18n in‑memory) sin etiquetas hreflang. Google no sabe que existen las dos versiones.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Open Graph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Imagen OG hospedada en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pub-bb2e103a32db4e198524a2e9ed8f35b4.r2.dev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(Lovable). Fuera de control de Aurellano.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lang attr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&lt;html lang="es"&gt;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fijo. No cambia al activar el modo CA.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Imágenes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Algunas con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loading="lazy"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, otras no. No hay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srcset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ni formatos modernos (AVIF/WebP).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Hero 1920×1280 sin optimización; no hay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&lt;link rel="preconnect"&gt;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para Google Fonts.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Alt texts presentes en imágenes principales pero algunas thumbnails llevan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alt=""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. Breadcrumb correcto en producto.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Manifest / PWA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No hay manifest.json ni iconos para añadir a pantalla de inicio.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Baja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1.3 SEO de contenido y on‑page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H1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Cada página tiene un H1 propio y bien construido.</w:t>
            </w:r>
          </w:p>
        </w:tc>
        <w:tc>
          <w:tcPr>
            <w:tcW w:type="dxa" w:w="2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Title pattern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Todos los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&lt;title&gt;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son la misma cadena. Sin patrón “Página | Marca · Geo”.</w:t>
            </w:r>
          </w:p>
        </w:tc>
        <w:tc>
          <w:tcPr>
            <w:tcW w:type="dxa" w:w="2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Una sola descripción genérica. Sin keywords por página ni propuesta de valor diferenciada.</w:t>
            </w:r>
          </w:p>
        </w:tc>
        <w:tc>
          <w:tcPr>
            <w:tcW w:type="dxa" w:w="2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Keywords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El contenido menciona “Lleida”, “1968”, “HORECA”, “quesos”, “foie”, “sin gluten”, etc., pero no hay clusters intencionales por audiencia ni por geografía.</w:t>
            </w:r>
          </w:p>
        </w:tc>
        <w:tc>
          <w:tcPr>
            <w:tcW w:type="dxa" w:w="2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Buena densidad en home, footer y producto. Pendiente: enlaces cruzados producto‑hub (p. ej. ficha de manchego que enlace a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/quesos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).</w:t>
            </w:r>
          </w:p>
        </w:tc>
        <w:tc>
          <w:tcPr>
            <w:tcW w:type="dxa" w:w="2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Profundidad de contenido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Hubs (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/quesos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/foie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) muy ligeros (≈100 palabras). Google y Perplexity priorizan páginas con respuestas completas.</w:t>
            </w:r>
          </w:p>
        </w:tc>
        <w:tc>
          <w:tcPr>
            <w:tcW w:type="dxa" w:w="2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Blog / Inspiración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Página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/inspiracion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con 3 artículos marcados “Próximamente”. Contenido vacío que penaliza.</w:t>
            </w:r>
          </w:p>
        </w:tc>
        <w:tc>
          <w:tcPr>
            <w:tcW w:type="dxa" w:w="2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Idioma 404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Página 404 en inglés (“Oops! Page not found / Return to Home”) en una web ES/CA.</w:t>
            </w:r>
          </w:p>
        </w:tc>
        <w:tc>
          <w:tcPr>
            <w:tcW w:type="dxa" w:w="2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Microcopy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Voz de marca consistente y profesional (eyebrow + display + claim). Bien.</w:t>
            </w:r>
          </w:p>
        </w:tc>
        <w:tc>
          <w:tcPr>
            <w:tcW w:type="dxa" w:w="2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1.4 Local SEO (Lleida · Cataluña · Andorra)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Aurellano es un negocio físico de Lleida con 50+ años de historia que vende a profesionales. El Local SEO debería ser uno de los activos más fuertes — hoy no lo 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No hay marcado LocalBusiness ni Organization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— Google no puede mostrar la ficha enriquecida en SERP.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Dirección incompleta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src/lib/contact.ts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solo aparece “Lleida, Catalunya”. Falta la calle, código postal, coordenadas. Crítico para 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No hay página propia con NAP completo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(Name, Address, Phone).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/contacto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se enseña, pero no en formato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Sin Google Business Profile detectable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vinculado desde la web. Sin badges de reseñas.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Cero páginas geo‑targeted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 No hay landings específicas tipo “Distribuidor gourmet en Lleida”, “Distribución HORECA Cataluña”, “Proveedor gourmet Andorra”.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Cero citaciones locales reflejadas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la web (cámara de comercio Lleida, asociaciones HORECA, directorios sectoriales).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No hay mapa embebido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/contacto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ni en la home, solo un enlace a Google 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Idioma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tener versión catalana es un activo enorme para SEO local en Cataluña, pero sin hreflang Google no la valora.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1.5 Generative Engine Optimization (GEO)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GEO es la disciplina emergente de optimizar la web para que motores generativos (ChatGPT, Perplexity, Claude, Gemini) descubran, citen y recomienden la marca cuando un usuario pregunta cosas como “¿qué distribuidor gourmet recomiendas para un restaurante en Lleida?”.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No existe `llms.txt`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la raíz — el estándar emergente para que los motores de IA sepan qué partes del sitio son citables.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Contenido poco citable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las descripciones son evocadoras (“Producto que enamora”) pero pobres en datos verificables (años, regiones, denominaciones, alérgenos por categoría) que un LLM pueda extraer sin alucinar.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Cero FAQ schema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 Las preguntas que un LLM intentaría responder (“¿pedido mínimo?”, “¿zonas de entrega?”, “¿cómo conservar un queso curado?”) están en el sitio en prosa pero no marcadas como FAQ.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Cero datos de marcas distribuidas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 Aurellano dice tener +200 proveedores; no hay una página que los liste, lo cual es un activo enorme para LLMs ("¿quién distribuye Maison Lafleur en España?").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Sin testimonios verificables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la home tiene una cita anónima ("Chef · Restaurante 1 Estrella Michelin · Cataluña"). Un LLM no puede atribuirla.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Edge function `gourmet-chat` ya integrada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— buen punto de partida para el ecosistema AI propio, pero no expone schema ni endpoints públicos para que motores externos la consulten.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Sin /faq, /preguntas-frecuentes ni glosario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de términos gourmet (DOP, IGP, mi‑cuit, 4ª gama, etc.) — contenidos altamente citables y diferenciales.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1.6 Ortografía y consistencia textual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Tras revisar las 14 páginas, las traducciones es/ca y los componentes compartidos: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src/pages/EspecialSin.tsx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“tu mesa healty no renuncie al sabor” → debe ser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healthy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src/components/Footer.tsx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Etiqueta “Catálogos” (plural) que enlazaba a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/catalogo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. Mejor singular y consistente.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Mezcla de idiomas en producto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Marca, copy y badges combinan español + catalán + francés (“Secrets du Xef”). Es voluntario, voz de marca; no es error.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OK / Voluntario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Anglicismo “partner”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Aparece en home, sobre nosotros, catálogo. Voluntario / voz de marca.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OK / Voluntario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404 en inglés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“Oops! Page not found / Return to Home”.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Comillas tipográficas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El bloque de testimonio usa comillas rectas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"…"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. Sustituir por “…” para presentación más profesional.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1.7 Verificación de enlaces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Auditados todos los enlaces internos del menú, hubs, home, footer y producto.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15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Enlace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Destino real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Footer (col. Productos)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/secrets-del-xef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Ruta válida es /secrets-du-xef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Footer (col. Productos)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/catalogo (label “Colmado”)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Existe /colmado dedicado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Footer (col. Productos)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/catalogo (label “Catálogos”)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Etiqueta innecesariamente plural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Footer (col. Gourmet)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/catalogo (Delicatessen)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Mejor /catalogo?especialidad=delicatessen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Footer (col. Gourmet)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/catalogo (Limited Edition)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Mejor /catalogo?especialidad=limited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Footer (col. Aurellano)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Privacidad / Condiciones / Cookies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Las tres apuntan a /condiciones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Pendiente — separar en /privacidad y /cookies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Footer2.tsx (no usado)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/secrets-del-xef, /consejos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Componente no enlazado en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Layout.tsx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Apto para borrar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Resto de menú y CTAs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/, /catalogo, /quesos, /foie, /secrets-du-xef, /colmado, /despensa, /especial-sin, /sobre-nosotros, /condiciones, /contacto, /inspiracion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Externos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WhatsApp wa.me, Instagram, LinkedIn, Maps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OK (LinkedIn pendiente de verificar URL real)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fa2ca2" w:sz="24"/>
              <w:bottom w:val="single" w:color="DDDDDD" w:sz="4"/>
              <w:right w:val="single" w:color="DDDDDD" w:sz="4"/>
            </w:tcBorders>
            <w:shd w:fill="F7F7F8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Recordatorio crítico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Existe un fichero huérfano </w:t>
            </w:r>
            <w:r>
              <w:rPr>
                <w:rFonts w:ascii="Consolas" w:cs="Consolas" w:eastAsia="Consolas" w:hAnsi="Consolas"/>
                <w:color w:val="8B0066"/>
                <w:sz w:val="20"/>
                <w:szCs w:val="20"/>
              </w:rPr>
              <w:t xml:space="preserve">src/pages/index-2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(versión antigua de la home, sin i18n) que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no está conectado al routing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 pero queda en el repo. Recomiendo borrarlo en el próximo commit para evitar confusiones.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2. Propuesta de optimización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propuesta se organiza por bloques (SEO técnico, SEO de contenido, Local SEO, GEO) y se cruza con el plan de migración a Next.js que ya tenemos en marcha. Aprovechar la migración multiplica la efectividad de cada acción.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2.1 Quick wins (esta semana)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Aplicar las correcciones de esta auditoría: typo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healty → healthy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links rotos del footer corregidos, etiquetas y query‑params de especialidades.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Subir un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sitemap.xml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estático con las 14 rutas mientras seguimos en Vite. Apuntar al sitemap desde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robots.txt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Sustituir la imagen Open Graph hospedada en Cloudflare R2 de Lovable por una imagen propia (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/og/aurellano-cover.jpg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1200×630) servida desde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aurellano.com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Traducir el 404 al español/catalán y enlazar al menú principal (sin perder al usuario).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Crear ficha en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Google Business Profile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Bing Places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NAP, horario, foto del almacén, categoría “Distribuidor de productos alimenticios” y enlace a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aurellano.com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Borrar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src/pages/index-2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src/components/Footer2.tsx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para no arrastrar código muerto a la migración.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2.2 SEO técnico — durante y tras la migración a Next.js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SSR/SSG por defecto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todas las páginas: cada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app/&lt;ruta&gt;/page.tsx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exportará su propio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generateMetadata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con title, description, canonical, og y twitter por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Patrón de title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sugerido: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{Página} | Aurellano · Distribuidor gourmet en Lleida desde 1968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 Limitar a 60 caracteres efectivos.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Patrón de description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específico por página, 150–160 caracteres, mencionando geo y propuesta de valor. Ejemplos en sección 2.3.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Canonical dinámico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por ruta. Para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/producto/[slug]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la canónica es la propia URL del producto.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hreflang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&lt;head&gt;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&lt;link rel="alternate" hreflang="es-ES" href="...?lang=es" /&gt;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hreflang="ca-ES"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para la versión catalana, más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hreflang="x-default"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apuntando a la versión española.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Sitemap automático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vía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app/sitemap.ts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de Next.js (incluye todas las rutas estáticas + las dinámicas de producto leídas desde Supabase).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Robots automático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vía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app/robots.ts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con referencia al sitemap.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Imágenes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servidas con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next/image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(AVIF/WebP, srcset, lazy, blur placeholder).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Performance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&lt;link rel="preconnect"&gt;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para Google Fonts, font‑display: swap, fuentes self‑hosted o subset, splitting agresivo de bundles. Objetivo Core Web Vitals: LCP &lt; 2.5s, INP &lt; 200ms, CLS &lt; 0.1.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Manifest PWA mínimo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nombre, theme color, iconos 192/512. Permite "añadir a pantalla de inicio".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2.3 SEO de contenido — titles, descriptions y H1 por página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Propuesta concreta de meta tags por página. Todas en español, con variantes en catalán generadas por el sistema i18n.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Title / Description / Foco de keyword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Aurellano · Distribuidor gourmet en Lleida desde 1968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Distribuidor gourmet en Lleida con +200 proveedores y +10.000 referencias. Quesos, foie, conservas y especialidades sin alérgenos para HORECA y tiendas. Servicio en 24‑48h en Cataluña.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distribuidor gourmet Lleida · distribución HORECA Cataluña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/catalogo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Catálogo gourmet completo · +10.000 referencias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Filtra por tipo de cliente, plato, categoría, alérgenos o precio. Quesos, foie, conservas, despensa y línea sin gluten/lactosa/vegana. Pedidos por WhatsApp.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catálogo gourmet · distribución alimentaria gourmet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/quesos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Quesos afinados · DOP y artesanos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Selección de quesos afinados por origen, intensidad y familia. Manchego, Brie de Meaux, Roquefort, Idiazábal, veganos. Maridajes y montaje de tabla a la carta.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quesos artesanos para restaurantes · queso DOP distribuidor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/foie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Foie tradicional y vegano para restauración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Mi‑cuit, bloc, escalopa para plancha y fuagrà vegano de anacardo. Desde el Sud‑Ouest francés a producto inclusivo, todo bajo el mismo criterio gourmet.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foie restauración · foie vegano premium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/secrets-du-xef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Secrets du Xef · 4ª y 5ª gama para hostelería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Producto pensado para servicio: platos preparados de autor, ingredientes diferenciales y formatos sin merma para cocinas profesionales.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5ª gama hostelería · platos preparados HORECA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/colmado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Colmado · Surtido gourmet para tiendas y mercados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Producto premium de alta rotación y márgenes saneados para tiendas gourmet, supermercados especializados y paradas de mercado. Reposición ágil.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distribución gourmet retail · proveedor tienda gourmet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/despensa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Despensa gourmet · Conservas, aceites y panes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Anchoas del Cantábrico, AOVE, vinagres, panes artesanos, pasta y dulces. La base de cualquier cocina con criterio.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despensa gourmet · anchoas del Cantábrico distribuidor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/especial-sin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Especial Sin · Productos sin gluten, lactosa y veganos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Selección gourmet sin gluten, sin lactosa, sin huevo y vegana. Para que tu carta no excluya a nadie y mantenga el sabor.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productos sin gluten distribuidor · proveedor vegano HORECA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/producto/[slug]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{nombre} · {marca}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{descripción ≤155}. Disponible para HORECA y tiendas gourmet. Pedidos por WhatsApp.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nombre de producto + categoría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/sobre-nosotros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Aurellano desde 1968 · Empresa familiar de Lleida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Tres generaciones distribuyendo gourmet desde Lleida. +50 años, +200 proveedores y servicio en toda España y Andorra.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empresa familiar Lleida · distribuidor gourmet historia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/condiciones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Condiciones de venta · Portes y plazos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Pedido mínimo 200€. Entrega en 24‑48h en Cataluña, 48‑72h en resto de España y Andorra. Formas de pago, devoluciones, congelados.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condiciones distribución gourmet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/contacto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Contacto · Lleida · Teléfono, WhatsApp y Email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Atención por WhatsApp +34 621 181 160, teléfono 973 248 266 y email hola@aurellano.com. Lunes a viernes 8:00–18:00.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aurellano contacto · distribuidor gourmet Lleida teléfono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/inspiracion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Inspiración gourmet · Tablas, maridajes y conservación | Aurellano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Description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Guías para profesionales: cómo montar una tabla de quesos, maridajes de foie, conservación de curados.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Foco</w:t>
            </w: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: cómo montar tabla quesos · maridaje foie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2.4 Schema.org — datos estructurados a implementar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Organization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(sitewide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app/layout.tsx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): nombre legal, logo, sameAs (Instagram, LinkedIn), contactPoint con teléfono y email, founder, foundingDate 1968.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LocalBusiness &gt; FoodEstablishment / Wholesale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NAP completo con calle, código postal, lat/lng, horario y áreas de servicio (Cataluña, España peninsular, Andorra).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BreadcrumbList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cada página interior usando los breadcrumbs ya implementados visualmente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/producto/[slug]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Product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Offer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cada ficha de producto: nombre, marca, sku (= ref), category, image, description, brand, offers.priceCurrency EUR, offers.availability, hasMerchantReturnPolicy, suitableForDiet (sin gluten, sin lactosa, vegan).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FAQPage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/condiciones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/contacto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y secciones de FAQ que crearemos en hubs (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/quesos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/foie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/especial-sin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WebSite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con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potentialAction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SearchAction apuntando al buscador de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/catalogo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(mejora la sitelink searchbox de Google).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Article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cada futuro post de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/inspiracion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2.5 Local SEO — capturar Lleida, Cataluña y Andorra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Crear y verificar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Google Business Profile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con todas las fotos del almacén, productos, equipo. Categoría primaria “Distribuidor de productos alimenticios”, secundaria “Servicio de distribución”.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Replicar la ficha en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Bing Places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Apple Maps Connect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y, si procede,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TripAdvisor / Yelp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locales (no es restaurante pero algunos directorios HORECA lo aceptan).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Completar la dirección física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src/lib/contact.ts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(calle, número, CP, lat/lng) y exponerla con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LocalBusiness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schema, mapa embebido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/contacto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y mención en footer.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Crear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3 páginas geo‑targeted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/zonas/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/zonas/distribuidor-gourmet-lleida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/zonas/distribucion-horeca-cataluna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/zonas/distribuidor-gourmet-andorra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 Cada una con NAP, mapa, casos de éxito de la zona y testimonios geolocalizados.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Conseguir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citaciones locales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consistentes (NAP idéntico en todas): Cámara de Comercio de Lleida, Hostaltur, GremiHoreca, Páginas Amarillas, Empresia, Dun&amp;Bradstreet.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Activar campañas de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reseñas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entre clientes existentes (HORECA y retail). Incluir badge de reseñas en home y footer. Implementar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aggregateRating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cuando haya volumen.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Estrategia de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link building local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bloggers gastronómicos catalanes, prensa local de Lleida (Segre, La Mañana), revistas sectoriales (Gastronomía Sostenible, Spainfoodi).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2.6 GEO — ser citable por ChatGPT, Perplexity, Claude y Gemini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Los motores generativos no “rankean” como Google. Eligen sus fuentes según señales de autoridad, claridad, datos verificables y formato citable. La estrategia GEO complementa al SEO clásico, no lo sustituye.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Crear `llms.txt`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la raíz con un resumen breve de Aurellano (qué es, qué distribuye, dónde, desde cuándo) y enlaces a las secciones que queremos que se indexen y citen.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Crear `/preguntas-frecuentes`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completa con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FAQPage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schema: pedido mínimo, zonas, plazos, formas de pago, qué denominaciones de origen distribuyen, qué marcas, conservación, alérgenos. Cada bloque P/R en formato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&lt;details&gt;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o expander.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Crear `/glosario-gourmet`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definiciones cortas y citables de DOP, IGP, mi‑cuit, 4ª gama, 5ª gama, afinador, fermentación, etc. Microcontenido oro para LLMs.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Crear `/marcas` o `/proveedores`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lista pública de las casas que distribuyen, con link interno a productos. Esto es un activo enorme: cuando un usuario pregunta a ChatGPT “¿quién distribuye X en España?”, la respuesta suele citar páginas con listados claros.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Reescribir hubs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/quesos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/foie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/secrets-du-xef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/especial-sin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) para que tengan 600–1.000 palabras de contenido real con datos verificables (regiones, denominaciones, procesos), no sólo claims emocionales.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Testimonios verificables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la cita anónima de la home ("Chef · Restaurante 1 Estrella Michelin · Cataluña") debe poder atribuirse. Sustituir por testimonios reales con nombre y restaurante (con permiso) o eliminar de los datos cita‑frase.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Datos numéricos consistentes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“+50 años”, “+200 proveedores”, “+10.000 referencias” deben aparecer estructurados en el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Organization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schema (foundingDate, numberOfEmployees, etc.) para que los LLMs los citen sin alucinar.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Optimizar la `gourmet-chat` Edge Function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para que sus respuestas también incluyan referencias a páginas concretas del catálogo. Esto entrena al modelo a verificar y mejora la confianza del usuario.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3. Plan de implementación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Fase 1 — Quick wins (días)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Aplicar correcciones de esta auditoría (✔ ortografía, ✔ links footer).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Sitemap.xml estático + robots.txt enriquecido.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OG image propia bajo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aurellano.com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Crear Google Business + Bing Places.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Traducir 404 y borrar archivos huérfanos (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index-2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Footer2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Fase 2 — Migración a Next.js (1‑2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App Router con SSR/SSG por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B0066"/>
          <w:sz w:val="20"/>
          <w:szCs w:val="20"/>
        </w:rPr>
        <w:t xml:space="preserve">generateMetadata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por ruta (titles + descriptions de la sección 2.3).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B0066"/>
          <w:sz w:val="20"/>
          <w:szCs w:val="20"/>
        </w:rPr>
        <w:t xml:space="preserve">app/sitemap.ts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app/robots.ts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automáticos.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Schema.org Organization + LocalBusiness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app/layout.tsx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BreadcrumbList y Product schema en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/producto/[slug]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hreflang es/ca y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&lt;html lang&gt;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dinámico.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B0066"/>
          <w:sz w:val="20"/>
          <w:szCs w:val="20"/>
        </w:rPr>
        <w:t xml:space="preserve">next/image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 todas las imágenes.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Fase 3 — Contenido y Local SEO (2‑4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Reescritura de hubs con 600–1.000 palabras de contenido sustancial.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Crear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/preguntas-frecuentes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/glosario-gourmet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/marcas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/zonas/*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Activar 3 artículos pendientes de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/inspiracion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con FAQ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Campaña de reseñas (Google + clientes HORECA).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Citaciones locales (Cámara Lleida, asociaciones HORECA).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Fase 4 — GEO avanzado (post‑PIM)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B0066"/>
          <w:sz w:val="20"/>
          <w:szCs w:val="20"/>
        </w:rPr>
        <w:t xml:space="preserve">llms.txt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enriquecido con datos del catálogo real una vez migrado al PIM.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Datos estructurados de producto poblados desde Supabase.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Aurellano‑MCP server (más adelante, alineado con el ecosistema AI): un servidor MCP público que exponga catálogo, marcas y zonas a agentes externos.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Métricas: tráfico orgánico, CTR en SERP, posiciones por keyword cluster, citaciones en motores generativos (Perplexity Pro analytics, ChatGPT search referrer si aparece).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4. Impacto esperado y medición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Estimaciones conservadoras a 6 meses post‑Fase 2, asumiendo ejecución de Fase 3 en paralelo: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Hoy (estimado)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Tras Fase 2+3 (estimado)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Tráfico orgánico mensual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Bajo / mayoritariamente directo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+200–400% (de baja base)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Páginas indexadas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1–3 efectivas (resto opacas para crawler)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30–50 (incluye productos y geo)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Posiciones top 10 keywords objetivo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0–2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8–15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Visibilidad local (Lleida)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Baja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Top 3 “distribuidor gourmet Lleida”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Citaciones en motores generativos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Probablemente 0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Listado entre 3‑5 distribuidores recomendados en Cataluña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CTR medio en SERP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~1‑2%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3‑5% (por mejora de title/description)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Las estimaciones son indicativas. La rentabilidad real depende de la ejecución del contenido (Fase 3) y de la calidad del Google Business Profile.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Apéndice A · Cambios aplicados en esta auditoría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Los siguientes cambios ya están aplicados en el repositorio local: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B0066"/>
          <w:sz w:val="20"/>
          <w:szCs w:val="20"/>
        </w:rPr>
        <w:t xml:space="preserve">src/pages/EspecialSin.tsx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corrección ortográfica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healty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healthy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B0066"/>
          <w:sz w:val="20"/>
          <w:szCs w:val="20"/>
        </w:rPr>
        <w:t xml:space="preserve">src/components/Footer.tsx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corregido enlace roto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/secrets-del-xef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/secrets-du-xef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B0066"/>
          <w:sz w:val="20"/>
          <w:szCs w:val="20"/>
        </w:rPr>
        <w:t xml:space="preserve">src/components/Footer.tsx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enlace de “Colmado” cambiado de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/catalogo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a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/colmado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B0066"/>
          <w:sz w:val="20"/>
          <w:szCs w:val="20"/>
        </w:rPr>
        <w:t xml:space="preserve">src/components/Footer.tsx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etiqueta “Catálogos” cambiada a “Catálogo” singular.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B0066"/>
          <w:sz w:val="20"/>
          <w:szCs w:val="20"/>
        </w:rPr>
        <w:t xml:space="preserve">src/components/Footer.tsx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: enlaces de Delicatessen y Limited Edition redirigidos a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/catalogo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con su query param de especialidad correspondiente.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Apéndice B · Acciones que requieren decisión tuya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Confirmación del NAP completo (calle, número, CP) para implementar </w:t>
      </w:r>
      <w:r>
        <w:rPr>
          <w:rFonts w:ascii="Consolas" w:cs="Consolas" w:eastAsia="Consolas" w:hAnsi="Consolas"/>
          <w:color w:val="8B0066"/>
          <w:sz w:val="20"/>
          <w:szCs w:val="20"/>
        </w:rPr>
        <w:t xml:space="preserve">LocalBusiness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Aprobación para crear el Google Business Profile en nombre de la empresa (lo recomiendo crearlo tú con la cuenta de Google de Aurellano y luego me das acceso).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Definir si los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3 artículos de `/inspiracion`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se redactan internamente o quieres que los redacte yo en una próxima fase.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Listado de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marcas distribuidoras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que se pueden publicar (algunas pueden tener exclusiva o pacto de no publicarse).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Si hay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clientes HORECA dispuestos a aparecer con nombre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como referencia para sustituir la cita anónima de la home.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Página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de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Aurellano · Auditoría SEO + GEO ·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SEO + GEO</dc:title>
  <dc:creator>Aurellano · Auditoría</dc:creator>
  <dc:description>Diagnóstico, oportunidades y plan de optimización</dc:description>
  <cp:lastModifiedBy>Un-named</cp:lastModifiedBy>
  <cp:revision>1</cp:revision>
  <dcterms:created xsi:type="dcterms:W3CDTF">2026-05-04T06:02:06.762Z</dcterms:created>
  <dcterms:modified xsi:type="dcterms:W3CDTF">2026-05-04T06:02:06.762Z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