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Aplikativni proksi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Potrebno je realizovati aplikativni proksi prema SOCKS v5 modelu.</w:t>
        <w:br/>
        <w:t>Klijent šalje zahtev proksiju koji nosi i podatke o serveru. Potrebno je da proksi izvrši autentifikaciju klijenta po modelu Username/Password. Ako prihvati zahtev proksi otvara vezu prema serveru i dalje samo prosleđuje pakete između klijenta i servera. Za potrebe testiranja potrebno je realizovati proksi, klijent i server kako bi se prikazala komunikacija klijenta i servera preko proksija.</w:t>
        <w:br/>
        <w:t>Napomena: Inicijalna komunikacija između klijenta i proksija treba da bude realizovana po SOCKS v5 modelu koji je dat u dokumentu RFC 1928.</w:t>
        <w:br/>
        <w:br/>
        <w:t>Testni slučajevi:</w:t>
        <w:br/>
        <w:t xml:space="preserve">- Uspešna autentifikacija po SOCKS v5 modelu </w:t>
        <w:br/>
        <w:t xml:space="preserve">- Izvršiti transfer datoteke od klijenta preko proxy-a do servera uz pomoć  TCP protokola. </w:t>
        <w:br/>
        <w:t>- Verifikovati ponašanje proxy-a u skladu sa protokolom kada je neuspešna autentifikacija.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Klijent šalje podatke proksiju o serveru</w:t>
      </w:r>
    </w:p>
    <w:p>
      <w:pPr>
        <w:pStyle w:val="Normal"/>
        <w:rPr/>
      </w:pPr>
      <w:r>
        <w:rPr/>
        <w:t>2. Proksi pita za ime i šifru</w:t>
      </w:r>
    </w:p>
    <w:p>
      <w:pPr>
        <w:pStyle w:val="Normal"/>
        <w:rPr/>
      </w:pPr>
      <w:r>
        <w:rPr/>
        <w:t>3. Ako valja konektuje se na server</w:t>
      </w:r>
    </w:p>
    <w:p>
      <w:pPr>
        <w:pStyle w:val="Normal"/>
        <w:rPr/>
      </w:pPr>
      <w:r>
        <w:rPr/>
        <w:t>4. Proksi prosleđuje fajlove od klijenta ka serveru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22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a72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sr-Latn-R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154</Words>
  <Characters>872</Characters>
  <CharactersWithSpaces>1024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2021-01-14T20:58:00Z</dcterms:created>
  <dc:creator>Milan Popđurđev</dc:creator>
  <dc:description/>
  <dc:language>en-US</dc:language>
  <cp:lastModifiedBy/>
  <dcterms:modified xsi:type="dcterms:W3CDTF">2021-01-19T18:17:17Z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