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0"/>
        <w:gridCol w:w="2173"/>
        <w:gridCol w:w="2146"/>
        <w:gridCol w:w="2179"/>
        <w:gridCol w:w="2773"/>
        <w:gridCol w:w="4191"/>
      </w:tblGrid>
      <w:tr w:rsidR="00AD5545" w:rsidRPr="00AD5545" w14:paraId="5C9DF905" w14:textId="77777777" w:rsidTr="00AD554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78B67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Feature 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C642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AWS Selection &amp; Cost/Year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9BB25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Azure Selection &amp; Cost/Year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15A2F3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GCP Selection &amp; Cost/Year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191AF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On-Premises Selection &amp; Cost/Year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2C7C0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Why we need this &amp; Final Selection</w:t>
            </w:r>
          </w:p>
        </w:tc>
      </w:tr>
      <w:tr w:rsidR="00AD5545" w:rsidRPr="00AD5545" w14:paraId="5E2FF634" w14:textId="77777777" w:rsidTr="00AD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6719A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Relational (SQL)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0B8B3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Amazon RDS (Postgres)</w:t>
            </w:r>
          </w:p>
          <w:p w14:paraId="54CA5D0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25ECF1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$16,800</w:t>
            </w:r>
          </w:p>
          <w:p w14:paraId="3A3CB75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652982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(8 vCPU, 32GB RAM)</w:t>
            </w:r>
          </w:p>
          <w:p w14:paraId="69A3698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D135E3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(Provisioned IOPS)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115FF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Azure SQL DB</w:t>
            </w:r>
          </w:p>
          <w:p w14:paraId="549B11E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C0A5A8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$15,500</w:t>
            </w:r>
          </w:p>
          <w:p w14:paraId="143ED85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9FD398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 xml:space="preserve">(8 </w:t>
            </w:r>
            <w:proofErr w:type="spellStart"/>
            <w:r w:rsidRPr="00AD5545">
              <w:rPr>
                <w:sz w:val="20"/>
                <w:szCs w:val="20"/>
              </w:rPr>
              <w:t>vCores</w:t>
            </w:r>
            <w:proofErr w:type="spellEnd"/>
            <w:r w:rsidRPr="00AD5545">
              <w:rPr>
                <w:sz w:val="20"/>
                <w:szCs w:val="20"/>
              </w:rPr>
              <w:t>, Gen5)</w:t>
            </w:r>
          </w:p>
          <w:p w14:paraId="12958A73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0DED286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(Business 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3F45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Cloud SQL (Postgres)</w:t>
            </w:r>
          </w:p>
          <w:p w14:paraId="0A30E62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0F9288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$17,200</w:t>
            </w:r>
          </w:p>
          <w:p w14:paraId="419480C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91D6C4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(8 vCPU, 32GB RAM)</w:t>
            </w:r>
          </w:p>
          <w:p w14:paraId="78CF775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A21602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(HA Enabled)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7195A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Dell PowerEdge R650</w:t>
            </w:r>
          </w:p>
          <w:p w14:paraId="0986DBF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5B18AD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$28,000</w:t>
            </w:r>
          </w:p>
          <w:p w14:paraId="57283A7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D57B15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(Hardware + SAN Storage)</w:t>
            </w:r>
          </w:p>
          <w:p w14:paraId="683AFC5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9F090F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(Single-node)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F6465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Why: For User Accounts &amp; Billing.</w:t>
            </w:r>
          </w:p>
          <w:p w14:paraId="6EF680E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01BC085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Selection: AWS RDS.</w:t>
            </w:r>
          </w:p>
          <w:p w14:paraId="2597E29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EDBB80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Reason: Best "Read Replica" support to handle 1 lakh logins/hour without slowing down.</w:t>
            </w:r>
          </w:p>
        </w:tc>
      </w:tr>
      <w:tr w:rsidR="00AD5545" w:rsidRPr="00AD5545" w14:paraId="13794B09" w14:textId="77777777" w:rsidTr="00AD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0506E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NoSQL (Scalable)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E78A5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DynamoDB</w:t>
            </w:r>
          </w:p>
          <w:p w14:paraId="15B3EAB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240AC5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$8,200</w:t>
            </w:r>
          </w:p>
          <w:p w14:paraId="7620B6C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6012134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(5k Writes/sec)</w:t>
            </w:r>
          </w:p>
          <w:p w14:paraId="307AF3E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7EB754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(2TB Storage)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E090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Cosmos DB</w:t>
            </w:r>
          </w:p>
          <w:p w14:paraId="12ACC68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09490E5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$9,600</w:t>
            </w:r>
          </w:p>
          <w:p w14:paraId="52B835F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FFBF39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(5k RU/s)</w:t>
            </w:r>
          </w:p>
          <w:p w14:paraId="7FBCC90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08794EB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(Multi-Region)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CE74D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Cloud Bigtable</w:t>
            </w:r>
          </w:p>
          <w:p w14:paraId="7B6611B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5C23B4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$10,800</w:t>
            </w:r>
          </w:p>
          <w:p w14:paraId="5768C34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69181BE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(Production Node)</w:t>
            </w:r>
          </w:p>
          <w:p w14:paraId="5CF39E6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09117AD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(Low Latency)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2494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MongoDB Cluster</w:t>
            </w:r>
          </w:p>
          <w:p w14:paraId="32E1BAA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8C16EF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$22,000</w:t>
            </w:r>
          </w:p>
          <w:p w14:paraId="4FCA76E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53F99B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(3-Node Cluster)</w:t>
            </w:r>
          </w:p>
          <w:p w14:paraId="13F7C9C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403E2A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(Manual Sharding)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1A1B7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Why: For "Watch History."</w:t>
            </w:r>
          </w:p>
          <w:p w14:paraId="389BBFE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A1DD27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Selection: DynamoDB.</w:t>
            </w:r>
          </w:p>
          <w:p w14:paraId="751F048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1FC9F5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Reason: It is serverless and scales to millions of "Resume Play" pings per second with 0ms lag.</w:t>
            </w:r>
          </w:p>
        </w:tc>
      </w:tr>
      <w:tr w:rsidR="00AD5545" w:rsidRPr="00AD5545" w14:paraId="75656425" w14:textId="77777777" w:rsidTr="00AD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052D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Caching (RAM)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B7C3C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AD5545">
              <w:rPr>
                <w:sz w:val="20"/>
                <w:szCs w:val="20"/>
              </w:rPr>
              <w:t>ElastiCache</w:t>
            </w:r>
            <w:proofErr w:type="spellEnd"/>
            <w:r w:rsidRPr="00AD5545">
              <w:rPr>
                <w:sz w:val="20"/>
                <w:szCs w:val="20"/>
              </w:rPr>
              <w:t xml:space="preserve"> (Redis)</w:t>
            </w:r>
          </w:p>
          <w:p w14:paraId="11DE547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95AB19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$5,200</w:t>
            </w:r>
          </w:p>
          <w:p w14:paraId="475BEAB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C472CF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(12GB Cluster)</w:t>
            </w:r>
          </w:p>
          <w:p w14:paraId="4193EC9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62E780C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(Multi-AZ Failover)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43D65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Azure Cache (Redis)</w:t>
            </w:r>
          </w:p>
          <w:p w14:paraId="53829A1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45EB0C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$4,800</w:t>
            </w:r>
          </w:p>
          <w:p w14:paraId="4FAFF01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B9ABEF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(6GB P1 Tier)</w:t>
            </w:r>
          </w:p>
          <w:p w14:paraId="6A9C889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23186B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(Premium)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9DD3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AD5545">
              <w:rPr>
                <w:sz w:val="20"/>
                <w:szCs w:val="20"/>
              </w:rPr>
              <w:t>Memorystore</w:t>
            </w:r>
            <w:proofErr w:type="spellEnd"/>
            <w:r w:rsidRPr="00AD5545">
              <w:rPr>
                <w:sz w:val="20"/>
                <w:szCs w:val="20"/>
              </w:rPr>
              <w:t xml:space="preserve"> (Redis)</w:t>
            </w:r>
          </w:p>
          <w:p w14:paraId="4279674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67C84E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$5,600</w:t>
            </w:r>
          </w:p>
          <w:p w14:paraId="320492C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47EA5F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(Standard HA)</w:t>
            </w:r>
          </w:p>
          <w:p w14:paraId="39B2DDB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DF154D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(10GB Cache)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50398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RAM-Heavy Server</w:t>
            </w:r>
          </w:p>
          <w:p w14:paraId="76BCF60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A37EEB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$6,000</w:t>
            </w:r>
          </w:p>
          <w:p w14:paraId="5ECCEF5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705C94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(64GB RAM Node)</w:t>
            </w:r>
          </w:p>
          <w:p w14:paraId="34083E6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B4ECE8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(Redis Open Source)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5529F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Why: To store the "Home Page."</w:t>
            </w:r>
          </w:p>
          <w:p w14:paraId="3336DEC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B0DB5D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Selection: AWS Redis.</w:t>
            </w:r>
          </w:p>
          <w:p w14:paraId="3806A7E4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263B00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Reason: "Trending Now" lists must be in RAM. AWS offers the fastest auto-failover in the industry.</w:t>
            </w:r>
          </w:p>
        </w:tc>
      </w:tr>
      <w:tr w:rsidR="00AD5545" w:rsidRPr="00AD5545" w14:paraId="72588186" w14:textId="77777777" w:rsidTr="00AD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BFCAA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lastRenderedPageBreak/>
              <w:t>Search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CEB2E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OpenSearch</w:t>
            </w:r>
          </w:p>
          <w:p w14:paraId="01B204E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57332F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$4,200</w:t>
            </w:r>
          </w:p>
          <w:p w14:paraId="4F76084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E28ED53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(3-Node Cluster)</w:t>
            </w:r>
          </w:p>
          <w:p w14:paraId="03257F5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0920B2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(t</w:t>
            </w:r>
            <w:proofErr w:type="gramStart"/>
            <w:r w:rsidRPr="00AD5545">
              <w:rPr>
                <w:sz w:val="20"/>
                <w:szCs w:val="20"/>
              </w:rPr>
              <w:t>3.medium</w:t>
            </w:r>
            <w:proofErr w:type="gramEnd"/>
            <w:r w:rsidRPr="00AD5545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C206D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Azure AI Search</w:t>
            </w:r>
          </w:p>
          <w:p w14:paraId="678D881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BAB1C0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$4,600</w:t>
            </w:r>
          </w:p>
          <w:p w14:paraId="2E5FC09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A6C3E9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(Basic Tier)</w:t>
            </w:r>
          </w:p>
          <w:p w14:paraId="15AA099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73F8EF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(AI Features)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BBBA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Vertex AI Search</w:t>
            </w:r>
          </w:p>
          <w:p w14:paraId="0639973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6A6A9AE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$4,400</w:t>
            </w:r>
          </w:p>
          <w:p w14:paraId="16C66BA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51D0C0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(Enterprise Tier)</w:t>
            </w:r>
          </w:p>
          <w:p w14:paraId="56628BD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D9C365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(Language Search)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DC682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Elasticsearch Server</w:t>
            </w:r>
          </w:p>
          <w:p w14:paraId="7E94E99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1D18FD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$8,000</w:t>
            </w:r>
          </w:p>
          <w:p w14:paraId="4F87B9B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4EC8B6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(Full-text Node)</w:t>
            </w:r>
          </w:p>
          <w:p w14:paraId="21ADCEA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3DDD8C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(CPU Intensive)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0D10FC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Why: For Movie Discovery.</w:t>
            </w:r>
          </w:p>
          <w:p w14:paraId="3F57DAF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87888C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Selection: AWS OpenSearch.</w:t>
            </w:r>
          </w:p>
          <w:p w14:paraId="3325147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08ED39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Reason: Handles "Fuzzy Search" so users find "Avtar" even if they misspell "Avatar."</w:t>
            </w:r>
          </w:p>
        </w:tc>
      </w:tr>
      <w:tr w:rsidR="00AD5545" w:rsidRPr="00AD5545" w14:paraId="0B37FDB8" w14:textId="77777777" w:rsidTr="00AD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DF5E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Maintenance &amp; 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8075D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Included</w:t>
            </w:r>
          </w:p>
          <w:p w14:paraId="0436874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AF0D9DB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$0</w:t>
            </w:r>
          </w:p>
          <w:p w14:paraId="44E27456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E95CF8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(Fully Managed)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48129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Included</w:t>
            </w:r>
          </w:p>
          <w:p w14:paraId="2BFCFCF3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2380B99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$0</w:t>
            </w:r>
          </w:p>
          <w:p w14:paraId="1C5BA78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0335995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(Fully Managed)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486F2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Included</w:t>
            </w:r>
          </w:p>
          <w:p w14:paraId="07DD0F2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469A14F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$0</w:t>
            </w:r>
          </w:p>
          <w:p w14:paraId="202244F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DBD2C7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(Fully Managed)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5EF465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Staffing &amp; Power</w:t>
            </w:r>
          </w:p>
          <w:p w14:paraId="7ED29E8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7117B691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$18,000</w:t>
            </w:r>
          </w:p>
          <w:p w14:paraId="35C3D4A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34C308B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(Admin Salary)</w:t>
            </w:r>
          </w:p>
          <w:p w14:paraId="3932A88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67781E87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(Cooling/Power)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3818E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Why: For 24/7 Uptime.</w:t>
            </w:r>
          </w:p>
          <w:p w14:paraId="31212DEA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60EB407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Selection: Cloud Managed.</w:t>
            </w:r>
          </w:p>
          <w:p w14:paraId="3C155353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192A6A2D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 xml:space="preserve">Reason: Eliminates the need for a physical data </w:t>
            </w:r>
            <w:proofErr w:type="spellStart"/>
            <w:r w:rsidRPr="00AD5545">
              <w:rPr>
                <w:sz w:val="20"/>
                <w:szCs w:val="20"/>
              </w:rPr>
              <w:t>center</w:t>
            </w:r>
            <w:proofErr w:type="spellEnd"/>
            <w:r w:rsidRPr="00AD5545">
              <w:rPr>
                <w:sz w:val="20"/>
                <w:szCs w:val="20"/>
              </w:rPr>
              <w:t xml:space="preserve"> and manual hardware replacement.</w:t>
            </w:r>
          </w:p>
        </w:tc>
      </w:tr>
      <w:tr w:rsidR="00AD5545" w:rsidRPr="00AD5545" w14:paraId="2CF0D99D" w14:textId="77777777" w:rsidTr="00AD554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0D2640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Total DB TCO (Year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15E1C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$34,400 (~₹28.7 Lakhs)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4318F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$34,500 (~₹28.8 Lakhs)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EE2F89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$38,000 (~₹31.7 Lakhs)</w:t>
            </w:r>
          </w:p>
        </w:tc>
        <w:tc>
          <w:tcPr>
            <w:tcW w:w="2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A28CE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$82,000 (~₹68.4 Lakhs)</w:t>
            </w:r>
          </w:p>
        </w:tc>
        <w:tc>
          <w:tcPr>
            <w:tcW w:w="41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503AC72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Final Verdict: AWS.</w:t>
            </w:r>
          </w:p>
          <w:p w14:paraId="78FB4BEE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br/>
            </w:r>
          </w:p>
          <w:p w14:paraId="5B9CE458" w14:textId="77777777" w:rsidR="00AD5545" w:rsidRPr="00AD5545" w:rsidRDefault="00AD5545" w:rsidP="00AD5545">
            <w:pPr>
              <w:spacing w:after="0" w:line="240" w:lineRule="auto"/>
              <w:rPr>
                <w:sz w:val="20"/>
                <w:szCs w:val="20"/>
              </w:rPr>
            </w:pPr>
            <w:r w:rsidRPr="00AD5545">
              <w:rPr>
                <w:sz w:val="20"/>
                <w:szCs w:val="20"/>
              </w:rPr>
              <w:t>It is the most robust and cost-optimized for high-scale media streaming.</w:t>
            </w:r>
          </w:p>
        </w:tc>
      </w:tr>
    </w:tbl>
    <w:p w14:paraId="36C093AA" w14:textId="77777777" w:rsidR="00B1782B" w:rsidRPr="00AD5545" w:rsidRDefault="00B1782B" w:rsidP="00AD5545">
      <w:pPr>
        <w:spacing w:after="0" w:line="240" w:lineRule="auto"/>
        <w:rPr>
          <w:sz w:val="20"/>
          <w:szCs w:val="20"/>
        </w:rPr>
      </w:pPr>
    </w:p>
    <w:sectPr w:rsidR="00B1782B" w:rsidRPr="00AD5545" w:rsidSect="00072B3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35"/>
    <w:rsid w:val="00072B35"/>
    <w:rsid w:val="008D4CF5"/>
    <w:rsid w:val="009360A9"/>
    <w:rsid w:val="00A001A1"/>
    <w:rsid w:val="00AD5545"/>
    <w:rsid w:val="00B1782B"/>
    <w:rsid w:val="00ED0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D1EA"/>
  <w15:chartTrackingRefBased/>
  <w15:docId w15:val="{723A90A6-75EA-4F30-BDBC-654853E2E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48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1A1"/>
  </w:style>
  <w:style w:type="paragraph" w:styleId="Heading1">
    <w:name w:val="heading 1"/>
    <w:basedOn w:val="Normal"/>
    <w:next w:val="Normal"/>
    <w:link w:val="Heading1Char"/>
    <w:uiPriority w:val="9"/>
    <w:qFormat/>
    <w:rsid w:val="0007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3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3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3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3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3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3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3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B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35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35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35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3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3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3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3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3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3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Routh</dc:creator>
  <cp:keywords/>
  <dc:description/>
  <cp:lastModifiedBy>Milan Routh</cp:lastModifiedBy>
  <cp:revision>2</cp:revision>
  <dcterms:created xsi:type="dcterms:W3CDTF">2026-04-01T06:52:00Z</dcterms:created>
  <dcterms:modified xsi:type="dcterms:W3CDTF">2026-04-01T06:52:00Z</dcterms:modified>
</cp:coreProperties>
</file>