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53E3" w:rsidRPr="002753E3" w:rsidRDefault="002753E3" w:rsidP="00A01270">
      <w:pPr>
        <w:pStyle w:val="berschrift1"/>
        <w:tabs>
          <w:tab w:val="left" w:pos="1770"/>
        </w:tabs>
        <w:rPr>
          <w:lang w:val="en-GB"/>
        </w:rPr>
      </w:pPr>
      <w:r w:rsidRPr="002753E3">
        <w:rPr>
          <w:lang w:val="en-GB"/>
        </w:rPr>
        <w:t>F</w:t>
      </w:r>
      <w:r>
        <w:rPr>
          <w:lang w:val="en-GB"/>
        </w:rPr>
        <w:t>raming</w:t>
      </w:r>
      <w:r w:rsidR="00A01270">
        <w:rPr>
          <w:lang w:val="en-GB"/>
        </w:rPr>
        <w:tab/>
      </w:r>
    </w:p>
    <w:p w:rsidR="002753E3" w:rsidRDefault="002753E3" w:rsidP="002753E3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What’s the main argument/interest?</w:t>
      </w:r>
    </w:p>
    <w:p w:rsidR="00075869" w:rsidRPr="002753E3" w:rsidRDefault="00075869" w:rsidP="00075869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Digital Policy?</w:t>
      </w:r>
    </w:p>
    <w:p w:rsidR="003C33C8" w:rsidRPr="002753E3" w:rsidRDefault="002753E3" w:rsidP="003C33C8">
      <w:pPr>
        <w:pStyle w:val="Listenabsatz"/>
        <w:numPr>
          <w:ilvl w:val="1"/>
          <w:numId w:val="1"/>
        </w:numPr>
        <w:rPr>
          <w:strike/>
          <w:lang w:val="en-GB"/>
        </w:rPr>
      </w:pPr>
      <w:r w:rsidRPr="002753E3">
        <w:rPr>
          <w:strike/>
          <w:lang w:val="en-GB"/>
        </w:rPr>
        <w:t>Policy justification?</w:t>
      </w:r>
      <w:r w:rsidR="003C33C8">
        <w:rPr>
          <w:strike/>
          <w:lang w:val="en-GB"/>
        </w:rPr>
        <w:t xml:space="preserve"> Legitimation of policy change?</w:t>
      </w:r>
      <w:r w:rsidR="003C33C8" w:rsidRPr="002753E3">
        <w:rPr>
          <w:strike/>
          <w:lang w:val="en-GB"/>
        </w:rPr>
        <w:t xml:space="preserve"> </w:t>
      </w:r>
    </w:p>
    <w:p w:rsidR="003C33C8" w:rsidRPr="00F92FE6" w:rsidRDefault="003C33C8" w:rsidP="00F92FE6">
      <w:pPr>
        <w:pStyle w:val="Listenabsatz"/>
        <w:numPr>
          <w:ilvl w:val="2"/>
          <w:numId w:val="1"/>
        </w:numPr>
        <w:rPr>
          <w:lang w:val="en-GB"/>
        </w:rPr>
      </w:pPr>
      <w:r>
        <w:rPr>
          <w:lang w:val="en-GB"/>
        </w:rPr>
        <w:t>Include Policies?</w:t>
      </w:r>
    </w:p>
    <w:p w:rsidR="00075869" w:rsidRDefault="00075869" w:rsidP="003C33C8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Nature/understanding/characteristics of EC as an actor?</w:t>
      </w:r>
    </w:p>
    <w:p w:rsidR="00075869" w:rsidRDefault="00075869" w:rsidP="002753E3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Digital Policy as a case of…</w:t>
      </w:r>
    </w:p>
    <w:p w:rsidR="002753E3" w:rsidRDefault="00075869" w:rsidP="00075869">
      <w:pPr>
        <w:pStyle w:val="Listenabsatz"/>
        <w:numPr>
          <w:ilvl w:val="2"/>
          <w:numId w:val="1"/>
        </w:numPr>
        <w:rPr>
          <w:lang w:val="en-GB"/>
        </w:rPr>
      </w:pPr>
      <w:r>
        <w:rPr>
          <w:lang w:val="en-GB"/>
        </w:rPr>
        <w:t>Legitimacy building?</w:t>
      </w:r>
    </w:p>
    <w:p w:rsidR="00075869" w:rsidRDefault="00075869" w:rsidP="00075869">
      <w:pPr>
        <w:pStyle w:val="Listenabsatz"/>
        <w:numPr>
          <w:ilvl w:val="3"/>
          <w:numId w:val="1"/>
        </w:numPr>
        <w:rPr>
          <w:lang w:val="en-GB"/>
        </w:rPr>
      </w:pPr>
      <w:r>
        <w:rPr>
          <w:lang w:val="en-GB"/>
        </w:rPr>
        <w:t>Observe: normative embeddings/background of legitimacy?</w:t>
      </w:r>
      <w:r w:rsidR="002625F3">
        <w:rPr>
          <w:lang w:val="en-GB"/>
        </w:rPr>
        <w:t xml:space="preserve"> (</w:t>
      </w:r>
      <w:proofErr w:type="spellStart"/>
      <w:r w:rsidR="002625F3">
        <w:rPr>
          <w:lang w:val="en-GB"/>
        </w:rPr>
        <w:t>Dingwerth</w:t>
      </w:r>
      <w:proofErr w:type="spellEnd"/>
      <w:r w:rsidR="002625F3">
        <w:rPr>
          <w:lang w:val="en-GB"/>
        </w:rPr>
        <w:t xml:space="preserve"> et al. 2019)</w:t>
      </w:r>
    </w:p>
    <w:p w:rsidR="00075869" w:rsidRDefault="00075869" w:rsidP="00075869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More justification of case selection: Why is DP interesting here?</w:t>
      </w:r>
    </w:p>
    <w:p w:rsidR="00F92FE6" w:rsidRDefault="00F92FE6" w:rsidP="00F92FE6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Why not other topics with links to digitality (Ukraine etc.)?</w:t>
      </w:r>
    </w:p>
    <w:p w:rsidR="004A5AC7" w:rsidRDefault="004A5AC7" w:rsidP="00075869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Clarify a</w:t>
      </w:r>
      <w:r w:rsidR="0036648D">
        <w:rPr>
          <w:lang w:val="en-GB"/>
        </w:rPr>
        <w:t>pproach:</w:t>
      </w:r>
      <w:r>
        <w:rPr>
          <w:lang w:val="en-GB"/>
        </w:rPr>
        <w:t xml:space="preserve"> not</w:t>
      </w:r>
      <w:r w:rsidR="0036648D">
        <w:rPr>
          <w:lang w:val="en-GB"/>
        </w:rPr>
        <w:t xml:space="preserve"> </w:t>
      </w:r>
      <w:r>
        <w:rPr>
          <w:lang w:val="en-GB"/>
        </w:rPr>
        <w:t>DA nut as close as we can quantitatively get</w:t>
      </w:r>
      <w:r w:rsidR="005F4752">
        <w:rPr>
          <w:lang w:val="en-GB"/>
        </w:rPr>
        <w:t>!</w:t>
      </w:r>
    </w:p>
    <w:p w:rsidR="00B87055" w:rsidRDefault="00B87055" w:rsidP="00B87055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Use “discursive opportunities</w:t>
      </w:r>
    </w:p>
    <w:p w:rsidR="004A5AC7" w:rsidRDefault="004A5AC7" w:rsidP="004A5AC7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Don’t raise false expectations </w:t>
      </w:r>
      <w:r w:rsidR="00F12DE9">
        <w:rPr>
          <w:lang w:val="en-GB"/>
        </w:rPr>
        <w:t>(</w:t>
      </w:r>
      <w:r>
        <w:rPr>
          <w:lang w:val="en-GB"/>
        </w:rPr>
        <w:t>“</w:t>
      </w:r>
      <w:r w:rsidR="00F12DE9">
        <w:rPr>
          <w:lang w:val="en-GB"/>
        </w:rPr>
        <w:t>meaning making</w:t>
      </w:r>
      <w:r>
        <w:rPr>
          <w:lang w:val="en-GB"/>
        </w:rPr>
        <w:t>”</w:t>
      </w:r>
      <w:r w:rsidR="00F12DE9">
        <w:rPr>
          <w:lang w:val="en-GB"/>
        </w:rPr>
        <w:t xml:space="preserve"> etc.) </w:t>
      </w:r>
    </w:p>
    <w:p w:rsidR="004A5AC7" w:rsidRDefault="004A5AC7" w:rsidP="004A5AC7">
      <w:pPr>
        <w:pStyle w:val="Listenabsatz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Or: use </w:t>
      </w:r>
      <w:proofErr w:type="spellStart"/>
      <w:r>
        <w:rPr>
          <w:lang w:val="en-GB"/>
        </w:rPr>
        <w:t>Relatio</w:t>
      </w:r>
      <w:proofErr w:type="spellEnd"/>
      <w:r>
        <w:rPr>
          <w:lang w:val="en-GB"/>
        </w:rPr>
        <w:t>/historical semantics</w:t>
      </w:r>
      <w:r w:rsidR="00F16BD8">
        <w:rPr>
          <w:lang w:val="en-GB"/>
        </w:rPr>
        <w:t xml:space="preserve"> in event windows</w:t>
      </w:r>
      <w:r>
        <w:rPr>
          <w:lang w:val="en-GB"/>
        </w:rPr>
        <w:t>!</w:t>
      </w:r>
    </w:p>
    <w:p w:rsidR="00F12DE9" w:rsidRDefault="004A5AC7" w:rsidP="004A5AC7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Constructivist/Positivist?</w:t>
      </w:r>
    </w:p>
    <w:p w:rsidR="004A5AC7" w:rsidRDefault="00F92FE6" w:rsidP="00F92FE6">
      <w:pPr>
        <w:pStyle w:val="Listenabsatz"/>
        <w:numPr>
          <w:ilvl w:val="2"/>
          <w:numId w:val="1"/>
        </w:numPr>
        <w:rPr>
          <w:lang w:val="en-GB"/>
        </w:rPr>
      </w:pPr>
      <w:r>
        <w:rPr>
          <w:lang w:val="en-GB"/>
        </w:rPr>
        <w:t>Make conceptual link to methods clear!</w:t>
      </w:r>
    </w:p>
    <w:p w:rsidR="00B87055" w:rsidRDefault="004A5AC7" w:rsidP="004A5AC7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Readability: </w:t>
      </w:r>
    </w:p>
    <w:p w:rsidR="004A5AC7" w:rsidRDefault="004A5AC7" w:rsidP="00B87055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closer links between expectations!</w:t>
      </w:r>
    </w:p>
    <w:p w:rsidR="00291E89" w:rsidRDefault="00291E89" w:rsidP="00B87055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Closer link between expectations, events &amp; framework?</w:t>
      </w:r>
    </w:p>
    <w:p w:rsidR="00524D01" w:rsidRDefault="00B87055" w:rsidP="00524D01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Frontload key clarifications!</w:t>
      </w:r>
    </w:p>
    <w:p w:rsidR="00291E89" w:rsidRDefault="00291E89" w:rsidP="00524D01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Explain measures in hypo order</w:t>
      </w:r>
    </w:p>
    <w:p w:rsidR="00B87055" w:rsidRDefault="00B87055" w:rsidP="00524D01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Keep flow in timeline!</w:t>
      </w:r>
    </w:p>
    <w:p w:rsidR="00B87055" w:rsidRPr="0086551D" w:rsidRDefault="00B87055" w:rsidP="0086551D">
      <w:pPr>
        <w:pStyle w:val="Listenabsatz"/>
        <w:numPr>
          <w:ilvl w:val="2"/>
          <w:numId w:val="1"/>
        </w:numPr>
        <w:rPr>
          <w:lang w:val="en-GB"/>
        </w:rPr>
      </w:pPr>
      <w:r>
        <w:rPr>
          <w:lang w:val="en-GB"/>
        </w:rPr>
        <w:t>Move to interpretation?</w:t>
      </w:r>
    </w:p>
    <w:p w:rsidR="002625F3" w:rsidRPr="00524D01" w:rsidRDefault="00524D01" w:rsidP="00524D01">
      <w:pPr>
        <w:pStyle w:val="berschrift1"/>
        <w:rPr>
          <w:lang w:val="en-GB"/>
        </w:rPr>
      </w:pPr>
      <w:r>
        <w:rPr>
          <w:lang w:val="en-GB"/>
        </w:rPr>
        <w:t>Theory</w:t>
      </w:r>
    </w:p>
    <w:p w:rsidR="00524D01" w:rsidRDefault="00524D01" w:rsidP="00075869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Discursive Difference: State &lt;-&gt; (domestic/foreign) private actors?</w:t>
      </w:r>
    </w:p>
    <w:p w:rsidR="00A01270" w:rsidRDefault="00A01270" w:rsidP="00075869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Difference coordinative &lt;-&gt; communicative discourse?</w:t>
      </w:r>
    </w:p>
    <w:p w:rsidR="00A01270" w:rsidRDefault="00552C54" w:rsidP="00A01270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Are there different audiences in communicative discourse?</w:t>
      </w:r>
    </w:p>
    <w:p w:rsidR="003C33C8" w:rsidRDefault="003C33C8" w:rsidP="003C33C8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Actor modelling: </w:t>
      </w:r>
    </w:p>
    <w:p w:rsidR="003C33C8" w:rsidRPr="00F12DE9" w:rsidRDefault="003C33C8" w:rsidP="003C33C8">
      <w:pPr>
        <w:pStyle w:val="Listenabsatz"/>
        <w:numPr>
          <w:ilvl w:val="1"/>
          <w:numId w:val="1"/>
        </w:numPr>
        <w:rPr>
          <w:strike/>
          <w:lang w:val="en-GB"/>
        </w:rPr>
      </w:pPr>
      <w:r w:rsidRPr="00F12DE9">
        <w:rPr>
          <w:strike/>
          <w:lang w:val="en-GB"/>
        </w:rPr>
        <w:t>Only reactive to ext. pressures (title!)</w:t>
      </w:r>
    </w:p>
    <w:p w:rsidR="003C33C8" w:rsidRDefault="00F12DE9" w:rsidP="003C33C8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Strategic use of events (argument!)</w:t>
      </w:r>
    </w:p>
    <w:p w:rsidR="003C33C8" w:rsidRDefault="0036648D" w:rsidP="00F12DE9">
      <w:pPr>
        <w:pStyle w:val="Listenabsatz"/>
        <w:numPr>
          <w:ilvl w:val="2"/>
          <w:numId w:val="1"/>
        </w:numPr>
        <w:rPr>
          <w:lang w:val="en-GB"/>
        </w:rPr>
      </w:pPr>
      <w:r>
        <w:rPr>
          <w:lang w:val="en-GB"/>
        </w:rPr>
        <w:t>Pure reactivity as legitimation narrative?</w:t>
      </w:r>
    </w:p>
    <w:p w:rsidR="0036648D" w:rsidRDefault="0036648D" w:rsidP="00F12DE9">
      <w:pPr>
        <w:pStyle w:val="Listenabsatz"/>
        <w:numPr>
          <w:ilvl w:val="2"/>
          <w:numId w:val="1"/>
        </w:numPr>
        <w:rPr>
          <w:lang w:val="en-GB"/>
        </w:rPr>
      </w:pPr>
      <w:r>
        <w:rPr>
          <w:lang w:val="en-GB"/>
        </w:rPr>
        <w:t>As proactive as possible!</w:t>
      </w:r>
    </w:p>
    <w:p w:rsidR="0036648D" w:rsidRDefault="0036648D" w:rsidP="0036648D">
      <w:pPr>
        <w:pStyle w:val="Listenabsatz"/>
        <w:numPr>
          <w:ilvl w:val="3"/>
          <w:numId w:val="1"/>
        </w:numPr>
        <w:rPr>
          <w:lang w:val="en-GB"/>
        </w:rPr>
      </w:pPr>
      <w:r>
        <w:rPr>
          <w:lang w:val="en-GB"/>
        </w:rPr>
        <w:t>Varying preparation possibility!</w:t>
      </w:r>
    </w:p>
    <w:p w:rsidR="00E95B9B" w:rsidRDefault="00E95B9B" w:rsidP="00E95B9B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Monolithic actor? </w:t>
      </w:r>
    </w:p>
    <w:p w:rsidR="00E95B9B" w:rsidRDefault="00CE482E" w:rsidP="00E95B9B">
      <w:pPr>
        <w:pStyle w:val="Listenabsatz"/>
        <w:numPr>
          <w:ilvl w:val="2"/>
          <w:numId w:val="1"/>
        </w:numPr>
        <w:rPr>
          <w:lang w:val="en-GB"/>
        </w:rPr>
      </w:pPr>
      <w:r>
        <w:rPr>
          <w:lang w:val="en-GB"/>
        </w:rPr>
        <w:t>Drop might be due to internal division on Snowden/US</w:t>
      </w:r>
    </w:p>
    <w:p w:rsidR="005F4752" w:rsidRDefault="005F4752" w:rsidP="005F4752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Counter: only function of (avg.) MS positions (not: strategy)</w:t>
      </w:r>
    </w:p>
    <w:p w:rsidR="00CE482E" w:rsidRPr="00CE482E" w:rsidRDefault="00CE482E" w:rsidP="00CE482E">
      <w:pPr>
        <w:pStyle w:val="Listenabsatz"/>
        <w:numPr>
          <w:ilvl w:val="0"/>
          <w:numId w:val="1"/>
        </w:numPr>
        <w:rPr>
          <w:lang w:val="en-GB"/>
        </w:rPr>
      </w:pPr>
      <w:r w:rsidRPr="00CE482E">
        <w:rPr>
          <w:lang w:val="en-GB"/>
        </w:rPr>
        <w:t>Time dimension in expectations?</w:t>
      </w:r>
    </w:p>
    <w:p w:rsidR="00CE482E" w:rsidRDefault="00CE482E" w:rsidP="00CE482E">
      <w:pPr>
        <w:pStyle w:val="Listenabsatz"/>
        <w:numPr>
          <w:ilvl w:val="1"/>
          <w:numId w:val="1"/>
        </w:numPr>
        <w:rPr>
          <w:lang w:val="en-GB"/>
        </w:rPr>
      </w:pPr>
      <w:r w:rsidRPr="002753E3">
        <w:rPr>
          <w:lang w:val="en-GB"/>
        </w:rPr>
        <w:t xml:space="preserve">Does GP theory </w:t>
      </w:r>
      <w:r>
        <w:rPr>
          <w:lang w:val="en-GB"/>
        </w:rPr>
        <w:t>apply</w:t>
      </w:r>
      <w:r w:rsidRPr="002753E3">
        <w:rPr>
          <w:lang w:val="en-GB"/>
        </w:rPr>
        <w:t xml:space="preserve"> before </w:t>
      </w:r>
      <w:r>
        <w:rPr>
          <w:lang w:val="en-GB"/>
        </w:rPr>
        <w:t>Snowden?</w:t>
      </w:r>
    </w:p>
    <w:p w:rsidR="00CE482E" w:rsidRDefault="00CE482E" w:rsidP="00CE482E">
      <w:pPr>
        <w:pStyle w:val="Listenabsatz"/>
        <w:numPr>
          <w:ilvl w:val="2"/>
          <w:numId w:val="1"/>
        </w:numPr>
        <w:rPr>
          <w:lang w:val="en-GB"/>
        </w:rPr>
      </w:pPr>
      <w:r>
        <w:rPr>
          <w:lang w:val="en-GB"/>
        </w:rPr>
        <w:t>Differentiate expectations over multiple timeframes?</w:t>
      </w:r>
    </w:p>
    <w:p w:rsidR="00CE482E" w:rsidRDefault="00CE482E" w:rsidP="00CE482E">
      <w:pPr>
        <w:pStyle w:val="Listenabsatz"/>
        <w:numPr>
          <w:ilvl w:val="3"/>
          <w:numId w:val="1"/>
        </w:numPr>
        <w:rPr>
          <w:lang w:val="en-GB"/>
        </w:rPr>
      </w:pPr>
      <w:r>
        <w:rPr>
          <w:lang w:val="en-GB"/>
        </w:rPr>
        <w:t>What factors of the theory are time-/context-sensitive?</w:t>
      </w:r>
    </w:p>
    <w:p w:rsidR="00CE482E" w:rsidRDefault="00CE482E" w:rsidP="00CE482E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Has there always been GP?</w:t>
      </w:r>
    </w:p>
    <w:p w:rsidR="00CE482E" w:rsidRDefault="00CE482E" w:rsidP="00CE482E">
      <w:pPr>
        <w:pStyle w:val="Listenabsatz"/>
        <w:numPr>
          <w:ilvl w:val="2"/>
          <w:numId w:val="1"/>
        </w:numPr>
        <w:rPr>
          <w:lang w:val="en-GB"/>
        </w:rPr>
      </w:pPr>
      <w:r w:rsidRPr="002753E3">
        <w:rPr>
          <w:lang w:val="en-GB"/>
        </w:rPr>
        <w:t xml:space="preserve">No, </w:t>
      </w:r>
      <w:r>
        <w:rPr>
          <w:lang w:val="en-GB"/>
        </w:rPr>
        <w:t>but increase over time started long before GP-Commission!</w:t>
      </w:r>
    </w:p>
    <w:p w:rsidR="0036648D" w:rsidRDefault="0036648D" w:rsidP="0036648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Differentiation of Events -&gt; expectations</w:t>
      </w:r>
    </w:p>
    <w:p w:rsidR="0036648D" w:rsidRDefault="0036648D" w:rsidP="0036648D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Salience!</w:t>
      </w:r>
    </w:p>
    <w:p w:rsidR="0036648D" w:rsidRDefault="0036648D" w:rsidP="0036648D">
      <w:pPr>
        <w:pStyle w:val="Listenabsatz"/>
        <w:numPr>
          <w:ilvl w:val="2"/>
          <w:numId w:val="1"/>
        </w:numPr>
        <w:rPr>
          <w:lang w:val="en-GB"/>
        </w:rPr>
      </w:pPr>
      <w:r>
        <w:rPr>
          <w:lang w:val="en-GB"/>
        </w:rPr>
        <w:t>Media coverage?</w:t>
      </w:r>
    </w:p>
    <w:p w:rsidR="0036648D" w:rsidRDefault="0036648D" w:rsidP="0036648D">
      <w:pPr>
        <w:pStyle w:val="Listenabsatz"/>
        <w:numPr>
          <w:ilvl w:val="2"/>
          <w:numId w:val="1"/>
        </w:numPr>
        <w:rPr>
          <w:lang w:val="en-GB"/>
        </w:rPr>
      </w:pPr>
      <w:r>
        <w:rPr>
          <w:lang w:val="en-GB"/>
        </w:rPr>
        <w:t>Explicit mentions?</w:t>
      </w:r>
    </w:p>
    <w:p w:rsidR="0036648D" w:rsidRDefault="0036648D" w:rsidP="0036648D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Preparedness -&gt; First occurrence (in EU/general)?</w:t>
      </w:r>
    </w:p>
    <w:p w:rsidR="00F92FE6" w:rsidRDefault="00F92FE6" w:rsidP="00F92FE6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Theorize actor relations: allies vs. rivals!</w:t>
      </w:r>
    </w:p>
    <w:p w:rsidR="00F92FE6" w:rsidRDefault="00F92FE6" w:rsidP="00F92FE6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How does that fit with 3</w:t>
      </w:r>
      <w:r w:rsidRPr="00F92FE6">
        <w:rPr>
          <w:vertAlign w:val="superscript"/>
          <w:lang w:val="en-GB"/>
        </w:rPr>
        <w:t>rd</w:t>
      </w:r>
      <w:r>
        <w:rPr>
          <w:lang w:val="en-GB"/>
        </w:rPr>
        <w:t xml:space="preserve"> way/digital sovereignty?</w:t>
      </w:r>
    </w:p>
    <w:p w:rsidR="00F92FE6" w:rsidRDefault="00F92FE6" w:rsidP="00F92FE6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lastRenderedPageBreak/>
        <w:t>Why specifically relevant in DP (rivalry -&gt; framing in any policy field)</w:t>
      </w:r>
    </w:p>
    <w:p w:rsidR="00F92FE6" w:rsidRDefault="00F92FE6" w:rsidP="00F92FE6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Time-sensitive -&gt; measure change with coop/conflict similarity</w:t>
      </w:r>
    </w:p>
    <w:p w:rsidR="003C33C8" w:rsidRPr="0086551D" w:rsidRDefault="00F92FE6" w:rsidP="003C33C8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Country Narratives in Policy field (</w:t>
      </w:r>
      <w:proofErr w:type="spellStart"/>
      <w:r>
        <w:rPr>
          <w:lang w:val="en-GB"/>
        </w:rPr>
        <w:t>Relatio</w:t>
      </w:r>
      <w:proofErr w:type="spellEnd"/>
      <w:r>
        <w:rPr>
          <w:lang w:val="en-GB"/>
        </w:rPr>
        <w:t>!)</w:t>
      </w:r>
    </w:p>
    <w:p w:rsidR="003C33C8" w:rsidRDefault="003C33C8" w:rsidP="003C33C8">
      <w:pPr>
        <w:pStyle w:val="berschrift1"/>
        <w:rPr>
          <w:lang w:val="en-GB"/>
        </w:rPr>
      </w:pPr>
      <w:r>
        <w:rPr>
          <w:lang w:val="en-GB"/>
        </w:rPr>
        <w:t>Timeline</w:t>
      </w:r>
    </w:p>
    <w:p w:rsidR="00B87055" w:rsidRDefault="00B87055" w:rsidP="003C33C8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Make point introducing it as novel contribution in its own!</w:t>
      </w:r>
    </w:p>
    <w:p w:rsidR="003C33C8" w:rsidRDefault="00F12DE9" w:rsidP="003C33C8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Don’t include </w:t>
      </w:r>
      <w:r w:rsidR="00F16BD8">
        <w:rPr>
          <w:lang w:val="en-GB"/>
        </w:rPr>
        <w:t xml:space="preserve">(Commission) </w:t>
      </w:r>
      <w:r>
        <w:rPr>
          <w:lang w:val="en-GB"/>
        </w:rPr>
        <w:t>policies</w:t>
      </w:r>
      <w:r w:rsidR="00291E89">
        <w:rPr>
          <w:lang w:val="en-GB"/>
        </w:rPr>
        <w:t xml:space="preserve"> </w:t>
      </w:r>
      <w:r>
        <w:rPr>
          <w:lang w:val="en-GB"/>
        </w:rPr>
        <w:t>in theory part!</w:t>
      </w:r>
    </w:p>
    <w:p w:rsidR="00B87055" w:rsidRDefault="00F12DE9" w:rsidP="003C33C8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2</w:t>
      </w:r>
      <w:r w:rsidRPr="00F12DE9">
        <w:rPr>
          <w:vertAlign w:val="superscript"/>
          <w:lang w:val="en-GB"/>
        </w:rPr>
        <w:t>nd</w:t>
      </w:r>
      <w:r>
        <w:rPr>
          <w:lang w:val="en-GB"/>
        </w:rPr>
        <w:t xml:space="preserve"> timeline: </w:t>
      </w:r>
      <w:r w:rsidR="00B87055">
        <w:rPr>
          <w:lang w:val="en-GB"/>
        </w:rPr>
        <w:t xml:space="preserve">discursive opportunities + </w:t>
      </w:r>
    </w:p>
    <w:p w:rsidR="00B87055" w:rsidRDefault="00B87055" w:rsidP="00B87055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domestic politicization! (as both are necessary condition in theory!)</w:t>
      </w:r>
    </w:p>
    <w:p w:rsidR="00F12DE9" w:rsidRDefault="005F4752" w:rsidP="005F4752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P</w:t>
      </w:r>
      <w:r w:rsidR="00F12DE9">
        <w:rPr>
          <w:lang w:val="en-GB"/>
        </w:rPr>
        <w:t>olicy field</w:t>
      </w:r>
      <w:r>
        <w:rPr>
          <w:lang w:val="en-GB"/>
        </w:rPr>
        <w:t xml:space="preserve"> timeline?</w:t>
      </w:r>
      <w:r w:rsidR="00F12DE9">
        <w:rPr>
          <w:lang w:val="en-GB"/>
        </w:rPr>
        <w:t xml:space="preserve"> (debates, not actual policies!)</w:t>
      </w:r>
    </w:p>
    <w:p w:rsidR="00F12DE9" w:rsidRDefault="00F12DE9" w:rsidP="00F12DE9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Use for hypo generation or interpretation?</w:t>
      </w:r>
    </w:p>
    <w:p w:rsidR="003C33C8" w:rsidRPr="0086551D" w:rsidRDefault="00F16BD8" w:rsidP="003C33C8">
      <w:pPr>
        <w:pStyle w:val="Listenabsatz"/>
        <w:numPr>
          <w:ilvl w:val="1"/>
          <w:numId w:val="1"/>
        </w:numPr>
        <w:ind w:left="1800"/>
        <w:rPr>
          <w:lang w:val="en-GB"/>
        </w:rPr>
      </w:pPr>
      <w:r w:rsidRPr="00F16BD8">
        <w:rPr>
          <w:lang w:val="en-GB"/>
        </w:rPr>
        <w:t>Already evidence, but not as needed</w:t>
      </w:r>
      <w:r>
        <w:rPr>
          <w:lang w:val="en-GB"/>
        </w:rPr>
        <w:t>! -&gt; leave out EC</w:t>
      </w:r>
    </w:p>
    <w:p w:rsidR="00552C54" w:rsidRPr="00552C54" w:rsidRDefault="00552C54" w:rsidP="00552C54">
      <w:pPr>
        <w:pStyle w:val="berschrift1"/>
        <w:rPr>
          <w:lang w:val="en-GB"/>
        </w:rPr>
      </w:pPr>
      <w:r>
        <w:rPr>
          <w:lang w:val="en-GB"/>
        </w:rPr>
        <w:t>Geopolitics</w:t>
      </w:r>
    </w:p>
    <w:p w:rsidR="00552C54" w:rsidRDefault="00552C54" w:rsidP="00552C54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Clear definition: hegemonic struggle (not: territorial politics)</w:t>
      </w:r>
    </w:p>
    <w:p w:rsidR="00552C54" w:rsidRDefault="00552C54" w:rsidP="00552C54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Although: territorial struggle in the digital space?</w:t>
      </w:r>
    </w:p>
    <w:p w:rsidR="00552C54" w:rsidRDefault="00552C54" w:rsidP="00552C54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Operationalization:</w:t>
      </w:r>
      <w:r w:rsidR="003C33C8">
        <w:rPr>
          <w:lang w:val="en-GB"/>
        </w:rPr>
        <w:t xml:space="preserve"> Semantic Similarity CH/US</w:t>
      </w:r>
    </w:p>
    <w:p w:rsidR="004A5AC7" w:rsidRDefault="00552C54" w:rsidP="004A5AC7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&lt;-&gt; </w:t>
      </w:r>
      <w:r w:rsidR="003C33C8">
        <w:rPr>
          <w:lang w:val="en-GB"/>
        </w:rPr>
        <w:t>International Affairs (“outward looking”, Internal vs external CMs)</w:t>
      </w:r>
    </w:p>
    <w:p w:rsidR="004A5AC7" w:rsidRDefault="004A5AC7" w:rsidP="004A5AC7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In roles: ally &lt;-&gt; rival (coop-</w:t>
      </w:r>
      <w:proofErr w:type="spellStart"/>
      <w:r>
        <w:rPr>
          <w:lang w:val="en-GB"/>
        </w:rPr>
        <w:t>confl</w:t>
      </w:r>
      <w:proofErr w:type="spellEnd"/>
      <w:r>
        <w:rPr>
          <w:lang w:val="en-GB"/>
        </w:rPr>
        <w:t>-similarity)</w:t>
      </w:r>
    </w:p>
    <w:p w:rsidR="004A5AC7" w:rsidRDefault="00F16BD8" w:rsidP="004A5AC7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Event-infused! -&gt; Comparison needed! (media?)</w:t>
      </w:r>
    </w:p>
    <w:p w:rsidR="00F16BD8" w:rsidRDefault="00F16BD8" w:rsidP="004A5AC7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“global” </w:t>
      </w:r>
      <w:proofErr w:type="gramStart"/>
      <w:r>
        <w:rPr>
          <w:lang w:val="en-GB"/>
        </w:rPr>
        <w:t>/”world</w:t>
      </w:r>
      <w:proofErr w:type="gramEnd"/>
      <w:r>
        <w:rPr>
          <w:lang w:val="en-GB"/>
        </w:rPr>
        <w:t>” events?</w:t>
      </w:r>
    </w:p>
    <w:p w:rsidR="0086551D" w:rsidRDefault="0086551D" w:rsidP="0086551D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Include key politicians &amp; treaties?</w:t>
      </w:r>
    </w:p>
    <w:p w:rsidR="00F16BD8" w:rsidRDefault="00F16BD8" w:rsidP="004A5AC7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Co-mentions</w:t>
      </w:r>
      <w:bookmarkStart w:id="0" w:name="_GoBack"/>
      <w:bookmarkEnd w:id="0"/>
    </w:p>
    <w:p w:rsidR="00F16BD8" w:rsidRDefault="00F16BD8" w:rsidP="00F16BD8">
      <w:pPr>
        <w:pStyle w:val="Listenabsatz"/>
        <w:numPr>
          <w:ilvl w:val="2"/>
          <w:numId w:val="1"/>
        </w:numPr>
        <w:rPr>
          <w:lang w:val="en-GB"/>
        </w:rPr>
      </w:pPr>
      <w:r>
        <w:rPr>
          <w:lang w:val="en-GB"/>
        </w:rPr>
        <w:t>Deal with limited numbers somehow?</w:t>
      </w:r>
    </w:p>
    <w:p w:rsidR="004A5AC7" w:rsidRPr="0028222E" w:rsidRDefault="0086551D" w:rsidP="0028222E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Exclude false positives (</w:t>
      </w:r>
      <w:r w:rsidR="00011668">
        <w:rPr>
          <w:lang w:val="en-GB"/>
        </w:rPr>
        <w:t>L</w:t>
      </w:r>
      <w:r>
        <w:rPr>
          <w:lang w:val="en-GB"/>
        </w:rPr>
        <w:t>atin America etc.)?</w:t>
      </w:r>
      <w:r w:rsidR="0028222E">
        <w:rPr>
          <w:lang w:val="en-GB"/>
        </w:rPr>
        <w:t xml:space="preserve"> -&gt; </w:t>
      </w:r>
      <w:r w:rsidRPr="0028222E">
        <w:rPr>
          <w:lang w:val="en-GB"/>
        </w:rPr>
        <w:t>Check relevance!</w:t>
      </w:r>
    </w:p>
    <w:p w:rsidR="003C33C8" w:rsidRPr="003C33C8" w:rsidRDefault="003C33C8" w:rsidP="003C33C8">
      <w:pPr>
        <w:pStyle w:val="berschrift1"/>
        <w:rPr>
          <w:lang w:val="en-GB"/>
        </w:rPr>
      </w:pPr>
      <w:r>
        <w:rPr>
          <w:lang w:val="en-GB"/>
        </w:rPr>
        <w:t>Data</w:t>
      </w:r>
      <w:r w:rsidR="00B87055">
        <w:rPr>
          <w:lang w:val="en-GB"/>
        </w:rPr>
        <w:t>/method</w:t>
      </w:r>
    </w:p>
    <w:p w:rsidR="003C33C8" w:rsidRDefault="003C33C8" w:rsidP="003C33C8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Make consistency as section criterion in doctypes clear</w:t>
      </w:r>
    </w:p>
    <w:p w:rsidR="003C33C8" w:rsidRDefault="00B87055" w:rsidP="003C33C8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Smoother: Window selection! (short term peak -&gt; downwards slope)</w:t>
      </w:r>
    </w:p>
    <w:p w:rsidR="00B87055" w:rsidRDefault="00B87055" w:rsidP="00B87055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Short vs. long term effects?</w:t>
      </w:r>
    </w:p>
    <w:p w:rsidR="0086551D" w:rsidRDefault="0086551D" w:rsidP="0086551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Seed dictionary: origin? Time sensitivity</w:t>
      </w:r>
      <w:r w:rsidR="00011668">
        <w:rPr>
          <w:lang w:val="en-GB"/>
        </w:rPr>
        <w:t>/recency bias</w:t>
      </w:r>
      <w:r>
        <w:rPr>
          <w:lang w:val="en-GB"/>
        </w:rPr>
        <w:t>? False positives (survey data etc.)?</w:t>
      </w:r>
    </w:p>
    <w:p w:rsidR="005F4752" w:rsidRPr="005F4752" w:rsidRDefault="005F4752" w:rsidP="005F4752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Issue competition</w:t>
      </w:r>
    </w:p>
    <w:p w:rsidR="005F4752" w:rsidRPr="0028222E" w:rsidRDefault="005F4752" w:rsidP="0028222E">
      <w:pPr>
        <w:pStyle w:val="Listenabsatz"/>
        <w:numPr>
          <w:ilvl w:val="2"/>
          <w:numId w:val="1"/>
        </w:numPr>
        <w:rPr>
          <w:strike/>
          <w:lang w:val="en-GB"/>
        </w:rPr>
      </w:pPr>
      <w:r w:rsidRPr="0028222E">
        <w:rPr>
          <w:lang w:val="en-GB"/>
        </w:rPr>
        <w:t>Arab Spring!</w:t>
      </w:r>
      <w:r w:rsidR="0028222E">
        <w:rPr>
          <w:lang w:val="en-GB"/>
        </w:rPr>
        <w:t xml:space="preserve"> -&gt;</w:t>
      </w:r>
      <w:r w:rsidRPr="0028222E">
        <w:rPr>
          <w:lang w:val="en-GB"/>
        </w:rPr>
        <w:t xml:space="preserve"> </w:t>
      </w:r>
      <w:r w:rsidR="00E95B9B" w:rsidRPr="0028222E">
        <w:rPr>
          <w:strike/>
          <w:lang w:val="en-GB"/>
        </w:rPr>
        <w:t>Twitter Revolution</w:t>
      </w:r>
      <w:r w:rsidR="0028222E">
        <w:rPr>
          <w:strike/>
          <w:lang w:val="en-GB"/>
        </w:rPr>
        <w:t>s</w:t>
      </w:r>
      <w:r w:rsidR="00E95B9B" w:rsidRPr="0028222E">
        <w:rPr>
          <w:strike/>
          <w:lang w:val="en-GB"/>
        </w:rPr>
        <w:t xml:space="preserve"> -&gt; Add to timeline?</w:t>
      </w:r>
    </w:p>
    <w:p w:rsidR="00E95B9B" w:rsidRDefault="00CE482E" w:rsidP="0028222E">
      <w:pPr>
        <w:pStyle w:val="Listenabsatz"/>
        <w:numPr>
          <w:ilvl w:val="3"/>
          <w:numId w:val="1"/>
        </w:numPr>
        <w:rPr>
          <w:lang w:val="en-GB"/>
        </w:rPr>
      </w:pPr>
      <w:r>
        <w:rPr>
          <w:lang w:val="en-GB"/>
        </w:rPr>
        <w:t xml:space="preserve">Not </w:t>
      </w:r>
      <w:r w:rsidR="00E95B9B">
        <w:rPr>
          <w:lang w:val="en-GB"/>
        </w:rPr>
        <w:t>GP</w:t>
      </w:r>
      <w:r>
        <w:rPr>
          <w:lang w:val="en-GB"/>
        </w:rPr>
        <w:t>!</w:t>
      </w:r>
      <w:r w:rsidR="00E95B9B">
        <w:rPr>
          <w:lang w:val="en-GB"/>
        </w:rPr>
        <w:t xml:space="preserve"> </w:t>
      </w:r>
      <w:r>
        <w:rPr>
          <w:lang w:val="en-GB"/>
        </w:rPr>
        <w:t>(</w:t>
      </w:r>
      <w:r w:rsidR="00E95B9B">
        <w:rPr>
          <w:rFonts w:cstheme="minorHAnsi"/>
          <w:lang w:val="en-GB"/>
        </w:rPr>
        <w:t>≠</w:t>
      </w:r>
      <w:r w:rsidR="00E95B9B">
        <w:rPr>
          <w:lang w:val="en-GB"/>
        </w:rPr>
        <w:t xml:space="preserve"> systemic rivalry</w:t>
      </w:r>
      <w:r>
        <w:rPr>
          <w:lang w:val="en-GB"/>
        </w:rPr>
        <w:t>)</w:t>
      </w:r>
    </w:p>
    <w:p w:rsidR="00E95B9B" w:rsidRDefault="00E95B9B" w:rsidP="0028222E">
      <w:pPr>
        <w:pStyle w:val="Listenabsatz"/>
        <w:numPr>
          <w:ilvl w:val="3"/>
          <w:numId w:val="1"/>
        </w:numPr>
        <w:rPr>
          <w:lang w:val="en-GB"/>
        </w:rPr>
      </w:pPr>
      <w:r>
        <w:rPr>
          <w:lang w:val="en-GB"/>
        </w:rPr>
        <w:t>Might still raise issue salience of DP!</w:t>
      </w:r>
    </w:p>
    <w:p w:rsidR="005F4752" w:rsidRDefault="005F4752" w:rsidP="00E95B9B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-&gt; some comparison? </w:t>
      </w:r>
    </w:p>
    <w:p w:rsidR="005F4752" w:rsidRDefault="005F4752" w:rsidP="005F4752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-&gt; Other descriptives better suited?</w:t>
      </w:r>
    </w:p>
    <w:p w:rsidR="0086551D" w:rsidRDefault="0086551D" w:rsidP="0086551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Time sensitivity?</w:t>
      </w:r>
    </w:p>
    <w:p w:rsidR="0086551D" w:rsidRDefault="0086551D" w:rsidP="0086551D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Embeddings per time interval? -&gt; check performance for each </w:t>
      </w:r>
      <w:r w:rsidR="00011668">
        <w:rPr>
          <w:lang w:val="en-GB"/>
        </w:rPr>
        <w:t>year!</w:t>
      </w:r>
    </w:p>
    <w:p w:rsidR="0086551D" w:rsidRDefault="0086551D" w:rsidP="0086551D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Historical semantics?</w:t>
      </w:r>
    </w:p>
    <w:p w:rsidR="0086551D" w:rsidRDefault="0086551D" w:rsidP="0086551D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Structural topic models with year as covariate? -&gt; effect of year on DP topic (if found)</w:t>
      </w:r>
    </w:p>
    <w:p w:rsidR="00E95B9B" w:rsidRDefault="00E95B9B" w:rsidP="00E95B9B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Linguistic change affecting measurement? (especially ZS?)</w:t>
      </w:r>
    </w:p>
    <w:p w:rsidR="00E95B9B" w:rsidRPr="002753E3" w:rsidRDefault="00E95B9B" w:rsidP="00E95B9B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Make existing countermeasures explicit!</w:t>
      </w:r>
    </w:p>
    <w:sectPr w:rsidR="00E95B9B" w:rsidRPr="002753E3" w:rsidSect="00D300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2B499B"/>
    <w:multiLevelType w:val="hybridMultilevel"/>
    <w:tmpl w:val="C996FE44"/>
    <w:lvl w:ilvl="0" w:tplc="8D8A8500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21F"/>
    <w:rsid w:val="00011668"/>
    <w:rsid w:val="00075869"/>
    <w:rsid w:val="002625F3"/>
    <w:rsid w:val="002753E3"/>
    <w:rsid w:val="0028222E"/>
    <w:rsid w:val="00291E89"/>
    <w:rsid w:val="0036648D"/>
    <w:rsid w:val="003C33C8"/>
    <w:rsid w:val="004A5AC7"/>
    <w:rsid w:val="00524D01"/>
    <w:rsid w:val="00552C54"/>
    <w:rsid w:val="005F4752"/>
    <w:rsid w:val="006F3145"/>
    <w:rsid w:val="0086551D"/>
    <w:rsid w:val="00A01270"/>
    <w:rsid w:val="00B87055"/>
    <w:rsid w:val="00C37376"/>
    <w:rsid w:val="00CE482E"/>
    <w:rsid w:val="00D3007F"/>
    <w:rsid w:val="00E95B9B"/>
    <w:rsid w:val="00EB521F"/>
    <w:rsid w:val="00F12DE9"/>
    <w:rsid w:val="00F16BD8"/>
    <w:rsid w:val="00F92FE6"/>
    <w:rsid w:val="00FA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C7954"/>
  <w15:chartTrackingRefBased/>
  <w15:docId w15:val="{EE112650-92CF-4C8F-8BB5-9B94DB66B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753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753E3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275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AA359-61F8-494C-BE2B-856664F0D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Schroeder</dc:creator>
  <cp:keywords/>
  <dc:description/>
  <cp:lastModifiedBy>Milan Schroeder</cp:lastModifiedBy>
  <cp:revision>4</cp:revision>
  <dcterms:created xsi:type="dcterms:W3CDTF">2024-05-30T13:47:00Z</dcterms:created>
  <dcterms:modified xsi:type="dcterms:W3CDTF">2024-06-07T09:57:00Z</dcterms:modified>
</cp:coreProperties>
</file>