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E41BC" w14:textId="77777777" w:rsidR="00C9533A" w:rsidRPr="002D11E4" w:rsidRDefault="00C9533A" w:rsidP="00C9533A">
      <w:pPr>
        <w:jc w:val="center"/>
        <w:rPr>
          <w:rFonts w:ascii="Times New Roman" w:hAnsi="Times New Roman" w:cs="Times New Roman"/>
          <w:sz w:val="36"/>
          <w:szCs w:val="36"/>
        </w:rPr>
      </w:pPr>
      <w:r w:rsidRPr="002D11E4">
        <w:rPr>
          <w:rFonts w:ascii="Times New Roman" w:hAnsi="Times New Roman" w:cs="Times New Roman"/>
          <w:sz w:val="36"/>
          <w:szCs w:val="36"/>
        </w:rPr>
        <w:t>Drake University</w:t>
      </w:r>
    </w:p>
    <w:p w14:paraId="5D7C8CCE" w14:textId="3958090A" w:rsidR="00206CB7" w:rsidRPr="002D11E4" w:rsidRDefault="009B68B8" w:rsidP="00C9533A">
      <w:pPr>
        <w:jc w:val="center"/>
        <w:rPr>
          <w:rFonts w:ascii="Times New Roman" w:hAnsi="Times New Roman" w:cs="Times New Roman"/>
          <w:sz w:val="36"/>
          <w:szCs w:val="36"/>
        </w:rPr>
      </w:pPr>
      <w:r>
        <w:rPr>
          <w:rFonts w:ascii="Times New Roman" w:hAnsi="Times New Roman" w:cs="Times New Roman"/>
          <w:sz w:val="36"/>
          <w:szCs w:val="36"/>
        </w:rPr>
        <w:t>Math 7</w:t>
      </w:r>
      <w:r w:rsidR="00C9533A" w:rsidRPr="002D11E4">
        <w:rPr>
          <w:rFonts w:ascii="Times New Roman" w:hAnsi="Times New Roman" w:cs="Times New Roman"/>
          <w:sz w:val="36"/>
          <w:szCs w:val="36"/>
        </w:rPr>
        <w:t xml:space="preserve">0: Calculus </w:t>
      </w:r>
      <w:r>
        <w:rPr>
          <w:rFonts w:ascii="Times New Roman" w:hAnsi="Times New Roman" w:cs="Times New Roman"/>
          <w:sz w:val="36"/>
          <w:szCs w:val="36"/>
        </w:rPr>
        <w:t>I</w:t>
      </w:r>
      <w:r w:rsidR="00C9533A" w:rsidRPr="002D11E4">
        <w:rPr>
          <w:rFonts w:ascii="Times New Roman" w:hAnsi="Times New Roman" w:cs="Times New Roman"/>
          <w:sz w:val="36"/>
          <w:szCs w:val="36"/>
        </w:rPr>
        <w:t>I Online</w:t>
      </w:r>
    </w:p>
    <w:p w14:paraId="0E32ADEE" w14:textId="32E68246" w:rsidR="00C9533A" w:rsidRPr="002D11E4" w:rsidRDefault="00A06C59" w:rsidP="00C9533A">
      <w:pPr>
        <w:jc w:val="center"/>
        <w:rPr>
          <w:rFonts w:ascii="Times New Roman" w:hAnsi="Times New Roman" w:cs="Times New Roman"/>
          <w:sz w:val="36"/>
          <w:szCs w:val="36"/>
        </w:rPr>
      </w:pPr>
      <w:r>
        <w:rPr>
          <w:rFonts w:ascii="Times New Roman" w:hAnsi="Times New Roman" w:cs="Times New Roman"/>
          <w:sz w:val="36"/>
          <w:szCs w:val="36"/>
        </w:rPr>
        <w:t>Summer 2021</w:t>
      </w:r>
    </w:p>
    <w:p w14:paraId="494736F0" w14:textId="77777777" w:rsidR="00C9533A" w:rsidRPr="002D11E4" w:rsidRDefault="00C9533A">
      <w:pPr>
        <w:rPr>
          <w:rFonts w:ascii="Times New Roman" w:hAnsi="Times New Roman" w:cs="Times New Roman"/>
        </w:rPr>
      </w:pPr>
    </w:p>
    <w:p w14:paraId="4C1366DC" w14:textId="77777777" w:rsidR="00C9533A" w:rsidRPr="002D11E4" w:rsidRDefault="00C9533A">
      <w:pPr>
        <w:rPr>
          <w:rFonts w:ascii="Times New Roman" w:hAnsi="Times New Roman" w:cs="Times New Roman"/>
        </w:rPr>
      </w:pPr>
      <w:r w:rsidRPr="002D11E4">
        <w:rPr>
          <w:rFonts w:ascii="Times New Roman" w:hAnsi="Times New Roman" w:cs="Times New Roman"/>
        </w:rPr>
        <w:t>Instructor:  Milan Sherman</w:t>
      </w:r>
    </w:p>
    <w:p w14:paraId="1F5DDF50" w14:textId="77777777" w:rsidR="00C9533A" w:rsidRPr="002D11E4" w:rsidRDefault="00C9533A">
      <w:pPr>
        <w:rPr>
          <w:rFonts w:ascii="Times New Roman" w:hAnsi="Times New Roman" w:cs="Times New Roman"/>
        </w:rPr>
      </w:pPr>
      <w:r w:rsidRPr="002D11E4">
        <w:rPr>
          <w:rFonts w:ascii="Times New Roman" w:hAnsi="Times New Roman" w:cs="Times New Roman"/>
        </w:rPr>
        <w:t xml:space="preserve">Email:  </w:t>
      </w:r>
      <w:hyperlink r:id="rId5" w:history="1">
        <w:r w:rsidRPr="002D11E4">
          <w:rPr>
            <w:rStyle w:val="Hyperlink"/>
            <w:rFonts w:ascii="Times New Roman" w:hAnsi="Times New Roman" w:cs="Times New Roman"/>
          </w:rPr>
          <w:t>milan.sherman@drake.edu</w:t>
        </w:r>
      </w:hyperlink>
    </w:p>
    <w:p w14:paraId="6F4CCE49" w14:textId="77777777" w:rsidR="00C9533A" w:rsidRPr="002D11E4" w:rsidRDefault="00C9533A">
      <w:pPr>
        <w:rPr>
          <w:rFonts w:ascii="Times New Roman" w:hAnsi="Times New Roman" w:cs="Times New Roman"/>
        </w:rPr>
      </w:pPr>
    </w:p>
    <w:p w14:paraId="2D0508DB" w14:textId="25BA1022" w:rsidR="00C9533A" w:rsidRPr="002D11E4" w:rsidRDefault="00C9533A" w:rsidP="00C9533A">
      <w:pPr>
        <w:rPr>
          <w:rFonts w:ascii="Times New Roman" w:hAnsi="Times New Roman" w:cs="Times New Roman"/>
        </w:rPr>
      </w:pPr>
      <w:r w:rsidRPr="002D11E4">
        <w:rPr>
          <w:rFonts w:ascii="Times New Roman" w:hAnsi="Times New Roman" w:cs="Times New Roman"/>
          <w:b/>
        </w:rPr>
        <w:t>Text/Calculator</w:t>
      </w:r>
      <w:r w:rsidR="00BA4354" w:rsidRPr="002D11E4">
        <w:rPr>
          <w:rFonts w:ascii="Times New Roman" w:hAnsi="Times New Roman" w:cs="Times New Roman"/>
        </w:rPr>
        <w:t>: Calculus Early Transcendental Functions,</w:t>
      </w:r>
      <w:r w:rsidRPr="002D11E4">
        <w:rPr>
          <w:rFonts w:ascii="Times New Roman" w:hAnsi="Times New Roman" w:cs="Times New Roman"/>
        </w:rPr>
        <w:t xml:space="preserve"> </w:t>
      </w:r>
      <w:r w:rsidR="001C52F6">
        <w:rPr>
          <w:rFonts w:ascii="Times New Roman" w:hAnsi="Times New Roman" w:cs="Times New Roman"/>
        </w:rPr>
        <w:t>6</w:t>
      </w:r>
      <w:r w:rsidRPr="002D11E4">
        <w:rPr>
          <w:rFonts w:ascii="Times New Roman" w:hAnsi="Times New Roman" w:cs="Times New Roman"/>
          <w:vertAlign w:val="superscript"/>
        </w:rPr>
        <w:t>th</w:t>
      </w:r>
      <w:r w:rsidR="007406D9" w:rsidRPr="002D11E4">
        <w:rPr>
          <w:rFonts w:ascii="Times New Roman" w:hAnsi="Times New Roman" w:cs="Times New Roman"/>
        </w:rPr>
        <w:t xml:space="preserve"> </w:t>
      </w:r>
      <w:r w:rsidRPr="002D11E4">
        <w:rPr>
          <w:rFonts w:ascii="Times New Roman" w:hAnsi="Times New Roman" w:cs="Times New Roman"/>
        </w:rPr>
        <w:t>Edition</w:t>
      </w:r>
      <w:r w:rsidR="00BA4354" w:rsidRPr="002D11E4">
        <w:rPr>
          <w:rFonts w:ascii="Times New Roman" w:hAnsi="Times New Roman" w:cs="Times New Roman"/>
        </w:rPr>
        <w:t>,</w:t>
      </w:r>
      <w:r w:rsidRPr="002D11E4">
        <w:rPr>
          <w:rFonts w:ascii="Times New Roman" w:hAnsi="Times New Roman" w:cs="Times New Roman"/>
        </w:rPr>
        <w:t xml:space="preserve"> by </w:t>
      </w:r>
      <w:r w:rsidR="007C120D" w:rsidRPr="002D11E4">
        <w:rPr>
          <w:rFonts w:ascii="Times New Roman" w:hAnsi="Times New Roman" w:cs="Times New Roman"/>
        </w:rPr>
        <w:t>Larson and Edwards</w:t>
      </w:r>
      <w:r w:rsidRPr="002D11E4">
        <w:rPr>
          <w:rFonts w:ascii="Times New Roman" w:hAnsi="Times New Roman" w:cs="Times New Roman"/>
        </w:rPr>
        <w:t xml:space="preserve">. Any graphing calculator will work for the course. </w:t>
      </w:r>
    </w:p>
    <w:p w14:paraId="6BEF36B4" w14:textId="77777777" w:rsidR="007C120D" w:rsidRPr="002D11E4" w:rsidRDefault="007C120D" w:rsidP="00C9533A">
      <w:pPr>
        <w:rPr>
          <w:rFonts w:ascii="Times New Roman" w:hAnsi="Times New Roman" w:cs="Times New Roman"/>
        </w:rPr>
      </w:pPr>
    </w:p>
    <w:p w14:paraId="0A266137" w14:textId="1E4EEDF4" w:rsidR="007C120D" w:rsidRPr="003A357D" w:rsidRDefault="007C120D" w:rsidP="007C120D">
      <w:pPr>
        <w:rPr>
          <w:rFonts w:ascii="Times New Roman" w:eastAsia="Times New Roman" w:hAnsi="Times New Roman" w:cs="Times New Roman"/>
        </w:rPr>
      </w:pPr>
      <w:r w:rsidRPr="002D11E4">
        <w:rPr>
          <w:rFonts w:ascii="Times New Roman" w:hAnsi="Times New Roman" w:cs="Times New Roman"/>
        </w:rPr>
        <w:t xml:space="preserve">You will need </w:t>
      </w:r>
      <w:proofErr w:type="spellStart"/>
      <w:r w:rsidRPr="002D11E4">
        <w:rPr>
          <w:rFonts w:ascii="Times New Roman" w:hAnsi="Times New Roman" w:cs="Times New Roman"/>
        </w:rPr>
        <w:t>WebAssign</w:t>
      </w:r>
      <w:proofErr w:type="spellEnd"/>
      <w:r w:rsidRPr="002D11E4">
        <w:rPr>
          <w:rFonts w:ascii="Times New Roman" w:hAnsi="Times New Roman" w:cs="Times New Roman"/>
        </w:rPr>
        <w:t xml:space="preserve"> for home</w:t>
      </w:r>
      <w:r w:rsidR="006C2610">
        <w:rPr>
          <w:rFonts w:ascii="Times New Roman" w:hAnsi="Times New Roman" w:cs="Times New Roman"/>
        </w:rPr>
        <w:t>work assignments</w:t>
      </w:r>
      <w:r w:rsidRPr="002D11E4">
        <w:rPr>
          <w:rFonts w:ascii="Times New Roman" w:hAnsi="Times New Roman" w:cs="Times New Roman"/>
        </w:rPr>
        <w:t xml:space="preserve">.  </w:t>
      </w:r>
      <w:r w:rsidR="006B3A8C" w:rsidRPr="002D11E4">
        <w:rPr>
          <w:rFonts w:ascii="Times New Roman" w:hAnsi="Times New Roman" w:cs="Times New Roman"/>
        </w:rPr>
        <w:t>After you create a log in, t</w:t>
      </w:r>
      <w:r w:rsidR="006C2610">
        <w:rPr>
          <w:rFonts w:ascii="Times New Roman" w:hAnsi="Times New Roman" w:cs="Times New Roman"/>
        </w:rPr>
        <w:t xml:space="preserve">he </w:t>
      </w:r>
      <w:r w:rsidR="006E7DF4">
        <w:rPr>
          <w:rFonts w:ascii="Times New Roman" w:hAnsi="Times New Roman" w:cs="Times New Roman"/>
        </w:rPr>
        <w:t>class key</w:t>
      </w:r>
      <w:r w:rsidRPr="002D11E4">
        <w:rPr>
          <w:rFonts w:ascii="Times New Roman" w:hAnsi="Times New Roman" w:cs="Times New Roman"/>
        </w:rPr>
        <w:t xml:space="preserve"> for </w:t>
      </w:r>
      <w:proofErr w:type="spellStart"/>
      <w:r w:rsidRPr="00A121B3">
        <w:rPr>
          <w:rFonts w:ascii="Times New Roman" w:hAnsi="Times New Roman" w:cs="Times New Roman"/>
        </w:rPr>
        <w:t>WebAssign</w:t>
      </w:r>
      <w:proofErr w:type="spellEnd"/>
      <w:r w:rsidRPr="00A121B3">
        <w:rPr>
          <w:rFonts w:ascii="Times New Roman" w:hAnsi="Times New Roman" w:cs="Times New Roman"/>
        </w:rPr>
        <w:t xml:space="preserve"> is</w:t>
      </w:r>
      <w:r w:rsidR="00891B0C">
        <w:rPr>
          <w:rFonts w:ascii="Times New Roman" w:hAnsi="Times New Roman" w:cs="Times New Roman"/>
        </w:rPr>
        <w:t xml:space="preserve"> </w:t>
      </w:r>
      <w:r w:rsidR="00941B99" w:rsidRPr="00941B99">
        <w:rPr>
          <w:rFonts w:ascii="Helvetica" w:hAnsi="Helvetica" w:cs="Helvetica"/>
          <w:color w:val="201F1E"/>
          <w:sz w:val="20"/>
          <w:szCs w:val="20"/>
          <w:highlight w:val="yellow"/>
          <w:shd w:val="clear" w:color="auto" w:fill="FFFFFF"/>
        </w:rPr>
        <w:t>drake 8670 8671</w:t>
      </w:r>
      <w:r w:rsidR="006F32A9">
        <w:rPr>
          <w:rFonts w:ascii="Times New Roman" w:eastAsia="Times New Roman" w:hAnsi="Times New Roman" w:cs="Times New Roman"/>
        </w:rPr>
        <w:t xml:space="preserve">.  </w:t>
      </w:r>
      <w:r w:rsidR="00A121B3">
        <w:rPr>
          <w:rFonts w:ascii="Times New Roman" w:hAnsi="Times New Roman" w:cs="Times New Roman"/>
        </w:rPr>
        <w:t>If you don’t have an access code</w:t>
      </w:r>
      <w:bookmarkStart w:id="0" w:name="_GoBack"/>
      <w:bookmarkEnd w:id="0"/>
      <w:r w:rsidR="00A121B3">
        <w:rPr>
          <w:rFonts w:ascii="Times New Roman" w:hAnsi="Times New Roman" w:cs="Times New Roman"/>
        </w:rPr>
        <w:t xml:space="preserve"> yet, you can </w:t>
      </w:r>
      <w:r w:rsidR="00CB58F6">
        <w:rPr>
          <w:rFonts w:ascii="Times New Roman" w:hAnsi="Times New Roman" w:cs="Times New Roman"/>
        </w:rPr>
        <w:t>pur</w:t>
      </w:r>
      <w:r w:rsidR="00591A6B">
        <w:rPr>
          <w:rFonts w:ascii="Times New Roman" w:hAnsi="Times New Roman" w:cs="Times New Roman"/>
        </w:rPr>
        <w:t xml:space="preserve">chase one through the </w:t>
      </w:r>
      <w:proofErr w:type="spellStart"/>
      <w:r w:rsidR="00591A6B">
        <w:rPr>
          <w:rFonts w:ascii="Times New Roman" w:hAnsi="Times New Roman" w:cs="Times New Roman"/>
        </w:rPr>
        <w:t>WebAssign</w:t>
      </w:r>
      <w:proofErr w:type="spellEnd"/>
      <w:r w:rsidR="00591A6B">
        <w:rPr>
          <w:rFonts w:ascii="Times New Roman" w:hAnsi="Times New Roman" w:cs="Times New Roman"/>
        </w:rPr>
        <w:t xml:space="preserve"> portal (webassign.net)</w:t>
      </w:r>
      <w:r w:rsidR="00A121B3">
        <w:rPr>
          <w:rFonts w:ascii="Times New Roman" w:hAnsi="Times New Roman" w:cs="Times New Roman"/>
        </w:rPr>
        <w:t>.</w:t>
      </w:r>
    </w:p>
    <w:p w14:paraId="35318B9B" w14:textId="77777777" w:rsidR="00C9533A" w:rsidRPr="002D11E4" w:rsidRDefault="00C9533A" w:rsidP="00C9533A">
      <w:pPr>
        <w:rPr>
          <w:rFonts w:ascii="Times New Roman" w:hAnsi="Times New Roman" w:cs="Times New Roman"/>
        </w:rPr>
      </w:pPr>
    </w:p>
    <w:p w14:paraId="5E129154" w14:textId="02FF21CB" w:rsidR="00C9533A" w:rsidRPr="002D11E4" w:rsidRDefault="00C9533A" w:rsidP="00C9533A">
      <w:pPr>
        <w:spacing w:line="360" w:lineRule="auto"/>
        <w:rPr>
          <w:rFonts w:ascii="Times New Roman" w:hAnsi="Times New Roman" w:cs="Times New Roman"/>
        </w:rPr>
      </w:pPr>
      <w:r w:rsidRPr="002D11E4">
        <w:rPr>
          <w:rFonts w:ascii="Times New Roman" w:hAnsi="Times New Roman" w:cs="Times New Roman"/>
          <w:b/>
        </w:rPr>
        <w:t xml:space="preserve">Grading:  </w:t>
      </w:r>
      <w:r w:rsidRPr="002D11E4">
        <w:rPr>
          <w:rFonts w:ascii="Times New Roman" w:hAnsi="Times New Roman" w:cs="Times New Roman"/>
        </w:rPr>
        <w:t>Grades will be weighted in the following areas:</w:t>
      </w:r>
    </w:p>
    <w:p w14:paraId="681A3296" w14:textId="77777777" w:rsidR="00270C3D" w:rsidRPr="002D11E4" w:rsidRDefault="00270C3D" w:rsidP="00270C3D">
      <w:pPr>
        <w:ind w:left="720" w:firstLine="720"/>
        <w:rPr>
          <w:rFonts w:ascii="Times New Roman" w:hAnsi="Times New Roman" w:cs="Times New Roman"/>
        </w:rPr>
      </w:pPr>
      <w:r>
        <w:rPr>
          <w:rFonts w:ascii="Times New Roman" w:hAnsi="Times New Roman" w:cs="Times New Roman"/>
        </w:rPr>
        <w:t>Homework: 5</w:t>
      </w:r>
      <w:r w:rsidRPr="002D11E4">
        <w:rPr>
          <w:rFonts w:ascii="Times New Roman" w:hAnsi="Times New Roman" w:cs="Times New Roman"/>
        </w:rPr>
        <w:t>0%</w:t>
      </w:r>
    </w:p>
    <w:p w14:paraId="50139EC6" w14:textId="77777777" w:rsidR="00270C3D" w:rsidRDefault="00270C3D" w:rsidP="00270C3D">
      <w:pPr>
        <w:ind w:left="720" w:firstLine="720"/>
        <w:rPr>
          <w:rFonts w:ascii="Times New Roman" w:hAnsi="Times New Roman" w:cs="Times New Roman"/>
        </w:rPr>
      </w:pPr>
      <w:r>
        <w:rPr>
          <w:rFonts w:ascii="Times New Roman" w:hAnsi="Times New Roman" w:cs="Times New Roman"/>
        </w:rPr>
        <w:t>Chapter Exams: 5</w:t>
      </w:r>
      <w:r w:rsidRPr="002D11E4">
        <w:rPr>
          <w:rFonts w:ascii="Times New Roman" w:hAnsi="Times New Roman" w:cs="Times New Roman"/>
        </w:rPr>
        <w:t>0%</w:t>
      </w:r>
      <w:r w:rsidRPr="002D11E4">
        <w:rPr>
          <w:rFonts w:ascii="Times New Roman" w:hAnsi="Times New Roman" w:cs="Times New Roman"/>
        </w:rPr>
        <w:tab/>
      </w:r>
    </w:p>
    <w:p w14:paraId="1BBEFC8E" w14:textId="77777777" w:rsidR="00270C3D" w:rsidRPr="002D11E4" w:rsidRDefault="00270C3D" w:rsidP="00270C3D">
      <w:pPr>
        <w:ind w:left="720" w:firstLine="720"/>
        <w:rPr>
          <w:rFonts w:ascii="Times New Roman" w:hAnsi="Times New Roman" w:cs="Times New Roman"/>
        </w:rPr>
      </w:pPr>
    </w:p>
    <w:p w14:paraId="08EB9946" w14:textId="77777777" w:rsidR="00270C3D" w:rsidRDefault="00270C3D" w:rsidP="00270C3D">
      <w:pPr>
        <w:contextualSpacing/>
      </w:pPr>
      <w:r w:rsidRPr="002320D8">
        <w:rPr>
          <w:b/>
        </w:rPr>
        <w:t>A</w:t>
      </w:r>
      <w:r>
        <w:t xml:space="preserve"> </w:t>
      </w:r>
      <w:r>
        <w:tab/>
        <w:t>93 – 100</w:t>
      </w:r>
      <w:r w:rsidRPr="002320D8">
        <w:t xml:space="preserve"> </w:t>
      </w:r>
    </w:p>
    <w:p w14:paraId="5163C30F" w14:textId="77777777" w:rsidR="00270C3D" w:rsidRDefault="00270C3D" w:rsidP="00270C3D">
      <w:pPr>
        <w:contextualSpacing/>
      </w:pPr>
      <w:r w:rsidRPr="009775FB">
        <w:rPr>
          <w:b/>
        </w:rPr>
        <w:t>A-</w:t>
      </w:r>
      <w:r>
        <w:t xml:space="preserve">  </w:t>
      </w:r>
      <w:r>
        <w:tab/>
        <w:t xml:space="preserve">90 – 92  </w:t>
      </w:r>
    </w:p>
    <w:p w14:paraId="7B3EEBDD" w14:textId="77777777" w:rsidR="00270C3D" w:rsidRDefault="00270C3D" w:rsidP="00270C3D">
      <w:pPr>
        <w:contextualSpacing/>
      </w:pPr>
      <w:r w:rsidRPr="009775FB">
        <w:rPr>
          <w:b/>
        </w:rPr>
        <w:t>B+</w:t>
      </w:r>
      <w:r>
        <w:t xml:space="preserve"> </w:t>
      </w:r>
      <w:r>
        <w:tab/>
        <w:t xml:space="preserve">87 – 89 </w:t>
      </w:r>
    </w:p>
    <w:p w14:paraId="37EB8030" w14:textId="77777777" w:rsidR="00270C3D" w:rsidRDefault="00270C3D" w:rsidP="00270C3D">
      <w:pPr>
        <w:contextualSpacing/>
      </w:pPr>
      <w:r w:rsidRPr="009775FB">
        <w:rPr>
          <w:b/>
        </w:rPr>
        <w:t>B</w:t>
      </w:r>
      <w:r>
        <w:t xml:space="preserve"> </w:t>
      </w:r>
      <w:r>
        <w:tab/>
        <w:t xml:space="preserve">83 – 86 </w:t>
      </w:r>
    </w:p>
    <w:p w14:paraId="60A17180" w14:textId="77777777" w:rsidR="00270C3D" w:rsidRDefault="00270C3D" w:rsidP="00270C3D">
      <w:pPr>
        <w:contextualSpacing/>
      </w:pPr>
      <w:r w:rsidRPr="009775FB">
        <w:rPr>
          <w:b/>
        </w:rPr>
        <w:t>B-</w:t>
      </w:r>
      <w:r>
        <w:t xml:space="preserve"> </w:t>
      </w:r>
      <w:r>
        <w:tab/>
        <w:t xml:space="preserve">80 – 82 </w:t>
      </w:r>
    </w:p>
    <w:p w14:paraId="2C8C20F4" w14:textId="77777777" w:rsidR="00270C3D" w:rsidRDefault="00270C3D" w:rsidP="00270C3D">
      <w:pPr>
        <w:contextualSpacing/>
      </w:pPr>
      <w:r w:rsidRPr="009775FB">
        <w:rPr>
          <w:b/>
        </w:rPr>
        <w:t>C+</w:t>
      </w:r>
      <w:r>
        <w:t xml:space="preserve"> </w:t>
      </w:r>
      <w:r>
        <w:tab/>
        <w:t xml:space="preserve">77 – 79 </w:t>
      </w:r>
    </w:p>
    <w:p w14:paraId="16D9083C" w14:textId="77777777" w:rsidR="00270C3D" w:rsidRDefault="00270C3D" w:rsidP="00270C3D">
      <w:pPr>
        <w:contextualSpacing/>
      </w:pPr>
      <w:r w:rsidRPr="009775FB">
        <w:rPr>
          <w:b/>
        </w:rPr>
        <w:t>C</w:t>
      </w:r>
      <w:r>
        <w:t xml:space="preserve"> </w:t>
      </w:r>
      <w:r>
        <w:tab/>
        <w:t xml:space="preserve">73 – 76 </w:t>
      </w:r>
    </w:p>
    <w:p w14:paraId="1F1DA63D" w14:textId="77777777" w:rsidR="00270C3D" w:rsidRDefault="00270C3D" w:rsidP="00270C3D">
      <w:pPr>
        <w:contextualSpacing/>
      </w:pPr>
      <w:r w:rsidRPr="009775FB">
        <w:rPr>
          <w:b/>
        </w:rPr>
        <w:t>C-</w:t>
      </w:r>
      <w:r>
        <w:t xml:space="preserve"> </w:t>
      </w:r>
      <w:r>
        <w:tab/>
        <w:t xml:space="preserve">70 – 72 </w:t>
      </w:r>
    </w:p>
    <w:p w14:paraId="4F7F2DBA" w14:textId="77777777" w:rsidR="00270C3D" w:rsidRDefault="00270C3D" w:rsidP="00270C3D">
      <w:pPr>
        <w:contextualSpacing/>
      </w:pPr>
      <w:r w:rsidRPr="009775FB">
        <w:rPr>
          <w:b/>
        </w:rPr>
        <w:t>D+</w:t>
      </w:r>
      <w:r>
        <w:t xml:space="preserve"> </w:t>
      </w:r>
      <w:r>
        <w:tab/>
        <w:t xml:space="preserve">67 – 69 </w:t>
      </w:r>
    </w:p>
    <w:p w14:paraId="5D0A21EB" w14:textId="77777777" w:rsidR="00270C3D" w:rsidRDefault="00270C3D" w:rsidP="00270C3D">
      <w:pPr>
        <w:contextualSpacing/>
      </w:pPr>
      <w:r w:rsidRPr="009775FB">
        <w:rPr>
          <w:b/>
        </w:rPr>
        <w:t>D</w:t>
      </w:r>
      <w:r>
        <w:t xml:space="preserve"> </w:t>
      </w:r>
      <w:r>
        <w:tab/>
        <w:t xml:space="preserve">60 – 66 </w:t>
      </w:r>
    </w:p>
    <w:p w14:paraId="68C41D0B" w14:textId="77777777" w:rsidR="00270C3D" w:rsidRPr="002320D8" w:rsidRDefault="00270C3D" w:rsidP="00270C3D">
      <w:pPr>
        <w:contextualSpacing/>
      </w:pPr>
      <w:r w:rsidRPr="009775FB">
        <w:rPr>
          <w:b/>
        </w:rPr>
        <w:t>F</w:t>
      </w:r>
      <w:r w:rsidRPr="002320D8">
        <w:t xml:space="preserve"> </w:t>
      </w:r>
      <w:r>
        <w:tab/>
      </w:r>
      <w:r w:rsidRPr="002320D8">
        <w:t>59 or less</w:t>
      </w:r>
    </w:p>
    <w:p w14:paraId="044B83D8" w14:textId="77777777" w:rsidR="007C120D" w:rsidRPr="002D11E4" w:rsidRDefault="007C120D" w:rsidP="007C120D">
      <w:pPr>
        <w:rPr>
          <w:rFonts w:ascii="Times New Roman" w:hAnsi="Times New Roman" w:cs="Times New Roman"/>
        </w:rPr>
      </w:pPr>
    </w:p>
    <w:p w14:paraId="7FF06E95" w14:textId="3552776B" w:rsidR="00BA4354" w:rsidRPr="002D11E4" w:rsidRDefault="00BA4354" w:rsidP="004956FC">
      <w:pPr>
        <w:jc w:val="center"/>
        <w:rPr>
          <w:rFonts w:ascii="Times New Roman" w:hAnsi="Times New Roman" w:cs="Times New Roman"/>
          <w:b/>
        </w:rPr>
      </w:pPr>
      <w:r w:rsidRPr="002D11E4">
        <w:rPr>
          <w:rFonts w:ascii="Times New Roman" w:hAnsi="Times New Roman" w:cs="Times New Roman"/>
          <w:b/>
        </w:rPr>
        <w:t>About this course</w:t>
      </w:r>
    </w:p>
    <w:p w14:paraId="673E36DB" w14:textId="1ABC3D38" w:rsidR="003F089B" w:rsidRPr="002D11E4" w:rsidRDefault="009F3415" w:rsidP="003F089B">
      <w:pPr>
        <w:rPr>
          <w:rFonts w:ascii="Times New Roman" w:hAnsi="Times New Roman" w:cs="Times New Roman"/>
        </w:rPr>
      </w:pPr>
      <w:r w:rsidRPr="002D11E4">
        <w:rPr>
          <w:rFonts w:ascii="Times New Roman" w:hAnsi="Times New Roman" w:cs="Times New Roman"/>
        </w:rPr>
        <w:t xml:space="preserve">This course </w:t>
      </w:r>
      <w:proofErr w:type="gramStart"/>
      <w:r w:rsidRPr="002D11E4">
        <w:rPr>
          <w:rFonts w:ascii="Times New Roman" w:hAnsi="Times New Roman" w:cs="Times New Roman"/>
        </w:rPr>
        <w:t>is designed</w:t>
      </w:r>
      <w:proofErr w:type="gramEnd"/>
      <w:r w:rsidRPr="002D11E4">
        <w:rPr>
          <w:rFonts w:ascii="Times New Roman" w:hAnsi="Times New Roman" w:cs="Times New Roman"/>
        </w:rPr>
        <w:t xml:space="preserve"> to addres</w:t>
      </w:r>
      <w:r w:rsidR="00DF7FE7">
        <w:rPr>
          <w:rFonts w:ascii="Times New Roman" w:hAnsi="Times New Roman" w:cs="Times New Roman"/>
        </w:rPr>
        <w:t xml:space="preserve">s the major topics and applications of integral calculus, including </w:t>
      </w:r>
      <w:r w:rsidR="008D4B2C">
        <w:rPr>
          <w:rFonts w:ascii="Times New Roman" w:hAnsi="Times New Roman" w:cs="Times New Roman"/>
        </w:rPr>
        <w:t>techniques and applications of integration, and differential equations</w:t>
      </w:r>
      <w:r w:rsidR="008B0945">
        <w:rPr>
          <w:rFonts w:ascii="Times New Roman" w:hAnsi="Times New Roman" w:cs="Times New Roman"/>
        </w:rPr>
        <w:t xml:space="preserve">. </w:t>
      </w:r>
      <w:r w:rsidR="003F089B">
        <w:rPr>
          <w:rFonts w:ascii="Times New Roman" w:hAnsi="Times New Roman" w:cs="Times New Roman"/>
        </w:rPr>
        <w:t xml:space="preserve">Although all of the assignments are available at the beginning of the course, certain </w:t>
      </w:r>
      <w:r w:rsidR="003F089B" w:rsidRPr="002D11E4">
        <w:rPr>
          <w:rFonts w:ascii="Times New Roman" w:hAnsi="Times New Roman" w:cs="Times New Roman"/>
        </w:rPr>
        <w:t xml:space="preserve">assignments </w:t>
      </w:r>
      <w:r w:rsidR="003F089B">
        <w:rPr>
          <w:rFonts w:ascii="Times New Roman" w:hAnsi="Times New Roman" w:cs="Times New Roman"/>
        </w:rPr>
        <w:t>are due</w:t>
      </w:r>
      <w:r w:rsidR="003F089B" w:rsidRPr="002D11E4">
        <w:rPr>
          <w:rFonts w:ascii="Times New Roman" w:hAnsi="Times New Roman" w:cs="Times New Roman"/>
        </w:rPr>
        <w:t xml:space="preserve"> each week</w:t>
      </w:r>
      <w:r w:rsidR="003F089B">
        <w:rPr>
          <w:rFonts w:ascii="Times New Roman" w:hAnsi="Times New Roman" w:cs="Times New Roman"/>
        </w:rPr>
        <w:t xml:space="preserve"> (see the schedule at the end of the syllabus)</w:t>
      </w:r>
      <w:r w:rsidR="003F089B" w:rsidRPr="002D11E4">
        <w:rPr>
          <w:rFonts w:ascii="Times New Roman" w:hAnsi="Times New Roman" w:cs="Times New Roman"/>
        </w:rPr>
        <w:t xml:space="preserve">.  This will help you to keep up with the material, </w:t>
      </w:r>
      <w:r w:rsidR="003F089B">
        <w:rPr>
          <w:rFonts w:ascii="Times New Roman" w:hAnsi="Times New Roman" w:cs="Times New Roman"/>
        </w:rPr>
        <w:t>while still allowing students to work ahead if they want to</w:t>
      </w:r>
      <w:r w:rsidR="003F089B" w:rsidRPr="002D11E4">
        <w:rPr>
          <w:rFonts w:ascii="Times New Roman" w:hAnsi="Times New Roman" w:cs="Times New Roman"/>
        </w:rPr>
        <w:t>.</w:t>
      </w:r>
    </w:p>
    <w:p w14:paraId="226EF39B" w14:textId="77777777" w:rsidR="00D85503" w:rsidRPr="002D11E4" w:rsidRDefault="00D85503" w:rsidP="00C9533A">
      <w:pPr>
        <w:rPr>
          <w:rFonts w:ascii="Times New Roman" w:hAnsi="Times New Roman" w:cs="Times New Roman"/>
        </w:rPr>
      </w:pPr>
    </w:p>
    <w:p w14:paraId="5B4BDE31" w14:textId="0CBDB60A" w:rsidR="00C9533A" w:rsidRPr="002D11E4" w:rsidRDefault="00C9533A" w:rsidP="004956FC">
      <w:pPr>
        <w:jc w:val="center"/>
        <w:rPr>
          <w:rFonts w:ascii="Times New Roman" w:hAnsi="Times New Roman" w:cs="Times New Roman"/>
          <w:b/>
        </w:rPr>
      </w:pPr>
      <w:r w:rsidRPr="002D11E4">
        <w:rPr>
          <w:rFonts w:ascii="Times New Roman" w:hAnsi="Times New Roman" w:cs="Times New Roman"/>
          <w:b/>
        </w:rPr>
        <w:t>Course Learning Tools</w:t>
      </w:r>
    </w:p>
    <w:p w14:paraId="256C30E5" w14:textId="33B26918" w:rsidR="004956FC" w:rsidRPr="002D11E4" w:rsidRDefault="004956FC" w:rsidP="00C9533A">
      <w:pPr>
        <w:rPr>
          <w:rFonts w:ascii="Times New Roman" w:hAnsi="Times New Roman" w:cs="Times New Roman"/>
          <w:b/>
        </w:rPr>
      </w:pPr>
      <w:r w:rsidRPr="002D11E4">
        <w:rPr>
          <w:rFonts w:ascii="Times New Roman" w:hAnsi="Times New Roman" w:cs="Times New Roman"/>
          <w:b/>
        </w:rPr>
        <w:t>Video Lecture</w:t>
      </w:r>
      <w:r w:rsidR="00FC6547" w:rsidRPr="002D11E4">
        <w:rPr>
          <w:rFonts w:ascii="Times New Roman" w:hAnsi="Times New Roman" w:cs="Times New Roman"/>
          <w:b/>
        </w:rPr>
        <w:t>s</w:t>
      </w:r>
    </w:p>
    <w:p w14:paraId="163FFE68" w14:textId="3917941B" w:rsidR="00596C11" w:rsidRPr="002D11E4" w:rsidRDefault="00230ACD" w:rsidP="00D40A8F">
      <w:pPr>
        <w:rPr>
          <w:rFonts w:ascii="Times New Roman" w:hAnsi="Times New Roman" w:cs="Times New Roman"/>
        </w:rPr>
      </w:pPr>
      <w:r w:rsidRPr="002D11E4">
        <w:rPr>
          <w:rFonts w:ascii="Times New Roman" w:hAnsi="Times New Roman" w:cs="Times New Roman"/>
        </w:rPr>
        <w:t>I have created brief (15-30</w:t>
      </w:r>
      <w:r w:rsidR="00FC6547" w:rsidRPr="002D11E4">
        <w:rPr>
          <w:rFonts w:ascii="Times New Roman" w:hAnsi="Times New Roman" w:cs="Times New Roman"/>
        </w:rPr>
        <w:t xml:space="preserve"> minutes) video lecture</w:t>
      </w:r>
      <w:r w:rsidR="00176AC4">
        <w:rPr>
          <w:rFonts w:ascii="Times New Roman" w:hAnsi="Times New Roman" w:cs="Times New Roman"/>
        </w:rPr>
        <w:t xml:space="preserve">s for each section in the text which are </w:t>
      </w:r>
      <w:r w:rsidR="00FC6547" w:rsidRPr="002D11E4">
        <w:rPr>
          <w:rFonts w:ascii="Times New Roman" w:hAnsi="Times New Roman" w:cs="Times New Roman"/>
        </w:rPr>
        <w:t>posted in Blackboard</w:t>
      </w:r>
      <w:r w:rsidR="00596C11" w:rsidRPr="002D11E4">
        <w:rPr>
          <w:rFonts w:ascii="Times New Roman" w:hAnsi="Times New Roman" w:cs="Times New Roman"/>
        </w:rPr>
        <w:t>.  You</w:t>
      </w:r>
      <w:r w:rsidR="00D40A8F" w:rsidRPr="002D11E4">
        <w:rPr>
          <w:rFonts w:ascii="Times New Roman" w:hAnsi="Times New Roman" w:cs="Times New Roman"/>
        </w:rPr>
        <w:t xml:space="preserve"> </w:t>
      </w:r>
      <w:r w:rsidR="00176AC4">
        <w:rPr>
          <w:rFonts w:ascii="Times New Roman" w:hAnsi="Times New Roman" w:cs="Times New Roman"/>
        </w:rPr>
        <w:t xml:space="preserve">may want to </w:t>
      </w:r>
      <w:r w:rsidR="00596C11" w:rsidRPr="002D11E4">
        <w:rPr>
          <w:rFonts w:ascii="Times New Roman" w:hAnsi="Times New Roman" w:cs="Times New Roman"/>
        </w:rPr>
        <w:t>take</w:t>
      </w:r>
      <w:r w:rsidR="00D40A8F" w:rsidRPr="002D11E4">
        <w:rPr>
          <w:rFonts w:ascii="Times New Roman" w:hAnsi="Times New Roman" w:cs="Times New Roman"/>
        </w:rPr>
        <w:t xml:space="preserve"> notes during the lectures</w:t>
      </w:r>
      <w:r w:rsidR="00596C11" w:rsidRPr="002D11E4">
        <w:rPr>
          <w:rFonts w:ascii="Times New Roman" w:hAnsi="Times New Roman" w:cs="Times New Roman"/>
        </w:rPr>
        <w:t xml:space="preserve"> (just as you would in class)</w:t>
      </w:r>
      <w:r w:rsidR="00D40A8F" w:rsidRPr="002D11E4">
        <w:rPr>
          <w:rFonts w:ascii="Times New Roman" w:hAnsi="Times New Roman" w:cs="Times New Roman"/>
        </w:rPr>
        <w:t xml:space="preserve"> so you can easily reference them later on. Keep in mind that since these are video lectures, you can pause, rewind, re-watch, etc. </w:t>
      </w:r>
      <w:r w:rsidR="001D702C" w:rsidRPr="002D11E4">
        <w:rPr>
          <w:rFonts w:ascii="Times New Roman" w:hAnsi="Times New Roman" w:cs="Times New Roman"/>
        </w:rPr>
        <w:t xml:space="preserve">There are additional videos embedded in the e-copy of the text that comes with </w:t>
      </w:r>
      <w:proofErr w:type="spellStart"/>
      <w:r w:rsidR="001D702C" w:rsidRPr="002D11E4">
        <w:rPr>
          <w:rFonts w:ascii="Times New Roman" w:hAnsi="Times New Roman" w:cs="Times New Roman"/>
        </w:rPr>
        <w:t>WebAssign</w:t>
      </w:r>
      <w:proofErr w:type="spellEnd"/>
      <w:r w:rsidR="001D702C" w:rsidRPr="002D11E4">
        <w:rPr>
          <w:rFonts w:ascii="Times New Roman" w:hAnsi="Times New Roman" w:cs="Times New Roman"/>
        </w:rPr>
        <w:t xml:space="preserve">. </w:t>
      </w:r>
    </w:p>
    <w:p w14:paraId="1C8FA56A" w14:textId="77777777" w:rsidR="00176AC4" w:rsidRDefault="00176AC4" w:rsidP="00C9533A">
      <w:pPr>
        <w:rPr>
          <w:rFonts w:ascii="Times New Roman" w:hAnsi="Times New Roman" w:cs="Times New Roman"/>
          <w:b/>
        </w:rPr>
      </w:pPr>
    </w:p>
    <w:p w14:paraId="0897D685" w14:textId="429C999B" w:rsidR="00C9533A" w:rsidRPr="002D11E4" w:rsidRDefault="004956FC" w:rsidP="00C9533A">
      <w:pPr>
        <w:rPr>
          <w:rFonts w:ascii="Times New Roman" w:hAnsi="Times New Roman" w:cs="Times New Roman"/>
          <w:b/>
        </w:rPr>
      </w:pPr>
      <w:r w:rsidRPr="002D11E4">
        <w:rPr>
          <w:rFonts w:ascii="Times New Roman" w:hAnsi="Times New Roman" w:cs="Times New Roman"/>
          <w:b/>
        </w:rPr>
        <w:t>Web Assign</w:t>
      </w:r>
    </w:p>
    <w:p w14:paraId="65BD627C" w14:textId="77777777" w:rsidR="00224D6F" w:rsidRDefault="00596C11" w:rsidP="00C9533A">
      <w:pPr>
        <w:rPr>
          <w:rFonts w:ascii="Times New Roman" w:hAnsi="Times New Roman" w:cs="Times New Roman"/>
        </w:rPr>
      </w:pPr>
      <w:proofErr w:type="spellStart"/>
      <w:r w:rsidRPr="002D11E4">
        <w:rPr>
          <w:rFonts w:ascii="Times New Roman" w:hAnsi="Times New Roman" w:cs="Times New Roman"/>
        </w:rPr>
        <w:t>WebAssign</w:t>
      </w:r>
      <w:proofErr w:type="spellEnd"/>
      <w:r w:rsidRPr="002D11E4">
        <w:rPr>
          <w:rFonts w:ascii="Times New Roman" w:hAnsi="Times New Roman" w:cs="Times New Roman"/>
        </w:rPr>
        <w:t xml:space="preserve"> </w:t>
      </w:r>
      <w:proofErr w:type="gramStart"/>
      <w:r w:rsidRPr="002D11E4">
        <w:rPr>
          <w:rFonts w:ascii="Times New Roman" w:hAnsi="Times New Roman" w:cs="Times New Roman"/>
        </w:rPr>
        <w:t>will be used</w:t>
      </w:r>
      <w:proofErr w:type="gramEnd"/>
      <w:r w:rsidRPr="002D11E4">
        <w:rPr>
          <w:rFonts w:ascii="Times New Roman" w:hAnsi="Times New Roman" w:cs="Times New Roman"/>
        </w:rPr>
        <w:t xml:space="preserve"> for </w:t>
      </w:r>
      <w:r w:rsidR="00500821" w:rsidRPr="002D11E4">
        <w:rPr>
          <w:rFonts w:ascii="Times New Roman" w:hAnsi="Times New Roman" w:cs="Times New Roman"/>
        </w:rPr>
        <w:t xml:space="preserve">online homework assignments and chapter exams.  </w:t>
      </w:r>
      <w:r w:rsidR="00422096" w:rsidRPr="002D11E4">
        <w:rPr>
          <w:rFonts w:ascii="Times New Roman" w:hAnsi="Times New Roman" w:cs="Times New Roman"/>
        </w:rPr>
        <w:t xml:space="preserve">These are generally fill-in-the-blank types of problems.  As </w:t>
      </w:r>
      <w:proofErr w:type="spellStart"/>
      <w:r w:rsidR="00422096" w:rsidRPr="002D11E4">
        <w:rPr>
          <w:rFonts w:ascii="Times New Roman" w:hAnsi="Times New Roman" w:cs="Times New Roman"/>
        </w:rPr>
        <w:t>WebAssign</w:t>
      </w:r>
      <w:proofErr w:type="spellEnd"/>
      <w:r w:rsidR="00422096" w:rsidRPr="002D11E4">
        <w:rPr>
          <w:rFonts w:ascii="Times New Roman" w:hAnsi="Times New Roman" w:cs="Times New Roman"/>
        </w:rPr>
        <w:t xml:space="preserve"> is an online suite associated with our textbook, the exercises will be very similar to those found in your text.  One difference is that the problems are algorithmic, which means that while the basic question remains the same, a few numbers in each problem will b</w:t>
      </w:r>
      <w:r w:rsidR="008825C3" w:rsidRPr="002D11E4">
        <w:rPr>
          <w:rFonts w:ascii="Times New Roman" w:hAnsi="Times New Roman" w:cs="Times New Roman"/>
        </w:rPr>
        <w:t xml:space="preserve">e different for each </w:t>
      </w:r>
      <w:r w:rsidR="006C492E" w:rsidRPr="002D11E4">
        <w:rPr>
          <w:rFonts w:ascii="Times New Roman" w:hAnsi="Times New Roman" w:cs="Times New Roman"/>
        </w:rPr>
        <w:t>time the assignment loads</w:t>
      </w:r>
      <w:r w:rsidR="00422096" w:rsidRPr="002D11E4">
        <w:rPr>
          <w:rFonts w:ascii="Times New Roman" w:hAnsi="Times New Roman" w:cs="Times New Roman"/>
        </w:rPr>
        <w:t>.</w:t>
      </w:r>
      <w:r w:rsidR="00224D6F">
        <w:rPr>
          <w:rFonts w:ascii="Times New Roman" w:hAnsi="Times New Roman" w:cs="Times New Roman"/>
        </w:rPr>
        <w:t xml:space="preserve">  A few important notes about </w:t>
      </w:r>
      <w:proofErr w:type="spellStart"/>
      <w:r w:rsidR="00224D6F">
        <w:rPr>
          <w:rFonts w:ascii="Times New Roman" w:hAnsi="Times New Roman" w:cs="Times New Roman"/>
        </w:rPr>
        <w:t>WebAssign</w:t>
      </w:r>
      <w:proofErr w:type="spellEnd"/>
      <w:r w:rsidR="00224D6F">
        <w:rPr>
          <w:rFonts w:ascii="Times New Roman" w:hAnsi="Times New Roman" w:cs="Times New Roman"/>
        </w:rPr>
        <w:t>:</w:t>
      </w:r>
    </w:p>
    <w:p w14:paraId="09C0D380" w14:textId="302DE14A" w:rsidR="00500821" w:rsidRDefault="00216635" w:rsidP="00224D6F">
      <w:pPr>
        <w:pStyle w:val="ListParagraph"/>
        <w:numPr>
          <w:ilvl w:val="0"/>
          <w:numId w:val="3"/>
        </w:numPr>
        <w:rPr>
          <w:rFonts w:ascii="Times New Roman" w:hAnsi="Times New Roman" w:cs="Times New Roman"/>
        </w:rPr>
      </w:pPr>
      <w:r>
        <w:rPr>
          <w:rFonts w:ascii="Times New Roman" w:hAnsi="Times New Roman" w:cs="Times New Roman"/>
          <w:b/>
        </w:rPr>
        <w:t>Getting started with</w:t>
      </w:r>
      <w:r w:rsidR="00224D6F" w:rsidRPr="00224D6F">
        <w:rPr>
          <w:rFonts w:ascii="Times New Roman" w:hAnsi="Times New Roman" w:cs="Times New Roman"/>
          <w:b/>
        </w:rPr>
        <w:t xml:space="preserve"> </w:t>
      </w:r>
      <w:proofErr w:type="spellStart"/>
      <w:r w:rsidR="00224D6F" w:rsidRPr="00224D6F">
        <w:rPr>
          <w:rFonts w:ascii="Times New Roman" w:hAnsi="Times New Roman" w:cs="Times New Roman"/>
          <w:b/>
        </w:rPr>
        <w:t>WebAssign</w:t>
      </w:r>
      <w:proofErr w:type="spellEnd"/>
      <w:r w:rsidR="00224D6F" w:rsidRPr="00224D6F">
        <w:rPr>
          <w:rFonts w:ascii="Times New Roman" w:hAnsi="Times New Roman" w:cs="Times New Roman"/>
          <w:b/>
        </w:rPr>
        <w:t>:</w:t>
      </w:r>
      <w:r w:rsidR="00224D6F">
        <w:rPr>
          <w:rFonts w:ascii="Times New Roman" w:hAnsi="Times New Roman" w:cs="Times New Roman"/>
        </w:rPr>
        <w:t xml:space="preserve"> </w:t>
      </w:r>
      <w:r w:rsidR="00224D6F" w:rsidRPr="00224D6F">
        <w:rPr>
          <w:rFonts w:ascii="Times New Roman" w:hAnsi="Times New Roman" w:cs="Times New Roman"/>
        </w:rPr>
        <w:t xml:space="preserve">In order to learn how to input answers using mathematical notation correctly, please be sure to complete the </w:t>
      </w:r>
      <w:r w:rsidR="00D943DC">
        <w:rPr>
          <w:rFonts w:ascii="Times New Roman" w:hAnsi="Times New Roman" w:cs="Times New Roman"/>
          <w:i/>
        </w:rPr>
        <w:t>Getting started with</w:t>
      </w:r>
      <w:r w:rsidR="00224D6F" w:rsidRPr="0065231A">
        <w:rPr>
          <w:rFonts w:ascii="Times New Roman" w:hAnsi="Times New Roman" w:cs="Times New Roman"/>
          <w:i/>
        </w:rPr>
        <w:t xml:space="preserve"> </w:t>
      </w:r>
      <w:proofErr w:type="spellStart"/>
      <w:r w:rsidR="00224D6F" w:rsidRPr="0065231A">
        <w:rPr>
          <w:rFonts w:ascii="Times New Roman" w:hAnsi="Times New Roman" w:cs="Times New Roman"/>
          <w:i/>
        </w:rPr>
        <w:t>WebAssign</w:t>
      </w:r>
      <w:proofErr w:type="spellEnd"/>
      <w:r w:rsidR="00224D6F" w:rsidRPr="00224D6F">
        <w:rPr>
          <w:rFonts w:ascii="Times New Roman" w:hAnsi="Times New Roman" w:cs="Times New Roman"/>
        </w:rPr>
        <w:t xml:space="preserve"> assignment before beginning of the graded assignments so that you don’t lose points unnecessarily.  </w:t>
      </w:r>
    </w:p>
    <w:p w14:paraId="009C6B15" w14:textId="14A9EFED" w:rsidR="00224D6F" w:rsidRPr="00224D6F" w:rsidRDefault="00224D6F" w:rsidP="00224D6F">
      <w:pPr>
        <w:pStyle w:val="ListParagraph"/>
        <w:numPr>
          <w:ilvl w:val="0"/>
          <w:numId w:val="3"/>
        </w:numPr>
        <w:rPr>
          <w:rFonts w:ascii="Times New Roman" w:hAnsi="Times New Roman" w:cs="Times New Roman"/>
        </w:rPr>
      </w:pPr>
      <w:r w:rsidRPr="00224D6F">
        <w:rPr>
          <w:rFonts w:ascii="Times New Roman" w:hAnsi="Times New Roman" w:cs="Times New Roman"/>
          <w:b/>
        </w:rPr>
        <w:t>Ask your Instructor:</w:t>
      </w:r>
      <w:r>
        <w:rPr>
          <w:rFonts w:ascii="Times New Roman" w:hAnsi="Times New Roman" w:cs="Times New Roman"/>
        </w:rPr>
        <w:t xml:space="preserve"> </w:t>
      </w:r>
      <w:proofErr w:type="spellStart"/>
      <w:r>
        <w:rPr>
          <w:rFonts w:ascii="Times New Roman" w:hAnsi="Times New Roman" w:cs="Times New Roman"/>
        </w:rPr>
        <w:t>WebAssign</w:t>
      </w:r>
      <w:proofErr w:type="spellEnd"/>
      <w:r>
        <w:rPr>
          <w:rFonts w:ascii="Times New Roman" w:hAnsi="Times New Roman" w:cs="Times New Roman"/>
        </w:rPr>
        <w:t xml:space="preserve"> has an “Ask your Instructor” feature that can be used with any particular problem in an assignment.  I strongly encourage students to use this feature (instead of email) if you have a question about problem, as it will show me the problem and your current answer, which allows me to give you a more specific answer to your question.</w:t>
      </w:r>
    </w:p>
    <w:p w14:paraId="4A64571F" w14:textId="2CD15D64" w:rsidR="005C22BA" w:rsidRPr="005C22BA" w:rsidRDefault="0065231A" w:rsidP="005C22BA">
      <w:pPr>
        <w:pStyle w:val="ListParagraph"/>
        <w:numPr>
          <w:ilvl w:val="0"/>
          <w:numId w:val="3"/>
        </w:numPr>
        <w:rPr>
          <w:rFonts w:ascii="Times New Roman" w:hAnsi="Times New Roman" w:cs="Times New Roman"/>
        </w:rPr>
      </w:pPr>
      <w:r>
        <w:rPr>
          <w:rFonts w:ascii="Times New Roman" w:hAnsi="Times New Roman" w:cs="Times New Roman"/>
          <w:b/>
        </w:rPr>
        <w:t>Homework</w:t>
      </w:r>
      <w:r w:rsidR="00422096" w:rsidRPr="002D11E4">
        <w:rPr>
          <w:rFonts w:ascii="Times New Roman" w:hAnsi="Times New Roman" w:cs="Times New Roman"/>
          <w:b/>
        </w:rPr>
        <w:t>:</w:t>
      </w:r>
      <w:r w:rsidR="00422096" w:rsidRPr="002D11E4">
        <w:rPr>
          <w:rFonts w:ascii="Times New Roman" w:hAnsi="Times New Roman" w:cs="Times New Roman"/>
        </w:rPr>
        <w:t xml:space="preserve">  homework assignments are untimed, and you are allowed three attempts on each. </w:t>
      </w:r>
      <w:r w:rsidR="008825C3" w:rsidRPr="002D11E4">
        <w:rPr>
          <w:rFonts w:ascii="Times New Roman" w:hAnsi="Times New Roman" w:cs="Times New Roman"/>
        </w:rPr>
        <w:t xml:space="preserve"> Your last attempt will be yo</w:t>
      </w:r>
      <w:r w:rsidR="00596C11" w:rsidRPr="002D11E4">
        <w:rPr>
          <w:rFonts w:ascii="Times New Roman" w:hAnsi="Times New Roman" w:cs="Times New Roman"/>
        </w:rPr>
        <w:t>ur grade for the assignment</w:t>
      </w:r>
      <w:r w:rsidR="008825C3" w:rsidRPr="002D11E4">
        <w:rPr>
          <w:rFonts w:ascii="Times New Roman" w:hAnsi="Times New Roman" w:cs="Times New Roman"/>
        </w:rPr>
        <w:t>.</w:t>
      </w:r>
      <w:r w:rsidR="00422096" w:rsidRPr="002D11E4">
        <w:rPr>
          <w:rFonts w:ascii="Times New Roman" w:hAnsi="Times New Roman" w:cs="Times New Roman"/>
        </w:rPr>
        <w:t xml:space="preserve"> </w:t>
      </w:r>
      <w:r w:rsidR="008956E5" w:rsidRPr="002D11E4">
        <w:rPr>
          <w:rFonts w:ascii="Times New Roman" w:hAnsi="Times New Roman" w:cs="Times New Roman"/>
        </w:rPr>
        <w:t xml:space="preserve">Due dates for each assignment will be posted in </w:t>
      </w:r>
      <w:proofErr w:type="spellStart"/>
      <w:r w:rsidR="008956E5" w:rsidRPr="002D11E4">
        <w:rPr>
          <w:rFonts w:ascii="Times New Roman" w:hAnsi="Times New Roman" w:cs="Times New Roman"/>
        </w:rPr>
        <w:t>WebAssign</w:t>
      </w:r>
      <w:proofErr w:type="spellEnd"/>
      <w:r w:rsidR="008956E5" w:rsidRPr="002D11E4">
        <w:rPr>
          <w:rFonts w:ascii="Times New Roman" w:hAnsi="Times New Roman" w:cs="Times New Roman"/>
        </w:rPr>
        <w:t xml:space="preserve">.  Extensions can be requested on a homework assignment within </w:t>
      </w:r>
      <w:proofErr w:type="spellStart"/>
      <w:r w:rsidR="008956E5" w:rsidRPr="002D11E4">
        <w:rPr>
          <w:rFonts w:ascii="Times New Roman" w:hAnsi="Times New Roman" w:cs="Times New Roman"/>
        </w:rPr>
        <w:t>WebAssign</w:t>
      </w:r>
      <w:proofErr w:type="spellEnd"/>
      <w:r w:rsidR="008956E5" w:rsidRPr="002D11E4">
        <w:rPr>
          <w:rFonts w:ascii="Times New Roman" w:hAnsi="Times New Roman" w:cs="Times New Roman"/>
        </w:rPr>
        <w:t xml:space="preserve">.  The first request will be granted without penalty, regardless of the reason.  Subsequent requests will be granted with a 50% penalty, regardless of the reason.  </w:t>
      </w:r>
      <w:r w:rsidR="00422096" w:rsidRPr="002D11E4">
        <w:rPr>
          <w:rFonts w:ascii="Times New Roman" w:hAnsi="Times New Roman" w:cs="Times New Roman"/>
        </w:rPr>
        <w:t>After each attempt you should be able to check to see which problems you got wrong, and after the due date you should be able to check the solutions, which you will want to do before the chapter exams.</w:t>
      </w:r>
      <w:r w:rsidR="00D120F7" w:rsidRPr="002D11E4">
        <w:rPr>
          <w:rFonts w:ascii="Times New Roman" w:hAnsi="Times New Roman" w:cs="Times New Roman"/>
        </w:rPr>
        <w:t xml:space="preserve"> </w:t>
      </w:r>
      <w:r w:rsidR="006C492E" w:rsidRPr="002D11E4">
        <w:rPr>
          <w:rFonts w:ascii="Times New Roman" w:hAnsi="Times New Roman" w:cs="Times New Roman"/>
        </w:rPr>
        <w:t xml:space="preserve">  </w:t>
      </w:r>
    </w:p>
    <w:p w14:paraId="7B7210C6" w14:textId="5106A64B" w:rsidR="00216635" w:rsidRPr="00801C11" w:rsidRDefault="00422096" w:rsidP="00216635">
      <w:pPr>
        <w:pStyle w:val="ListParagraph"/>
        <w:numPr>
          <w:ilvl w:val="0"/>
          <w:numId w:val="3"/>
        </w:numPr>
        <w:rPr>
          <w:rFonts w:ascii="Times New Roman" w:hAnsi="Times New Roman" w:cs="Times New Roman"/>
          <w:b/>
        </w:rPr>
      </w:pPr>
      <w:r w:rsidRPr="002D11E4">
        <w:rPr>
          <w:rFonts w:ascii="Times New Roman" w:hAnsi="Times New Roman" w:cs="Times New Roman"/>
          <w:b/>
        </w:rPr>
        <w:t>Chapter exams:</w:t>
      </w:r>
      <w:r w:rsidR="00ED6F1E">
        <w:rPr>
          <w:rFonts w:ascii="Times New Roman" w:hAnsi="Times New Roman" w:cs="Times New Roman"/>
        </w:rPr>
        <w:t xml:space="preserve">  there will be </w:t>
      </w:r>
      <w:r w:rsidR="003D6887">
        <w:rPr>
          <w:rFonts w:ascii="Times New Roman" w:hAnsi="Times New Roman" w:cs="Times New Roman"/>
        </w:rPr>
        <w:t>four</w:t>
      </w:r>
      <w:r w:rsidRPr="002D11E4">
        <w:rPr>
          <w:rFonts w:ascii="Times New Roman" w:hAnsi="Times New Roman" w:cs="Times New Roman"/>
        </w:rPr>
        <w:t xml:space="preserve"> comprehensive </w:t>
      </w:r>
      <w:r w:rsidR="008B6C58" w:rsidRPr="002D11E4">
        <w:rPr>
          <w:rFonts w:ascii="Times New Roman" w:hAnsi="Times New Roman" w:cs="Times New Roman"/>
        </w:rPr>
        <w:t xml:space="preserve">chapter </w:t>
      </w:r>
      <w:r w:rsidRPr="002D11E4">
        <w:rPr>
          <w:rFonts w:ascii="Times New Roman" w:hAnsi="Times New Roman" w:cs="Times New Roman"/>
        </w:rPr>
        <w:t>exam</w:t>
      </w:r>
      <w:r w:rsidR="00ED6F1E">
        <w:rPr>
          <w:rFonts w:ascii="Times New Roman" w:hAnsi="Times New Roman" w:cs="Times New Roman"/>
        </w:rPr>
        <w:t>s</w:t>
      </w:r>
      <w:r w:rsidR="003D6887">
        <w:rPr>
          <w:rFonts w:ascii="Times New Roman" w:hAnsi="Times New Roman" w:cs="Times New Roman"/>
        </w:rPr>
        <w:t xml:space="preserve"> (see the schedule below)</w:t>
      </w:r>
      <w:r w:rsidRPr="002D11E4">
        <w:rPr>
          <w:rFonts w:ascii="Times New Roman" w:hAnsi="Times New Roman" w:cs="Times New Roman"/>
        </w:rPr>
        <w:t xml:space="preserve"> </w:t>
      </w:r>
      <w:r w:rsidR="00216635" w:rsidRPr="002D11E4">
        <w:rPr>
          <w:rFonts w:ascii="Times New Roman" w:hAnsi="Times New Roman" w:cs="Times New Roman"/>
        </w:rPr>
        <w:t xml:space="preserve">that will consist of a subset of problems very similar to those included on the homework assignments.  </w:t>
      </w:r>
      <w:r w:rsidR="00216635">
        <w:rPr>
          <w:rFonts w:ascii="Times New Roman" w:hAnsi="Times New Roman" w:cs="Times New Roman"/>
        </w:rPr>
        <w:t>Three important ways that the exams differ from the homework:</w:t>
      </w:r>
    </w:p>
    <w:p w14:paraId="16462F81" w14:textId="77777777" w:rsidR="00216635" w:rsidRPr="00362E75" w:rsidRDefault="00216635" w:rsidP="00216635">
      <w:pPr>
        <w:pStyle w:val="ListParagraph"/>
        <w:numPr>
          <w:ilvl w:val="1"/>
          <w:numId w:val="2"/>
        </w:numPr>
        <w:rPr>
          <w:rFonts w:ascii="Times New Roman" w:hAnsi="Times New Roman" w:cs="Times New Roman"/>
          <w:b/>
          <w:highlight w:val="yellow"/>
        </w:rPr>
      </w:pPr>
      <w:r w:rsidRPr="00362E75">
        <w:rPr>
          <w:rFonts w:ascii="Times New Roman" w:hAnsi="Times New Roman" w:cs="Times New Roman"/>
          <w:highlight w:val="yellow"/>
        </w:rPr>
        <w:t xml:space="preserve">Only one attempt per problem is allowed for the chapter exams  </w:t>
      </w:r>
    </w:p>
    <w:p w14:paraId="1D99381D" w14:textId="77777777" w:rsidR="00216635" w:rsidRPr="00362E75" w:rsidRDefault="00216635" w:rsidP="00216635">
      <w:pPr>
        <w:pStyle w:val="ListParagraph"/>
        <w:numPr>
          <w:ilvl w:val="1"/>
          <w:numId w:val="2"/>
        </w:numPr>
        <w:rPr>
          <w:rFonts w:ascii="Times New Roman" w:hAnsi="Times New Roman" w:cs="Times New Roman"/>
          <w:b/>
          <w:highlight w:val="yellow"/>
        </w:rPr>
      </w:pPr>
      <w:r w:rsidRPr="00362E75">
        <w:rPr>
          <w:rFonts w:ascii="Times New Roman" w:hAnsi="Times New Roman" w:cs="Times New Roman"/>
          <w:highlight w:val="yellow"/>
        </w:rPr>
        <w:t>Chapter exams are timed (2 hours)</w:t>
      </w:r>
    </w:p>
    <w:p w14:paraId="1A0A789E" w14:textId="60A3099D" w:rsidR="00216635" w:rsidRPr="00362E75" w:rsidRDefault="00216635" w:rsidP="00216635">
      <w:pPr>
        <w:pStyle w:val="ListParagraph"/>
        <w:numPr>
          <w:ilvl w:val="1"/>
          <w:numId w:val="2"/>
        </w:numPr>
        <w:rPr>
          <w:rFonts w:ascii="Times New Roman" w:hAnsi="Times New Roman" w:cs="Times New Roman"/>
          <w:b/>
          <w:highlight w:val="yellow"/>
        </w:rPr>
      </w:pPr>
      <w:r w:rsidRPr="00362E75">
        <w:rPr>
          <w:rFonts w:ascii="Times New Roman" w:hAnsi="Times New Roman" w:cs="Times New Roman"/>
          <w:highlight w:val="yellow"/>
        </w:rPr>
        <w:t xml:space="preserve">You must submit your written work for exams, showing all work including the final answer.  You may scan your work or take a picture of it with your phone, and </w:t>
      </w:r>
      <w:r w:rsidR="00CE2173">
        <w:rPr>
          <w:rFonts w:ascii="Times New Roman" w:hAnsi="Times New Roman" w:cs="Times New Roman"/>
          <w:highlight w:val="yellow"/>
        </w:rPr>
        <w:t>upload it Blackboard</w:t>
      </w:r>
      <w:r w:rsidRPr="00362E75">
        <w:rPr>
          <w:rFonts w:ascii="Times New Roman" w:hAnsi="Times New Roman" w:cs="Times New Roman"/>
          <w:highlight w:val="yellow"/>
        </w:rPr>
        <w:t>.  Written work should be submitted no later than 24 hours after the exam is due in order to receive credit for your exam.</w:t>
      </w:r>
    </w:p>
    <w:p w14:paraId="61EBF0EC" w14:textId="77777777" w:rsidR="00216635" w:rsidRPr="00216635" w:rsidRDefault="00216635" w:rsidP="00216635">
      <w:pPr>
        <w:pStyle w:val="ListParagraph"/>
        <w:rPr>
          <w:rFonts w:ascii="Times New Roman" w:hAnsi="Times New Roman" w:cs="Times New Roman"/>
        </w:rPr>
      </w:pPr>
    </w:p>
    <w:p w14:paraId="49BC1D3F" w14:textId="4655820C" w:rsidR="00D40A8F" w:rsidRPr="002D11E4" w:rsidRDefault="008B6C58" w:rsidP="00532B53">
      <w:pPr>
        <w:ind w:left="360"/>
        <w:rPr>
          <w:rFonts w:ascii="Times New Roman" w:hAnsi="Times New Roman" w:cs="Times New Roman"/>
        </w:rPr>
      </w:pPr>
      <w:r w:rsidRPr="00216635">
        <w:rPr>
          <w:rFonts w:ascii="Times New Roman" w:hAnsi="Times New Roman" w:cs="Times New Roman"/>
        </w:rPr>
        <w:t>The idea is that you will use the feedback on the homework assignments to learn from your mistakes before taking the exam.</w:t>
      </w:r>
      <w:r w:rsidR="006C492E" w:rsidRPr="00216635">
        <w:rPr>
          <w:rFonts w:ascii="Times New Roman" w:hAnsi="Times New Roman" w:cs="Times New Roman"/>
        </w:rPr>
        <w:t xml:space="preserve"> </w:t>
      </w:r>
    </w:p>
    <w:p w14:paraId="4BEA601F" w14:textId="77777777" w:rsidR="000F0A47" w:rsidRPr="002D11E4" w:rsidRDefault="000F0A47" w:rsidP="00D40A8F">
      <w:pPr>
        <w:rPr>
          <w:rFonts w:ascii="Times New Roman" w:hAnsi="Times New Roman" w:cs="Times New Roman"/>
          <w:b/>
        </w:rPr>
      </w:pPr>
    </w:p>
    <w:p w14:paraId="797663E5" w14:textId="1FFBE371" w:rsidR="000F0A47" w:rsidRPr="002D11E4" w:rsidRDefault="000F0A47" w:rsidP="00D40A8F">
      <w:pPr>
        <w:rPr>
          <w:rFonts w:ascii="Times New Roman" w:hAnsi="Times New Roman" w:cs="Times New Roman"/>
          <w:b/>
        </w:rPr>
      </w:pPr>
      <w:r w:rsidRPr="002D11E4">
        <w:rPr>
          <w:rFonts w:ascii="Times New Roman" w:hAnsi="Times New Roman" w:cs="Times New Roman"/>
          <w:b/>
        </w:rPr>
        <w:t>Discussion Board</w:t>
      </w:r>
    </w:p>
    <w:p w14:paraId="4DE331D7" w14:textId="71FB8E32" w:rsidR="000F0A47" w:rsidRPr="002D11E4" w:rsidRDefault="00D744EF" w:rsidP="00D40A8F">
      <w:pPr>
        <w:rPr>
          <w:rFonts w:ascii="Times New Roman" w:hAnsi="Times New Roman" w:cs="Times New Roman"/>
        </w:rPr>
      </w:pPr>
      <w:r w:rsidRPr="002D11E4">
        <w:rPr>
          <w:rFonts w:ascii="Times New Roman" w:hAnsi="Times New Roman" w:cs="Times New Roman"/>
        </w:rPr>
        <w:t>I will directly answer any questions about the video lectures. I encourage students to work together</w:t>
      </w:r>
      <w:r>
        <w:rPr>
          <w:rFonts w:ascii="Times New Roman" w:hAnsi="Times New Roman" w:cs="Times New Roman"/>
        </w:rPr>
        <w:t xml:space="preserve"> </w:t>
      </w:r>
      <w:r w:rsidRPr="002D11E4">
        <w:rPr>
          <w:rFonts w:ascii="Times New Roman" w:hAnsi="Times New Roman" w:cs="Times New Roman"/>
        </w:rPr>
        <w:t xml:space="preserve">and share ideas on </w:t>
      </w:r>
      <w:r>
        <w:rPr>
          <w:rFonts w:ascii="Times New Roman" w:hAnsi="Times New Roman" w:cs="Times New Roman"/>
        </w:rPr>
        <w:t>homework</w:t>
      </w:r>
      <w:r w:rsidRPr="002D11E4">
        <w:rPr>
          <w:rFonts w:ascii="Times New Roman" w:hAnsi="Times New Roman" w:cs="Times New Roman"/>
        </w:rPr>
        <w:t xml:space="preserve"> assignments via the discussion board.</w:t>
      </w:r>
      <w:r>
        <w:rPr>
          <w:rFonts w:ascii="Times New Roman" w:hAnsi="Times New Roman" w:cs="Times New Roman"/>
        </w:rPr>
        <w:t xml:space="preserve">  If you have a question about a specific problem in </w:t>
      </w:r>
      <w:proofErr w:type="spellStart"/>
      <w:r>
        <w:rPr>
          <w:rFonts w:ascii="Times New Roman" w:hAnsi="Times New Roman" w:cs="Times New Roman"/>
        </w:rPr>
        <w:t>WebAssign</w:t>
      </w:r>
      <w:proofErr w:type="spellEnd"/>
      <w:r>
        <w:rPr>
          <w:rFonts w:ascii="Times New Roman" w:hAnsi="Times New Roman" w:cs="Times New Roman"/>
        </w:rPr>
        <w:t xml:space="preserve">, use the Ask your Instructor feature in </w:t>
      </w:r>
      <w:proofErr w:type="spellStart"/>
      <w:r>
        <w:rPr>
          <w:rFonts w:ascii="Times New Roman" w:hAnsi="Times New Roman" w:cs="Times New Roman"/>
        </w:rPr>
        <w:t>WebAssign</w:t>
      </w:r>
      <w:proofErr w:type="spellEnd"/>
      <w:r>
        <w:rPr>
          <w:rFonts w:ascii="Times New Roman" w:hAnsi="Times New Roman" w:cs="Times New Roman"/>
        </w:rPr>
        <w:t xml:space="preserve">.  </w:t>
      </w:r>
    </w:p>
    <w:p w14:paraId="46FC3293" w14:textId="77777777" w:rsidR="00B97F55" w:rsidRPr="002D11E4" w:rsidRDefault="00B97F55" w:rsidP="00D40A8F">
      <w:pPr>
        <w:rPr>
          <w:rFonts w:ascii="Times New Roman" w:hAnsi="Times New Roman" w:cs="Times New Roman"/>
        </w:rPr>
      </w:pPr>
    </w:p>
    <w:p w14:paraId="361F7E6C" w14:textId="5DF9ED0B" w:rsidR="005C22BA" w:rsidRPr="002D11E4" w:rsidRDefault="005C22BA" w:rsidP="005C22BA">
      <w:pPr>
        <w:rPr>
          <w:rFonts w:ascii="Times New Roman" w:hAnsi="Times New Roman" w:cs="Times New Roman"/>
        </w:rPr>
      </w:pPr>
      <w:r w:rsidRPr="002D11E4">
        <w:rPr>
          <w:rFonts w:ascii="Times New Roman" w:hAnsi="Times New Roman" w:cs="Times New Roman"/>
          <w:b/>
        </w:rPr>
        <w:t>Late Work/Makeup Policy</w:t>
      </w:r>
      <w:r w:rsidRPr="002D11E4">
        <w:rPr>
          <w:rFonts w:ascii="Times New Roman" w:hAnsi="Times New Roman" w:cs="Times New Roman"/>
        </w:rPr>
        <w:t xml:space="preserve">: The weekly deadlines are to keep you up with the material in a course that is being offered at an accelerated pace.  Falling behind even a little will compound </w:t>
      </w:r>
      <w:r w:rsidRPr="002D11E4">
        <w:rPr>
          <w:rFonts w:ascii="Times New Roman" w:hAnsi="Times New Roman" w:cs="Times New Roman"/>
        </w:rPr>
        <w:lastRenderedPageBreak/>
        <w:t>quickly</w:t>
      </w:r>
      <w:r w:rsidR="008D4B2C">
        <w:rPr>
          <w:rFonts w:ascii="Times New Roman" w:hAnsi="Times New Roman" w:cs="Times New Roman"/>
        </w:rPr>
        <w:t xml:space="preserve">.  </w:t>
      </w:r>
      <w:r w:rsidRPr="002D11E4">
        <w:rPr>
          <w:rFonts w:ascii="Times New Roman" w:hAnsi="Times New Roman" w:cs="Times New Roman"/>
        </w:rPr>
        <w:t xml:space="preserve">If you </w:t>
      </w:r>
      <w:proofErr w:type="gramStart"/>
      <w:r w:rsidRPr="002D11E4">
        <w:rPr>
          <w:rFonts w:ascii="Times New Roman" w:hAnsi="Times New Roman" w:cs="Times New Roman"/>
        </w:rPr>
        <w:t>have</w:t>
      </w:r>
      <w:proofErr w:type="gramEnd"/>
      <w:r w:rsidRPr="002D11E4">
        <w:rPr>
          <w:rFonts w:ascii="Times New Roman" w:hAnsi="Times New Roman" w:cs="Times New Roman"/>
        </w:rPr>
        <w:t xml:space="preserve"> extenuating circumstances that you anticipate (for example, being away without internet access for a period of time), please </w:t>
      </w:r>
      <w:r>
        <w:rPr>
          <w:rFonts w:ascii="Times New Roman" w:hAnsi="Times New Roman" w:cs="Times New Roman"/>
        </w:rPr>
        <w:t xml:space="preserve">try to work ahead in anticipation of those circumstances, and/or contact me </w:t>
      </w:r>
      <w:r w:rsidRPr="001877CB">
        <w:rPr>
          <w:rFonts w:ascii="Times New Roman" w:hAnsi="Times New Roman" w:cs="Times New Roman"/>
          <w:i/>
        </w:rPr>
        <w:t>beforehand</w:t>
      </w:r>
      <w:r>
        <w:rPr>
          <w:rFonts w:ascii="Times New Roman" w:hAnsi="Times New Roman" w:cs="Times New Roman"/>
        </w:rPr>
        <w:t xml:space="preserve"> if you </w:t>
      </w:r>
      <w:r w:rsidR="00FC55BD">
        <w:rPr>
          <w:rFonts w:ascii="Times New Roman" w:hAnsi="Times New Roman" w:cs="Times New Roman"/>
        </w:rPr>
        <w:t>foresee</w:t>
      </w:r>
      <w:r>
        <w:rPr>
          <w:rFonts w:ascii="Times New Roman" w:hAnsi="Times New Roman" w:cs="Times New Roman"/>
        </w:rPr>
        <w:t xml:space="preserve"> needing an extension.</w:t>
      </w:r>
    </w:p>
    <w:p w14:paraId="5288D24B" w14:textId="77777777" w:rsidR="000F1744" w:rsidRPr="002D11E4" w:rsidRDefault="000F1744" w:rsidP="00B97F55">
      <w:pPr>
        <w:rPr>
          <w:rFonts w:ascii="Times New Roman" w:hAnsi="Times New Roman" w:cs="Times New Roman"/>
        </w:rPr>
      </w:pPr>
    </w:p>
    <w:p w14:paraId="36140AE5" w14:textId="26C56CD1" w:rsidR="000F1744" w:rsidRPr="002D11E4" w:rsidRDefault="000F1744" w:rsidP="000F1744">
      <w:pPr>
        <w:rPr>
          <w:rFonts w:ascii="Times New Roman" w:hAnsi="Times New Roman" w:cs="Times New Roman"/>
          <w:b/>
        </w:rPr>
      </w:pPr>
      <w:r w:rsidRPr="002D11E4">
        <w:rPr>
          <w:rFonts w:ascii="Times New Roman" w:hAnsi="Times New Roman" w:cs="Times New Roman"/>
          <w:b/>
        </w:rPr>
        <w:t xml:space="preserve">Disability accommodations:  </w:t>
      </w:r>
      <w:r w:rsidRPr="002D11E4">
        <w:rPr>
          <w:rFonts w:ascii="Times New Roman" w:hAnsi="Times New Roman" w:cs="Times New Roman"/>
        </w:rPr>
        <w:t xml:space="preserve">The instructor will be happy to discuss any academic accommodations needed for students with disabilities. However, any student seeking accommodation must coordinate them with Student Disability Services (contact Michelle Laughlin, </w:t>
      </w:r>
      <w:hyperlink r:id="rId6" w:history="1">
        <w:r w:rsidRPr="002D11E4">
          <w:rPr>
            <w:rFonts w:ascii="Times New Roman" w:hAnsi="Times New Roman" w:cs="Times New Roman"/>
            <w:color w:val="084DE6"/>
            <w:u w:val="single" w:color="084DE6"/>
          </w:rPr>
          <w:t>michelle.laughlin@drake.edu</w:t>
        </w:r>
      </w:hyperlink>
      <w:r w:rsidRPr="002D11E4">
        <w:rPr>
          <w:rFonts w:ascii="Times New Roman" w:hAnsi="Times New Roman" w:cs="Times New Roman"/>
        </w:rPr>
        <w:t>, (515) 271-1835). No retroactive accommodations will be made.</w:t>
      </w:r>
    </w:p>
    <w:p w14:paraId="39F2BCD9" w14:textId="77777777" w:rsidR="000F1744" w:rsidRPr="002D11E4" w:rsidRDefault="000F1744" w:rsidP="000F1744">
      <w:pPr>
        <w:widowControl w:val="0"/>
        <w:autoSpaceDE w:val="0"/>
        <w:autoSpaceDN w:val="0"/>
        <w:adjustRightInd w:val="0"/>
        <w:rPr>
          <w:rFonts w:ascii="Times New Roman" w:hAnsi="Times New Roman" w:cs="Times New Roman"/>
        </w:rPr>
      </w:pPr>
    </w:p>
    <w:p w14:paraId="1BA9E0AF" w14:textId="77777777" w:rsidR="000F1744" w:rsidRPr="002D11E4" w:rsidRDefault="000F1744" w:rsidP="000F1744">
      <w:pPr>
        <w:rPr>
          <w:rFonts w:ascii="Times New Roman" w:hAnsi="Times New Roman" w:cs="Times New Roman"/>
        </w:rPr>
      </w:pPr>
      <w:r w:rsidRPr="002D11E4">
        <w:rPr>
          <w:rFonts w:ascii="Times New Roman" w:hAnsi="Times New Roman" w:cs="Times New Roman"/>
          <w:b/>
        </w:rPr>
        <w:t xml:space="preserve">Academic Integrity:  </w:t>
      </w:r>
      <w:r w:rsidRPr="002D11E4">
        <w:rPr>
          <w:rFonts w:ascii="Times New Roman" w:hAnsi="Times New Roman" w:cs="Times New Roman"/>
        </w:rPr>
        <w:t xml:space="preserve">All students are expected to know and abide by the Drake University Academic Integrity Policy:              </w:t>
      </w:r>
    </w:p>
    <w:p w14:paraId="2C6517C6" w14:textId="5F1D5511" w:rsidR="000F1744" w:rsidRPr="002D11E4" w:rsidRDefault="000F1744" w:rsidP="000F1744">
      <w:pPr>
        <w:rPr>
          <w:rFonts w:ascii="Times New Roman" w:hAnsi="Times New Roman" w:cs="Times New Roman"/>
          <w:b/>
        </w:rPr>
      </w:pPr>
      <w:r w:rsidRPr="002D11E4">
        <w:rPr>
          <w:rFonts w:ascii="Times New Roman" w:hAnsi="Times New Roman" w:cs="Times New Roman"/>
        </w:rPr>
        <w:t> </w:t>
      </w:r>
      <w:hyperlink r:id="rId7" w:history="1">
        <w:r w:rsidRPr="002D11E4">
          <w:rPr>
            <w:rFonts w:ascii="Times New Roman" w:hAnsi="Times New Roman" w:cs="Times New Roman"/>
            <w:color w:val="084DE6"/>
            <w:u w:val="single" w:color="084DE6"/>
          </w:rPr>
          <w:t>http://www.drake.edu/studentrecords/academicpolicies/academicintegritypolicy/</w:t>
        </w:r>
      </w:hyperlink>
    </w:p>
    <w:p w14:paraId="00892CAA" w14:textId="77777777" w:rsidR="00136E55" w:rsidRDefault="00136E55" w:rsidP="00A31C41">
      <w:pPr>
        <w:rPr>
          <w:b/>
          <w:sz w:val="28"/>
          <w:szCs w:val="28"/>
        </w:rPr>
      </w:pPr>
    </w:p>
    <w:p w14:paraId="29833958" w14:textId="4E040B93" w:rsidR="00136E55" w:rsidRPr="00B62A93" w:rsidRDefault="00B62A93" w:rsidP="00B62A93">
      <w:pPr>
        <w:jc w:val="center"/>
        <w:rPr>
          <w:b/>
        </w:rPr>
      </w:pPr>
      <w:r w:rsidRPr="00B62A93">
        <w:rPr>
          <w:b/>
        </w:rPr>
        <w:t>Topics to be addressed</w:t>
      </w:r>
    </w:p>
    <w:p w14:paraId="2F3CE403" w14:textId="77777777" w:rsidR="00B62A93" w:rsidRDefault="00B62A93" w:rsidP="00136E55">
      <w:pPr>
        <w:jc w:val="center"/>
        <w:rPr>
          <w:b/>
          <w:sz w:val="28"/>
          <w:szCs w:val="28"/>
        </w:rPr>
      </w:pPr>
    </w:p>
    <w:p w14:paraId="1ADB82D8" w14:textId="77777777" w:rsidR="00B62A93" w:rsidRPr="00B62A93" w:rsidRDefault="00B62A93" w:rsidP="00B62A93">
      <w:pPr>
        <w:rPr>
          <w:rFonts w:ascii="Times New Roman" w:eastAsia="Times New Roman" w:hAnsi="Times New Roman" w:cs="Times New Roman"/>
        </w:rPr>
      </w:pPr>
      <w:r w:rsidRPr="00B62A93">
        <w:rPr>
          <w:rFonts w:ascii="Times New Roman" w:eastAsia="Times New Roman" w:hAnsi="Times New Roman" w:cs="Times New Roman"/>
          <w:color w:val="000000"/>
        </w:rPr>
        <w:t>5.5 Integration by Substitution</w:t>
      </w:r>
    </w:p>
    <w:p w14:paraId="72376AAA"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5.6 Numerical Integration</w:t>
      </w:r>
    </w:p>
    <w:p w14:paraId="5303DF90" w14:textId="30578AC9" w:rsidR="00B62A93" w:rsidRDefault="008D4B2C" w:rsidP="00B62A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5.7 </w:t>
      </w:r>
      <w:r w:rsidR="00B62A93" w:rsidRPr="00B62A93">
        <w:rPr>
          <w:rFonts w:ascii="Times New Roman" w:eastAsia="Times New Roman" w:hAnsi="Times New Roman" w:cs="Times New Roman"/>
          <w:color w:val="000000"/>
        </w:rPr>
        <w:t>Log Integration</w:t>
      </w:r>
    </w:p>
    <w:p w14:paraId="3B5043EF" w14:textId="073E1D2C" w:rsidR="008D4B2C" w:rsidRPr="00B62A93" w:rsidRDefault="008D4B2C" w:rsidP="00B62A93">
      <w:pPr>
        <w:rPr>
          <w:rFonts w:ascii="Times New Roman" w:eastAsia="Times New Roman" w:hAnsi="Times New Roman" w:cs="Times New Roman"/>
          <w:color w:val="000000"/>
        </w:rPr>
      </w:pPr>
      <w:r>
        <w:rPr>
          <w:rFonts w:ascii="Times New Roman" w:eastAsia="Times New Roman" w:hAnsi="Times New Roman" w:cs="Times New Roman"/>
          <w:color w:val="000000"/>
        </w:rPr>
        <w:t>5.8 Inverse Trigonometric Functions</w:t>
      </w:r>
    </w:p>
    <w:p w14:paraId="56A46F0D" w14:textId="77777777" w:rsidR="00B62A93" w:rsidRPr="00B62A93" w:rsidRDefault="00B62A93" w:rsidP="00B62A93">
      <w:pPr>
        <w:rPr>
          <w:rFonts w:ascii="Times New Roman" w:eastAsia="Times New Roman" w:hAnsi="Times New Roman" w:cs="Times New Roman"/>
          <w:color w:val="000000"/>
        </w:rPr>
      </w:pPr>
    </w:p>
    <w:p w14:paraId="7D453A75"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6.1 Slope Fields</w:t>
      </w:r>
    </w:p>
    <w:p w14:paraId="63E09A8E"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6.2. Differential Equations: Growth and Decay</w:t>
      </w:r>
    </w:p>
    <w:p w14:paraId="3A9623C3"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6.3. Differential Equations: Separation of Variables</w:t>
      </w:r>
    </w:p>
    <w:p w14:paraId="2CE6B214" w14:textId="77777777" w:rsidR="00B62A93" w:rsidRPr="00B62A93" w:rsidRDefault="00B62A93" w:rsidP="00B62A93">
      <w:pPr>
        <w:rPr>
          <w:rFonts w:ascii="Times New Roman" w:eastAsia="Times New Roman" w:hAnsi="Times New Roman" w:cs="Times New Roman"/>
          <w:color w:val="000000"/>
        </w:rPr>
      </w:pPr>
    </w:p>
    <w:p w14:paraId="294A729F" w14:textId="48011113"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7.1 Are</w:t>
      </w:r>
      <w:r w:rsidR="00C02799">
        <w:rPr>
          <w:rFonts w:ascii="Times New Roman" w:eastAsia="Times New Roman" w:hAnsi="Times New Roman" w:cs="Times New Roman"/>
          <w:color w:val="000000"/>
        </w:rPr>
        <w:t>a</w:t>
      </w:r>
      <w:r w:rsidRPr="00B62A93">
        <w:rPr>
          <w:rFonts w:ascii="Times New Roman" w:eastAsia="Times New Roman" w:hAnsi="Times New Roman" w:cs="Times New Roman"/>
          <w:color w:val="000000"/>
        </w:rPr>
        <w:t xml:space="preserve"> of a Region between two curves</w:t>
      </w:r>
    </w:p>
    <w:p w14:paraId="281C10EF"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7.2. Volume: The Disk Method</w:t>
      </w:r>
    </w:p>
    <w:p w14:paraId="57C26C20" w14:textId="77777777" w:rsidR="00B62A93" w:rsidRPr="00B62A93" w:rsidRDefault="00B62A93" w:rsidP="00B62A93">
      <w:pPr>
        <w:rPr>
          <w:rFonts w:ascii="Times New Roman" w:eastAsia="Times New Roman" w:hAnsi="Times New Roman" w:cs="Times New Roman"/>
          <w:color w:val="000000"/>
        </w:rPr>
      </w:pPr>
      <w:proofErr w:type="gramStart"/>
      <w:r w:rsidRPr="00B62A93">
        <w:rPr>
          <w:rFonts w:ascii="Times New Roman" w:eastAsia="Times New Roman" w:hAnsi="Times New Roman" w:cs="Times New Roman"/>
          <w:color w:val="000000"/>
        </w:rPr>
        <w:t>7.3  Volume</w:t>
      </w:r>
      <w:proofErr w:type="gramEnd"/>
      <w:r w:rsidRPr="00B62A93">
        <w:rPr>
          <w:rFonts w:ascii="Times New Roman" w:eastAsia="Times New Roman" w:hAnsi="Times New Roman" w:cs="Times New Roman"/>
          <w:color w:val="000000"/>
        </w:rPr>
        <w:t>: The Shell Method</w:t>
      </w:r>
    </w:p>
    <w:p w14:paraId="58BAF685"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 xml:space="preserve">7.4. </w:t>
      </w:r>
      <w:proofErr w:type="spellStart"/>
      <w:r w:rsidRPr="00B62A93">
        <w:rPr>
          <w:rFonts w:ascii="Times New Roman" w:eastAsia="Times New Roman" w:hAnsi="Times New Roman" w:cs="Times New Roman"/>
          <w:color w:val="000000"/>
        </w:rPr>
        <w:t>Arclength</w:t>
      </w:r>
      <w:proofErr w:type="spellEnd"/>
      <w:r w:rsidRPr="00B62A93">
        <w:rPr>
          <w:rFonts w:ascii="Times New Roman" w:eastAsia="Times New Roman" w:hAnsi="Times New Roman" w:cs="Times New Roman"/>
          <w:color w:val="000000"/>
        </w:rPr>
        <w:t xml:space="preserve"> and Surfaces of Revolution</w:t>
      </w:r>
    </w:p>
    <w:p w14:paraId="17901F91" w14:textId="77777777" w:rsidR="00B62A93" w:rsidRPr="00B62A93" w:rsidRDefault="00B62A93" w:rsidP="00B62A93">
      <w:pPr>
        <w:rPr>
          <w:rFonts w:ascii="Times New Roman" w:eastAsia="Times New Roman" w:hAnsi="Times New Roman" w:cs="Times New Roman"/>
          <w:color w:val="000000"/>
        </w:rPr>
      </w:pPr>
    </w:p>
    <w:p w14:paraId="0F17A996"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8.1 Basic Integration Rules</w:t>
      </w:r>
    </w:p>
    <w:p w14:paraId="19D1A3E8"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8.2. Integrations by Parts</w:t>
      </w:r>
    </w:p>
    <w:p w14:paraId="1A89A88A"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8.3. Trigonometric Integrals</w:t>
      </w:r>
    </w:p>
    <w:p w14:paraId="2E1384E2"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8.4. Trigonometric Substitution</w:t>
      </w:r>
    </w:p>
    <w:p w14:paraId="3DDDA845"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 xml:space="preserve">8.7. Indeterminate Forms and </w:t>
      </w:r>
      <w:proofErr w:type="spellStart"/>
      <w:r w:rsidRPr="00B62A93">
        <w:rPr>
          <w:rFonts w:ascii="Times New Roman" w:eastAsia="Times New Roman" w:hAnsi="Times New Roman" w:cs="Times New Roman"/>
          <w:color w:val="000000"/>
        </w:rPr>
        <w:t>L’Hopital’s</w:t>
      </w:r>
      <w:proofErr w:type="spellEnd"/>
      <w:r w:rsidRPr="00B62A93">
        <w:rPr>
          <w:rFonts w:ascii="Times New Roman" w:eastAsia="Times New Roman" w:hAnsi="Times New Roman" w:cs="Times New Roman"/>
          <w:color w:val="000000"/>
        </w:rPr>
        <w:t xml:space="preserve"> Rule</w:t>
      </w:r>
    </w:p>
    <w:p w14:paraId="596AD808" w14:textId="76EA6C89" w:rsidR="00532B5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8.8. Improper Integrals</w:t>
      </w:r>
    </w:p>
    <w:p w14:paraId="72EE844B" w14:textId="77777777" w:rsidR="00532B53" w:rsidRPr="00A31C41" w:rsidRDefault="00532B53" w:rsidP="00B62A93">
      <w:pPr>
        <w:rPr>
          <w:rFonts w:ascii="Times New Roman" w:eastAsia="Times New Roman" w:hAnsi="Times New Roman" w:cs="Times New Roman"/>
          <w:color w:val="000000"/>
        </w:rPr>
      </w:pPr>
    </w:p>
    <w:p w14:paraId="4616FCB6" w14:textId="450BD8D4" w:rsidR="00136E55" w:rsidRPr="00136E55" w:rsidRDefault="00A06C59" w:rsidP="00136E55">
      <w:pPr>
        <w:jc w:val="center"/>
        <w:rPr>
          <w:b/>
          <w:sz w:val="28"/>
          <w:szCs w:val="28"/>
        </w:rPr>
      </w:pPr>
      <w:r>
        <w:rPr>
          <w:b/>
          <w:sz w:val="28"/>
          <w:szCs w:val="28"/>
        </w:rPr>
        <w:t>Summer 2021</w:t>
      </w:r>
      <w:r w:rsidR="00136E55" w:rsidRPr="007F6AEB">
        <w:rPr>
          <w:b/>
          <w:sz w:val="28"/>
          <w:szCs w:val="28"/>
        </w:rPr>
        <w:t xml:space="preserve"> Schedule</w:t>
      </w:r>
    </w:p>
    <w:p w14:paraId="7AE99985" w14:textId="41307B43" w:rsidR="00136E55" w:rsidRPr="0090536B" w:rsidRDefault="00136E55" w:rsidP="00136E55">
      <w:r w:rsidRPr="0090536B">
        <w:t xml:space="preserve">The following schedule </w:t>
      </w:r>
      <w:r w:rsidR="00B62A93">
        <w:t>denotes which homework sections and</w:t>
      </w:r>
      <w:r w:rsidRPr="0090536B">
        <w:t xml:space="preserve"> exams are due each week</w:t>
      </w:r>
      <w:r>
        <w:t>.</w:t>
      </w:r>
    </w:p>
    <w:p w14:paraId="6EB3877D" w14:textId="77777777" w:rsidR="00136E55" w:rsidRPr="0090536B" w:rsidRDefault="00136E55" w:rsidP="00136E55">
      <w:pPr>
        <w:jc w:val="center"/>
      </w:pPr>
    </w:p>
    <w:p w14:paraId="7861B022" w14:textId="7DF16F20" w:rsidR="00136E55" w:rsidRPr="0090536B" w:rsidRDefault="00136E55" w:rsidP="00136E55">
      <w:pPr>
        <w:rPr>
          <w:rFonts w:ascii="Times New Roman" w:eastAsia="Times New Roman" w:hAnsi="Times New Roman" w:cs="Times New Roman"/>
        </w:rPr>
      </w:pPr>
      <w:r w:rsidRPr="0090536B">
        <w:t>Week #1</w:t>
      </w:r>
      <w:r w:rsidR="00E64A76">
        <w:t xml:space="preserve"> (due </w:t>
      </w:r>
      <w:proofErr w:type="gramStart"/>
      <w:r w:rsidR="00A06C59">
        <w:t>5/23</w:t>
      </w:r>
      <w:r>
        <w:t>)</w:t>
      </w:r>
      <w:proofErr w:type="gramEnd"/>
      <w:r w:rsidRPr="0090536B">
        <w:tab/>
      </w:r>
      <w:r>
        <w:tab/>
        <w:t>G</w:t>
      </w:r>
      <w:r w:rsidR="006361C4">
        <w:t xml:space="preserve">etting Started with </w:t>
      </w:r>
      <w:proofErr w:type="spellStart"/>
      <w:r w:rsidR="006361C4">
        <w:t>WebAssign</w:t>
      </w:r>
      <w:proofErr w:type="spellEnd"/>
      <w:r w:rsidR="006361C4">
        <w:t>, HW s</w:t>
      </w:r>
      <w:r>
        <w:t xml:space="preserve">ections </w:t>
      </w:r>
      <w:r w:rsidR="00742513">
        <w:t>5.5, 5.6, 5.7, 5.8</w:t>
      </w:r>
    </w:p>
    <w:p w14:paraId="56AEED94" w14:textId="538E909C" w:rsidR="00136E55" w:rsidRPr="0090536B" w:rsidRDefault="00136E55" w:rsidP="00136E55">
      <w:r w:rsidRPr="0090536B">
        <w:t>Week # 2</w:t>
      </w:r>
      <w:r w:rsidR="00E64A76">
        <w:t xml:space="preserve"> (due </w:t>
      </w:r>
      <w:r w:rsidR="00A06C59">
        <w:t>5/30</w:t>
      </w:r>
      <w:r>
        <w:t xml:space="preserve">) </w:t>
      </w:r>
      <w:r w:rsidRPr="0090536B">
        <w:tab/>
      </w:r>
      <w:r w:rsidR="006361C4">
        <w:t xml:space="preserve">HW </w:t>
      </w:r>
      <w:r w:rsidRPr="0090536B">
        <w:t>Sections</w:t>
      </w:r>
      <w:r w:rsidR="00B62A93">
        <w:t xml:space="preserve"> 6.1, 6.2, 6.3</w:t>
      </w:r>
      <w:r w:rsidR="006361C4">
        <w:t>,</w:t>
      </w:r>
      <w:r w:rsidR="00B62A93">
        <w:t xml:space="preserve"> </w:t>
      </w:r>
      <w:r w:rsidR="00742513">
        <w:t>Chapter 5 &amp; 6 Exam</w:t>
      </w:r>
    </w:p>
    <w:p w14:paraId="375398F4" w14:textId="5A989F2A" w:rsidR="00A06C59" w:rsidRDefault="00E64A76" w:rsidP="00136E55">
      <w:r>
        <w:t>Week # 3 (due 6/</w:t>
      </w:r>
      <w:r w:rsidR="00A06C59">
        <w:t>6</w:t>
      </w:r>
      <w:r w:rsidR="00136E55">
        <w:t>)</w:t>
      </w:r>
      <w:r w:rsidR="00136E55">
        <w:tab/>
        <w:t xml:space="preserve"> </w:t>
      </w:r>
      <w:r w:rsidR="00136E55">
        <w:tab/>
      </w:r>
      <w:r w:rsidR="006361C4">
        <w:t xml:space="preserve">HW </w:t>
      </w:r>
      <w:r w:rsidR="00136E55" w:rsidRPr="0090536B">
        <w:t xml:space="preserve">Sections </w:t>
      </w:r>
      <w:r w:rsidR="00B62A93">
        <w:t xml:space="preserve">7.1, 7.2, </w:t>
      </w:r>
      <w:r w:rsidR="00A06C59">
        <w:t>7.3</w:t>
      </w:r>
    </w:p>
    <w:p w14:paraId="0FDD2FE5" w14:textId="7B3FED65" w:rsidR="00136E55" w:rsidRPr="0090536B" w:rsidRDefault="00A06C59" w:rsidP="00136E55">
      <w:r>
        <w:t>Week # 4 (due 6/13)</w:t>
      </w:r>
      <w:r>
        <w:tab/>
      </w:r>
      <w:r>
        <w:tab/>
        <w:t xml:space="preserve">HW Section </w:t>
      </w:r>
      <w:r w:rsidR="006361C4">
        <w:t>7.4</w:t>
      </w:r>
      <w:r>
        <w:t>,</w:t>
      </w:r>
      <w:r w:rsidR="00E64A76">
        <w:t xml:space="preserve"> Chapter 7 Exam</w:t>
      </w:r>
    </w:p>
    <w:p w14:paraId="33831199" w14:textId="2276AFE8" w:rsidR="00136E55" w:rsidRPr="0090536B" w:rsidRDefault="00E64A76" w:rsidP="00136E55">
      <w:r>
        <w:t xml:space="preserve">Week # 4 (due </w:t>
      </w:r>
      <w:r w:rsidR="00A06C59">
        <w:t>6/20</w:t>
      </w:r>
      <w:r w:rsidR="00136E55">
        <w:t xml:space="preserve">)    </w:t>
      </w:r>
      <w:r w:rsidR="00136E55">
        <w:tab/>
      </w:r>
      <w:r w:rsidR="006361C4">
        <w:t xml:space="preserve">HW </w:t>
      </w:r>
      <w:r w:rsidR="006361C4" w:rsidRPr="0090536B">
        <w:t xml:space="preserve">Sections </w:t>
      </w:r>
      <w:r w:rsidR="006361C4">
        <w:t>8.1, 8.2</w:t>
      </w:r>
      <w:r>
        <w:t>, 8.3, 8.4</w:t>
      </w:r>
    </w:p>
    <w:p w14:paraId="4646F745" w14:textId="06AAA337" w:rsidR="00136E55" w:rsidRPr="0090536B" w:rsidRDefault="00697F65" w:rsidP="00136E55">
      <w:r>
        <w:t>Week #</w:t>
      </w:r>
      <w:proofErr w:type="gramStart"/>
      <w:r>
        <w:t>5  (</w:t>
      </w:r>
      <w:proofErr w:type="gramEnd"/>
      <w:r>
        <w:t>due</w:t>
      </w:r>
      <w:r w:rsidR="00E64A76">
        <w:t xml:space="preserve"> </w:t>
      </w:r>
      <w:r w:rsidR="00A06C59">
        <w:t>6/27</w:t>
      </w:r>
      <w:r w:rsidR="00136E55">
        <w:t xml:space="preserve">)  </w:t>
      </w:r>
      <w:r w:rsidR="00136E55">
        <w:tab/>
      </w:r>
      <w:r w:rsidR="00E64A76">
        <w:t>HW Sections 8.7, 8.8 and Chapter 8 Exam</w:t>
      </w:r>
    </w:p>
    <w:p w14:paraId="6BF946E4" w14:textId="28F2D967" w:rsidR="00136E55" w:rsidRDefault="00136E55" w:rsidP="00E64A76"/>
    <w:p w14:paraId="55217B6F" w14:textId="6A97FDA1" w:rsidR="00136E55" w:rsidRDefault="00136E55" w:rsidP="00136E55">
      <w:r>
        <w:t>All assignments are due by midnight on the date indicated</w:t>
      </w:r>
      <w:r w:rsidR="00A06C59">
        <w:t xml:space="preserve"> (generally Sunday at 11:59pm)</w:t>
      </w:r>
      <w:r>
        <w:t xml:space="preserve">. Due dates for homework and exams are also listed in </w:t>
      </w:r>
      <w:proofErr w:type="spellStart"/>
      <w:r>
        <w:t>WebAssign</w:t>
      </w:r>
      <w:proofErr w:type="spellEnd"/>
      <w:r>
        <w:t>.</w:t>
      </w:r>
    </w:p>
    <w:p w14:paraId="40754DA8" w14:textId="77777777" w:rsidR="00136E55" w:rsidRPr="002D11E4" w:rsidRDefault="00136E55" w:rsidP="00B97F55">
      <w:pPr>
        <w:rPr>
          <w:rFonts w:ascii="Times New Roman" w:hAnsi="Times New Roman" w:cs="Times New Roman"/>
        </w:rPr>
      </w:pPr>
    </w:p>
    <w:sectPr w:rsidR="00136E55" w:rsidRPr="002D11E4" w:rsidSect="0017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B44"/>
    <w:multiLevelType w:val="hybridMultilevel"/>
    <w:tmpl w:val="E948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D0EC4"/>
    <w:multiLevelType w:val="hybridMultilevel"/>
    <w:tmpl w:val="587A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E09CE"/>
    <w:multiLevelType w:val="hybridMultilevel"/>
    <w:tmpl w:val="86665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3A"/>
    <w:rsid w:val="00072914"/>
    <w:rsid w:val="000746D3"/>
    <w:rsid w:val="000E1913"/>
    <w:rsid w:val="000F0A47"/>
    <w:rsid w:val="000F1744"/>
    <w:rsid w:val="001127D6"/>
    <w:rsid w:val="00136E55"/>
    <w:rsid w:val="00145B3A"/>
    <w:rsid w:val="00176AC4"/>
    <w:rsid w:val="0018394E"/>
    <w:rsid w:val="001C52F6"/>
    <w:rsid w:val="001D702C"/>
    <w:rsid w:val="00206CB7"/>
    <w:rsid w:val="0021061C"/>
    <w:rsid w:val="00216635"/>
    <w:rsid w:val="00224D6F"/>
    <w:rsid w:val="00230ACD"/>
    <w:rsid w:val="00267008"/>
    <w:rsid w:val="00270C3D"/>
    <w:rsid w:val="002721AF"/>
    <w:rsid w:val="00286440"/>
    <w:rsid w:val="002A0A71"/>
    <w:rsid w:val="002B34B6"/>
    <w:rsid w:val="002D11E4"/>
    <w:rsid w:val="00346020"/>
    <w:rsid w:val="003620C0"/>
    <w:rsid w:val="00383358"/>
    <w:rsid w:val="003A357D"/>
    <w:rsid w:val="003B36B1"/>
    <w:rsid w:val="003C5DD6"/>
    <w:rsid w:val="003D6887"/>
    <w:rsid w:val="003E7627"/>
    <w:rsid w:val="003F089B"/>
    <w:rsid w:val="00422096"/>
    <w:rsid w:val="00427003"/>
    <w:rsid w:val="004656E8"/>
    <w:rsid w:val="004956FC"/>
    <w:rsid w:val="00500821"/>
    <w:rsid w:val="00532B53"/>
    <w:rsid w:val="00567131"/>
    <w:rsid w:val="00591A6B"/>
    <w:rsid w:val="00596C11"/>
    <w:rsid w:val="005C22BA"/>
    <w:rsid w:val="00635342"/>
    <w:rsid w:val="006361C4"/>
    <w:rsid w:val="0065231A"/>
    <w:rsid w:val="00666D7A"/>
    <w:rsid w:val="00697F65"/>
    <w:rsid w:val="006B3A8C"/>
    <w:rsid w:val="006C2610"/>
    <w:rsid w:val="006C492E"/>
    <w:rsid w:val="006E7DF4"/>
    <w:rsid w:val="006F32A9"/>
    <w:rsid w:val="006F4457"/>
    <w:rsid w:val="00701153"/>
    <w:rsid w:val="007406D9"/>
    <w:rsid w:val="00742513"/>
    <w:rsid w:val="00746ECD"/>
    <w:rsid w:val="007863D7"/>
    <w:rsid w:val="007B5442"/>
    <w:rsid w:val="007C120D"/>
    <w:rsid w:val="00800116"/>
    <w:rsid w:val="008236D3"/>
    <w:rsid w:val="00863503"/>
    <w:rsid w:val="00864A10"/>
    <w:rsid w:val="008825C3"/>
    <w:rsid w:val="0089008A"/>
    <w:rsid w:val="00891B0C"/>
    <w:rsid w:val="008956E5"/>
    <w:rsid w:val="008A540E"/>
    <w:rsid w:val="008B0945"/>
    <w:rsid w:val="008B6C58"/>
    <w:rsid w:val="008D4B2C"/>
    <w:rsid w:val="00941B99"/>
    <w:rsid w:val="00962D8D"/>
    <w:rsid w:val="009A63B5"/>
    <w:rsid w:val="009B68B8"/>
    <w:rsid w:val="009F3415"/>
    <w:rsid w:val="00A06C59"/>
    <w:rsid w:val="00A121B3"/>
    <w:rsid w:val="00A31C41"/>
    <w:rsid w:val="00A435B0"/>
    <w:rsid w:val="00A51548"/>
    <w:rsid w:val="00A7447F"/>
    <w:rsid w:val="00A854A8"/>
    <w:rsid w:val="00AB1BCA"/>
    <w:rsid w:val="00AF0870"/>
    <w:rsid w:val="00AF3CBE"/>
    <w:rsid w:val="00B62A93"/>
    <w:rsid w:val="00B97F55"/>
    <w:rsid w:val="00BA4354"/>
    <w:rsid w:val="00BB0177"/>
    <w:rsid w:val="00C02799"/>
    <w:rsid w:val="00C9533A"/>
    <w:rsid w:val="00CB58F6"/>
    <w:rsid w:val="00CC4055"/>
    <w:rsid w:val="00CE2173"/>
    <w:rsid w:val="00D120F7"/>
    <w:rsid w:val="00D40A8F"/>
    <w:rsid w:val="00D744EF"/>
    <w:rsid w:val="00D85503"/>
    <w:rsid w:val="00D943DC"/>
    <w:rsid w:val="00DD38E3"/>
    <w:rsid w:val="00DD7AC4"/>
    <w:rsid w:val="00DF7FE7"/>
    <w:rsid w:val="00E64A76"/>
    <w:rsid w:val="00ED6F1E"/>
    <w:rsid w:val="00ED7E85"/>
    <w:rsid w:val="00F05E98"/>
    <w:rsid w:val="00F22DF0"/>
    <w:rsid w:val="00F51280"/>
    <w:rsid w:val="00F70D65"/>
    <w:rsid w:val="00F97820"/>
    <w:rsid w:val="00FC55BD"/>
    <w:rsid w:val="00FC5D66"/>
    <w:rsid w:val="00FC6547"/>
    <w:rsid w:val="00FE3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6A9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33A"/>
    <w:rPr>
      <w:color w:val="0000FF" w:themeColor="hyperlink"/>
      <w:u w:val="single"/>
    </w:rPr>
  </w:style>
  <w:style w:type="paragraph" w:styleId="ListParagraph">
    <w:name w:val="List Paragraph"/>
    <w:basedOn w:val="Normal"/>
    <w:uiPriority w:val="34"/>
    <w:qFormat/>
    <w:rsid w:val="00786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49876">
      <w:bodyDiv w:val="1"/>
      <w:marLeft w:val="0"/>
      <w:marRight w:val="0"/>
      <w:marTop w:val="0"/>
      <w:marBottom w:val="0"/>
      <w:divBdr>
        <w:top w:val="none" w:sz="0" w:space="0" w:color="auto"/>
        <w:left w:val="none" w:sz="0" w:space="0" w:color="auto"/>
        <w:bottom w:val="none" w:sz="0" w:space="0" w:color="auto"/>
        <w:right w:val="none" w:sz="0" w:space="0" w:color="auto"/>
      </w:divBdr>
    </w:div>
    <w:div w:id="566913680">
      <w:bodyDiv w:val="1"/>
      <w:marLeft w:val="0"/>
      <w:marRight w:val="0"/>
      <w:marTop w:val="0"/>
      <w:marBottom w:val="0"/>
      <w:divBdr>
        <w:top w:val="none" w:sz="0" w:space="0" w:color="auto"/>
        <w:left w:val="none" w:sz="0" w:space="0" w:color="auto"/>
        <w:bottom w:val="none" w:sz="0" w:space="0" w:color="auto"/>
        <w:right w:val="none" w:sz="0" w:space="0" w:color="auto"/>
      </w:divBdr>
      <w:divsChild>
        <w:div w:id="1652951808">
          <w:marLeft w:val="0"/>
          <w:marRight w:val="0"/>
          <w:marTop w:val="0"/>
          <w:marBottom w:val="0"/>
          <w:divBdr>
            <w:top w:val="none" w:sz="0" w:space="0" w:color="auto"/>
            <w:left w:val="none" w:sz="0" w:space="0" w:color="auto"/>
            <w:bottom w:val="none" w:sz="0" w:space="0" w:color="auto"/>
            <w:right w:val="none" w:sz="0" w:space="0" w:color="auto"/>
          </w:divBdr>
        </w:div>
        <w:div w:id="235170819">
          <w:marLeft w:val="0"/>
          <w:marRight w:val="0"/>
          <w:marTop w:val="0"/>
          <w:marBottom w:val="0"/>
          <w:divBdr>
            <w:top w:val="none" w:sz="0" w:space="0" w:color="auto"/>
            <w:left w:val="none" w:sz="0" w:space="0" w:color="auto"/>
            <w:bottom w:val="none" w:sz="0" w:space="0" w:color="auto"/>
            <w:right w:val="none" w:sz="0" w:space="0" w:color="auto"/>
          </w:divBdr>
        </w:div>
        <w:div w:id="1499230637">
          <w:marLeft w:val="0"/>
          <w:marRight w:val="0"/>
          <w:marTop w:val="0"/>
          <w:marBottom w:val="0"/>
          <w:divBdr>
            <w:top w:val="none" w:sz="0" w:space="0" w:color="auto"/>
            <w:left w:val="none" w:sz="0" w:space="0" w:color="auto"/>
            <w:bottom w:val="none" w:sz="0" w:space="0" w:color="auto"/>
            <w:right w:val="none" w:sz="0" w:space="0" w:color="auto"/>
          </w:divBdr>
        </w:div>
        <w:div w:id="901914370">
          <w:marLeft w:val="0"/>
          <w:marRight w:val="0"/>
          <w:marTop w:val="0"/>
          <w:marBottom w:val="0"/>
          <w:divBdr>
            <w:top w:val="none" w:sz="0" w:space="0" w:color="auto"/>
            <w:left w:val="none" w:sz="0" w:space="0" w:color="auto"/>
            <w:bottom w:val="none" w:sz="0" w:space="0" w:color="auto"/>
            <w:right w:val="none" w:sz="0" w:space="0" w:color="auto"/>
          </w:divBdr>
        </w:div>
        <w:div w:id="546533931">
          <w:marLeft w:val="0"/>
          <w:marRight w:val="0"/>
          <w:marTop w:val="0"/>
          <w:marBottom w:val="0"/>
          <w:divBdr>
            <w:top w:val="none" w:sz="0" w:space="0" w:color="auto"/>
            <w:left w:val="none" w:sz="0" w:space="0" w:color="auto"/>
            <w:bottom w:val="none" w:sz="0" w:space="0" w:color="auto"/>
            <w:right w:val="none" w:sz="0" w:space="0" w:color="auto"/>
          </w:divBdr>
        </w:div>
        <w:div w:id="416824511">
          <w:marLeft w:val="0"/>
          <w:marRight w:val="0"/>
          <w:marTop w:val="0"/>
          <w:marBottom w:val="0"/>
          <w:divBdr>
            <w:top w:val="none" w:sz="0" w:space="0" w:color="auto"/>
            <w:left w:val="none" w:sz="0" w:space="0" w:color="auto"/>
            <w:bottom w:val="none" w:sz="0" w:space="0" w:color="auto"/>
            <w:right w:val="none" w:sz="0" w:space="0" w:color="auto"/>
          </w:divBdr>
        </w:div>
        <w:div w:id="92433614">
          <w:marLeft w:val="0"/>
          <w:marRight w:val="0"/>
          <w:marTop w:val="0"/>
          <w:marBottom w:val="0"/>
          <w:divBdr>
            <w:top w:val="none" w:sz="0" w:space="0" w:color="auto"/>
            <w:left w:val="none" w:sz="0" w:space="0" w:color="auto"/>
            <w:bottom w:val="none" w:sz="0" w:space="0" w:color="auto"/>
            <w:right w:val="none" w:sz="0" w:space="0" w:color="auto"/>
          </w:divBdr>
        </w:div>
        <w:div w:id="1403479325">
          <w:marLeft w:val="0"/>
          <w:marRight w:val="0"/>
          <w:marTop w:val="0"/>
          <w:marBottom w:val="0"/>
          <w:divBdr>
            <w:top w:val="none" w:sz="0" w:space="0" w:color="auto"/>
            <w:left w:val="none" w:sz="0" w:space="0" w:color="auto"/>
            <w:bottom w:val="none" w:sz="0" w:space="0" w:color="auto"/>
            <w:right w:val="none" w:sz="0" w:space="0" w:color="auto"/>
          </w:divBdr>
        </w:div>
        <w:div w:id="1016689220">
          <w:marLeft w:val="0"/>
          <w:marRight w:val="0"/>
          <w:marTop w:val="0"/>
          <w:marBottom w:val="0"/>
          <w:divBdr>
            <w:top w:val="none" w:sz="0" w:space="0" w:color="auto"/>
            <w:left w:val="none" w:sz="0" w:space="0" w:color="auto"/>
            <w:bottom w:val="none" w:sz="0" w:space="0" w:color="auto"/>
            <w:right w:val="none" w:sz="0" w:space="0" w:color="auto"/>
          </w:divBdr>
        </w:div>
        <w:div w:id="1359623948">
          <w:marLeft w:val="0"/>
          <w:marRight w:val="0"/>
          <w:marTop w:val="0"/>
          <w:marBottom w:val="0"/>
          <w:divBdr>
            <w:top w:val="none" w:sz="0" w:space="0" w:color="auto"/>
            <w:left w:val="none" w:sz="0" w:space="0" w:color="auto"/>
            <w:bottom w:val="none" w:sz="0" w:space="0" w:color="auto"/>
            <w:right w:val="none" w:sz="0" w:space="0" w:color="auto"/>
          </w:divBdr>
        </w:div>
        <w:div w:id="1830945672">
          <w:marLeft w:val="0"/>
          <w:marRight w:val="0"/>
          <w:marTop w:val="0"/>
          <w:marBottom w:val="0"/>
          <w:divBdr>
            <w:top w:val="none" w:sz="0" w:space="0" w:color="auto"/>
            <w:left w:val="none" w:sz="0" w:space="0" w:color="auto"/>
            <w:bottom w:val="none" w:sz="0" w:space="0" w:color="auto"/>
            <w:right w:val="none" w:sz="0" w:space="0" w:color="auto"/>
          </w:divBdr>
        </w:div>
        <w:div w:id="262344926">
          <w:marLeft w:val="0"/>
          <w:marRight w:val="0"/>
          <w:marTop w:val="0"/>
          <w:marBottom w:val="0"/>
          <w:divBdr>
            <w:top w:val="none" w:sz="0" w:space="0" w:color="auto"/>
            <w:left w:val="none" w:sz="0" w:space="0" w:color="auto"/>
            <w:bottom w:val="none" w:sz="0" w:space="0" w:color="auto"/>
            <w:right w:val="none" w:sz="0" w:space="0" w:color="auto"/>
          </w:divBdr>
        </w:div>
        <w:div w:id="745151328">
          <w:marLeft w:val="0"/>
          <w:marRight w:val="0"/>
          <w:marTop w:val="0"/>
          <w:marBottom w:val="0"/>
          <w:divBdr>
            <w:top w:val="none" w:sz="0" w:space="0" w:color="auto"/>
            <w:left w:val="none" w:sz="0" w:space="0" w:color="auto"/>
            <w:bottom w:val="none" w:sz="0" w:space="0" w:color="auto"/>
            <w:right w:val="none" w:sz="0" w:space="0" w:color="auto"/>
          </w:divBdr>
        </w:div>
        <w:div w:id="1067607862">
          <w:marLeft w:val="0"/>
          <w:marRight w:val="0"/>
          <w:marTop w:val="0"/>
          <w:marBottom w:val="0"/>
          <w:divBdr>
            <w:top w:val="none" w:sz="0" w:space="0" w:color="auto"/>
            <w:left w:val="none" w:sz="0" w:space="0" w:color="auto"/>
            <w:bottom w:val="none" w:sz="0" w:space="0" w:color="auto"/>
            <w:right w:val="none" w:sz="0" w:space="0" w:color="auto"/>
          </w:divBdr>
        </w:div>
        <w:div w:id="743143249">
          <w:marLeft w:val="0"/>
          <w:marRight w:val="0"/>
          <w:marTop w:val="0"/>
          <w:marBottom w:val="0"/>
          <w:divBdr>
            <w:top w:val="none" w:sz="0" w:space="0" w:color="auto"/>
            <w:left w:val="none" w:sz="0" w:space="0" w:color="auto"/>
            <w:bottom w:val="none" w:sz="0" w:space="0" w:color="auto"/>
            <w:right w:val="none" w:sz="0" w:space="0" w:color="auto"/>
          </w:divBdr>
        </w:div>
        <w:div w:id="154955851">
          <w:marLeft w:val="0"/>
          <w:marRight w:val="0"/>
          <w:marTop w:val="0"/>
          <w:marBottom w:val="0"/>
          <w:divBdr>
            <w:top w:val="none" w:sz="0" w:space="0" w:color="auto"/>
            <w:left w:val="none" w:sz="0" w:space="0" w:color="auto"/>
            <w:bottom w:val="none" w:sz="0" w:space="0" w:color="auto"/>
            <w:right w:val="none" w:sz="0" w:space="0" w:color="auto"/>
          </w:divBdr>
        </w:div>
        <w:div w:id="376125461">
          <w:marLeft w:val="0"/>
          <w:marRight w:val="0"/>
          <w:marTop w:val="0"/>
          <w:marBottom w:val="0"/>
          <w:divBdr>
            <w:top w:val="none" w:sz="0" w:space="0" w:color="auto"/>
            <w:left w:val="none" w:sz="0" w:space="0" w:color="auto"/>
            <w:bottom w:val="none" w:sz="0" w:space="0" w:color="auto"/>
            <w:right w:val="none" w:sz="0" w:space="0" w:color="auto"/>
          </w:divBdr>
        </w:div>
        <w:div w:id="103768692">
          <w:marLeft w:val="0"/>
          <w:marRight w:val="0"/>
          <w:marTop w:val="0"/>
          <w:marBottom w:val="0"/>
          <w:divBdr>
            <w:top w:val="none" w:sz="0" w:space="0" w:color="auto"/>
            <w:left w:val="none" w:sz="0" w:space="0" w:color="auto"/>
            <w:bottom w:val="none" w:sz="0" w:space="0" w:color="auto"/>
            <w:right w:val="none" w:sz="0" w:space="0" w:color="auto"/>
          </w:divBdr>
        </w:div>
        <w:div w:id="827326817">
          <w:marLeft w:val="0"/>
          <w:marRight w:val="0"/>
          <w:marTop w:val="0"/>
          <w:marBottom w:val="0"/>
          <w:divBdr>
            <w:top w:val="none" w:sz="0" w:space="0" w:color="auto"/>
            <w:left w:val="none" w:sz="0" w:space="0" w:color="auto"/>
            <w:bottom w:val="none" w:sz="0" w:space="0" w:color="auto"/>
            <w:right w:val="none" w:sz="0" w:space="0" w:color="auto"/>
          </w:divBdr>
        </w:div>
        <w:div w:id="1837957954">
          <w:marLeft w:val="0"/>
          <w:marRight w:val="0"/>
          <w:marTop w:val="0"/>
          <w:marBottom w:val="0"/>
          <w:divBdr>
            <w:top w:val="none" w:sz="0" w:space="0" w:color="auto"/>
            <w:left w:val="none" w:sz="0" w:space="0" w:color="auto"/>
            <w:bottom w:val="none" w:sz="0" w:space="0" w:color="auto"/>
            <w:right w:val="none" w:sz="0" w:space="0" w:color="auto"/>
          </w:divBdr>
        </w:div>
        <w:div w:id="127167596">
          <w:marLeft w:val="0"/>
          <w:marRight w:val="0"/>
          <w:marTop w:val="0"/>
          <w:marBottom w:val="0"/>
          <w:divBdr>
            <w:top w:val="none" w:sz="0" w:space="0" w:color="auto"/>
            <w:left w:val="none" w:sz="0" w:space="0" w:color="auto"/>
            <w:bottom w:val="none" w:sz="0" w:space="0" w:color="auto"/>
            <w:right w:val="none" w:sz="0" w:space="0" w:color="auto"/>
          </w:divBdr>
        </w:div>
        <w:div w:id="81338682">
          <w:marLeft w:val="0"/>
          <w:marRight w:val="0"/>
          <w:marTop w:val="0"/>
          <w:marBottom w:val="0"/>
          <w:divBdr>
            <w:top w:val="none" w:sz="0" w:space="0" w:color="auto"/>
            <w:left w:val="none" w:sz="0" w:space="0" w:color="auto"/>
            <w:bottom w:val="none" w:sz="0" w:space="0" w:color="auto"/>
            <w:right w:val="none" w:sz="0" w:space="0" w:color="auto"/>
          </w:divBdr>
        </w:div>
        <w:div w:id="1352145319">
          <w:marLeft w:val="0"/>
          <w:marRight w:val="0"/>
          <w:marTop w:val="0"/>
          <w:marBottom w:val="0"/>
          <w:divBdr>
            <w:top w:val="none" w:sz="0" w:space="0" w:color="auto"/>
            <w:left w:val="none" w:sz="0" w:space="0" w:color="auto"/>
            <w:bottom w:val="none" w:sz="0" w:space="0" w:color="auto"/>
            <w:right w:val="none" w:sz="0" w:space="0" w:color="auto"/>
          </w:divBdr>
        </w:div>
        <w:div w:id="523518786">
          <w:marLeft w:val="0"/>
          <w:marRight w:val="0"/>
          <w:marTop w:val="0"/>
          <w:marBottom w:val="0"/>
          <w:divBdr>
            <w:top w:val="none" w:sz="0" w:space="0" w:color="auto"/>
            <w:left w:val="none" w:sz="0" w:space="0" w:color="auto"/>
            <w:bottom w:val="none" w:sz="0" w:space="0" w:color="auto"/>
            <w:right w:val="none" w:sz="0" w:space="0" w:color="auto"/>
          </w:divBdr>
        </w:div>
        <w:div w:id="1472668993">
          <w:marLeft w:val="0"/>
          <w:marRight w:val="0"/>
          <w:marTop w:val="0"/>
          <w:marBottom w:val="0"/>
          <w:divBdr>
            <w:top w:val="none" w:sz="0" w:space="0" w:color="auto"/>
            <w:left w:val="none" w:sz="0" w:space="0" w:color="auto"/>
            <w:bottom w:val="none" w:sz="0" w:space="0" w:color="auto"/>
            <w:right w:val="none" w:sz="0" w:space="0" w:color="auto"/>
          </w:divBdr>
        </w:div>
        <w:div w:id="1198078487">
          <w:marLeft w:val="0"/>
          <w:marRight w:val="0"/>
          <w:marTop w:val="0"/>
          <w:marBottom w:val="0"/>
          <w:divBdr>
            <w:top w:val="none" w:sz="0" w:space="0" w:color="auto"/>
            <w:left w:val="none" w:sz="0" w:space="0" w:color="auto"/>
            <w:bottom w:val="none" w:sz="0" w:space="0" w:color="auto"/>
            <w:right w:val="none" w:sz="0" w:space="0" w:color="auto"/>
          </w:divBdr>
        </w:div>
      </w:divsChild>
    </w:div>
    <w:div w:id="575632960">
      <w:bodyDiv w:val="1"/>
      <w:marLeft w:val="0"/>
      <w:marRight w:val="0"/>
      <w:marTop w:val="0"/>
      <w:marBottom w:val="0"/>
      <w:divBdr>
        <w:top w:val="none" w:sz="0" w:space="0" w:color="auto"/>
        <w:left w:val="none" w:sz="0" w:space="0" w:color="auto"/>
        <w:bottom w:val="none" w:sz="0" w:space="0" w:color="auto"/>
        <w:right w:val="none" w:sz="0" w:space="0" w:color="auto"/>
      </w:divBdr>
    </w:div>
    <w:div w:id="1084184190">
      <w:bodyDiv w:val="1"/>
      <w:marLeft w:val="0"/>
      <w:marRight w:val="0"/>
      <w:marTop w:val="0"/>
      <w:marBottom w:val="0"/>
      <w:divBdr>
        <w:top w:val="none" w:sz="0" w:space="0" w:color="auto"/>
        <w:left w:val="none" w:sz="0" w:space="0" w:color="auto"/>
        <w:bottom w:val="none" w:sz="0" w:space="0" w:color="auto"/>
        <w:right w:val="none" w:sz="0" w:space="0" w:color="auto"/>
      </w:divBdr>
    </w:div>
    <w:div w:id="1711146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rake.edu/studentrecords/academicpolicies/academicintegrit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laughlin@drake.edu" TargetMode="External"/><Relationship Id="rId5" Type="http://schemas.openxmlformats.org/officeDocument/2006/relationships/hyperlink" Target="mailto:milan.sherman@drak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Sherman, Milan</cp:lastModifiedBy>
  <cp:revision>6</cp:revision>
  <dcterms:created xsi:type="dcterms:W3CDTF">2021-05-11T00:29:00Z</dcterms:created>
  <dcterms:modified xsi:type="dcterms:W3CDTF">2021-05-17T14:26:00Z</dcterms:modified>
</cp:coreProperties>
</file>