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A38C" w14:textId="77777777" w:rsidR="00476C77" w:rsidRPr="00C71283" w:rsidRDefault="00476C77" w:rsidP="00C71283">
      <w:pPr>
        <w:pStyle w:val="Cmsor1"/>
      </w:pPr>
      <w:r w:rsidRPr="00C71283">
        <w:t>Csoporttagok:</w:t>
      </w:r>
    </w:p>
    <w:p w14:paraId="2AA3167E" w14:textId="77777777" w:rsidR="00476C77" w:rsidRDefault="00476C77" w:rsidP="00476C77">
      <w:pPr>
        <w:pStyle w:val="Listaszerbekezds"/>
        <w:numPr>
          <w:ilvl w:val="0"/>
          <w:numId w:val="1"/>
        </w:numPr>
      </w:pPr>
      <w:r>
        <w:t>Petrik Ádám (GVERV7)</w:t>
      </w:r>
    </w:p>
    <w:p w14:paraId="4DA2A814" w14:textId="77777777" w:rsidR="00476C77" w:rsidRDefault="00476C77" w:rsidP="00476C77">
      <w:pPr>
        <w:pStyle w:val="Listaszerbekezds"/>
        <w:numPr>
          <w:ilvl w:val="0"/>
          <w:numId w:val="1"/>
        </w:numPr>
      </w:pPr>
      <w:r>
        <w:t>Balog Barnabás (</w:t>
      </w:r>
      <w:r w:rsidRPr="00476C77">
        <w:t>YRVN14</w:t>
      </w:r>
      <w:r>
        <w:t>)</w:t>
      </w:r>
    </w:p>
    <w:p w14:paraId="7416EBF7" w14:textId="77777777" w:rsidR="00476C77" w:rsidRDefault="00476C77" w:rsidP="00476C77">
      <w:pPr>
        <w:pStyle w:val="Listaszerbekezds"/>
        <w:numPr>
          <w:ilvl w:val="0"/>
          <w:numId w:val="1"/>
        </w:numPr>
      </w:pPr>
      <w:r>
        <w:t>Szilveszter Milán (CZZYLG)</w:t>
      </w:r>
    </w:p>
    <w:p w14:paraId="2E6767BB" w14:textId="77777777" w:rsidR="00476C77" w:rsidRDefault="00476C77" w:rsidP="00C71283">
      <w:pPr>
        <w:pStyle w:val="Listaszerbekezds"/>
        <w:numPr>
          <w:ilvl w:val="0"/>
          <w:numId w:val="1"/>
        </w:numPr>
      </w:pPr>
      <w:r>
        <w:t>Gergely Jácint (NPCAPG)</w:t>
      </w:r>
    </w:p>
    <w:p w14:paraId="5003344B" w14:textId="77777777" w:rsidR="00C71283" w:rsidRDefault="00C71283" w:rsidP="00C71283">
      <w:pPr>
        <w:ind w:left="360"/>
      </w:pPr>
      <w:r>
        <w:t xml:space="preserve">GitHub Repository: </w:t>
      </w:r>
      <w:r w:rsidR="00AA4C8C" w:rsidRPr="00AA4C8C">
        <w:t>https://github.com/gerjacint23/MSc-ML-GroupWork</w:t>
      </w:r>
    </w:p>
    <w:p w14:paraId="25FA0667" w14:textId="77777777" w:rsidR="00476C77" w:rsidRDefault="00476C77" w:rsidP="00476C77">
      <w:pPr>
        <w:pStyle w:val="Cmsor1"/>
      </w:pPr>
      <w:r>
        <w:t>Regressziós feladat:</w:t>
      </w:r>
    </w:p>
    <w:p w14:paraId="03D45924" w14:textId="77777777" w:rsidR="00476C77" w:rsidRDefault="00B91B09" w:rsidP="00C71283">
      <w:pPr>
        <w:pStyle w:val="Cmsor3"/>
      </w:pPr>
      <w:r>
        <w:t>„</w:t>
      </w:r>
      <w:r w:rsidR="00CA3C55">
        <w:t>Nagy</w:t>
      </w:r>
      <w:r>
        <w:t>”</w:t>
      </w:r>
      <w:r w:rsidR="00CA3C55">
        <w:t xml:space="preserve"> adathalmaz:</w:t>
      </w:r>
    </w:p>
    <w:p w14:paraId="620ED1AB" w14:textId="6A633BF5" w:rsidR="00E54114" w:rsidRDefault="00CF1ACE" w:rsidP="00CF1ACE">
      <w:r>
        <w:t xml:space="preserve">Az adathalmaz a használtautó.hu </w:t>
      </w:r>
      <w:r w:rsidR="00060ED2">
        <w:t>autókereskedő oldalra feltöltött hirdetések adataiból áll.</w:t>
      </w:r>
      <w:r w:rsidR="009677EA">
        <w:t xml:space="preserve"> Az adathalmaz kb. 92 ezer rekordot és 48 attribútumot </w:t>
      </w:r>
      <w:r w:rsidR="009677EA">
        <w:t>tartalmaz</w:t>
      </w:r>
      <w:r w:rsidR="00E54114">
        <w:t>.</w:t>
      </w:r>
      <w:r w:rsidR="0041185D">
        <w:t xml:space="preserve"> </w:t>
      </w:r>
      <w:r w:rsidR="00E54114">
        <w:t xml:space="preserve">A modell célja, hogy az elérhető paraméterekből </w:t>
      </w:r>
      <w:r w:rsidR="00F017BA">
        <w:t>megbecsüljük</w:t>
      </w:r>
      <w:r w:rsidR="0041185D">
        <w:t xml:space="preserve"> az egyes gépjárművek vételárát.</w:t>
      </w:r>
    </w:p>
    <w:p w14:paraId="2C28780A" w14:textId="11C262D3" w:rsidR="0041185D" w:rsidRDefault="006075EC" w:rsidP="00CF1ACE">
      <w:r>
        <w:t>Adattisztítási lehetőségek:</w:t>
      </w:r>
    </w:p>
    <w:p w14:paraId="24417245" w14:textId="7A5CE2C0" w:rsidR="006075EC" w:rsidRDefault="00240F32" w:rsidP="006075EC">
      <w:pPr>
        <w:pStyle w:val="Listaszerbekezds"/>
        <w:numPr>
          <w:ilvl w:val="0"/>
          <w:numId w:val="2"/>
        </w:numPr>
      </w:pPr>
      <w:r>
        <w:t>Karakterkódolási hibák javítása</w:t>
      </w:r>
    </w:p>
    <w:p w14:paraId="6D330A1D" w14:textId="592CA379" w:rsidR="00240F32" w:rsidRDefault="00240F32" w:rsidP="006075EC">
      <w:pPr>
        <w:pStyle w:val="Listaszerbekezds"/>
        <w:numPr>
          <w:ilvl w:val="0"/>
          <w:numId w:val="2"/>
        </w:numPr>
      </w:pPr>
      <w:r>
        <w:t>Üres értékek helyettesítése</w:t>
      </w:r>
    </w:p>
    <w:p w14:paraId="27E2E1D0" w14:textId="5682BE6D" w:rsidR="00240F32" w:rsidRPr="00CF1ACE" w:rsidRDefault="00C07B9B" w:rsidP="006075EC">
      <w:pPr>
        <w:pStyle w:val="Listaszerbekezds"/>
        <w:numPr>
          <w:ilvl w:val="0"/>
          <w:numId w:val="2"/>
        </w:numPr>
      </w:pPr>
      <w:r>
        <w:t>Szöveges értékek szám</w:t>
      </w:r>
      <w:r w:rsidR="008952B4">
        <w:t>okká alakítása</w:t>
      </w:r>
    </w:p>
    <w:p w14:paraId="4D5DA1A6" w14:textId="77777777" w:rsidR="00B91B09" w:rsidRDefault="00B91B09" w:rsidP="00CA3C55">
      <w:r w:rsidRPr="00B91B09">
        <w:rPr>
          <w:b/>
        </w:rPr>
        <w:t>Adatforrás:</w:t>
      </w:r>
      <w:r>
        <w:rPr>
          <w:b/>
        </w:rPr>
        <w:t xml:space="preserve"> </w:t>
      </w:r>
      <w:hyperlink r:id="rId5" w:history="1">
        <w:r w:rsidR="00C71283" w:rsidRPr="009212A0">
          <w:rPr>
            <w:rStyle w:val="Hiperhivatkozs"/>
          </w:rPr>
          <w:t>https://www.kaggle.com/datasets/nndors</w:t>
        </w:r>
        <w:r w:rsidR="00C71283" w:rsidRPr="009212A0">
          <w:rPr>
            <w:rStyle w:val="Hiperhivatkozs"/>
          </w:rPr>
          <w:t>z</w:t>
        </w:r>
        <w:r w:rsidR="00C71283" w:rsidRPr="009212A0">
          <w:rPr>
            <w:rStyle w:val="Hiperhivatkozs"/>
          </w:rPr>
          <w:t>akmry/hasznltautk-adatai?resource=download</w:t>
        </w:r>
      </w:hyperlink>
    </w:p>
    <w:p w14:paraId="0D73073F" w14:textId="77777777" w:rsidR="00C71283" w:rsidRPr="00B91B09" w:rsidRDefault="00C71283" w:rsidP="00CA3C55">
      <w:pPr>
        <w:rPr>
          <w:b/>
        </w:rPr>
      </w:pPr>
      <w:r w:rsidRPr="00C71283">
        <w:rPr>
          <w:b/>
          <w:noProof/>
        </w:rPr>
        <w:drawing>
          <wp:inline distT="0" distB="0" distL="0" distR="0" wp14:anchorId="1C2FD7DA" wp14:editId="2D39FF70">
            <wp:extent cx="5760720" cy="18910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91030"/>
                    </a:xfrm>
                    <a:prstGeom prst="rect">
                      <a:avLst/>
                    </a:prstGeom>
                  </pic:spPr>
                </pic:pic>
              </a:graphicData>
            </a:graphic>
          </wp:inline>
        </w:drawing>
      </w:r>
    </w:p>
    <w:p w14:paraId="10E9C4B8" w14:textId="77777777" w:rsidR="00B91B09" w:rsidRDefault="00B91B09" w:rsidP="00C71283">
      <w:pPr>
        <w:pStyle w:val="Cmsor3"/>
      </w:pPr>
      <w:r>
        <w:t>„Kis” adathalmaz:</w:t>
      </w:r>
    </w:p>
    <w:p w14:paraId="776EA7F2" w14:textId="13398C3C" w:rsidR="0006622C" w:rsidRDefault="00993D9E" w:rsidP="0006622C">
      <w:r>
        <w:t>Annak az elemzésére szolgál az adathalmaz, hogy melyek azok a változók</w:t>
      </w:r>
      <w:r w:rsidR="00C71283">
        <w:t>, amelyek kulcsfontosságú szerepet játszanak a várható élettartam alakításában.</w:t>
      </w:r>
      <w:r w:rsidR="0006622C">
        <w:t xml:space="preserve"> </w:t>
      </w:r>
      <w:r w:rsidR="0006622C">
        <w:t>Az adathalmaz közel 3000 rekordot tartalmaz 22 oszloppal</w:t>
      </w:r>
      <w:r w:rsidR="0006622C">
        <w:t>.</w:t>
      </w:r>
    </w:p>
    <w:p w14:paraId="0F8DC8BC" w14:textId="41ACBE4A" w:rsidR="00993D9E" w:rsidRDefault="00993D9E" w:rsidP="00CA3C55">
      <w:r w:rsidRPr="00993D9E">
        <w:rPr>
          <w:b/>
        </w:rPr>
        <w:t>Adatforrás</w:t>
      </w:r>
      <w:r>
        <w:t xml:space="preserve">: </w:t>
      </w:r>
      <w:hyperlink r:id="rId7" w:history="1">
        <w:r w:rsidR="00C71283" w:rsidRPr="009212A0">
          <w:rPr>
            <w:rStyle w:val="Hiperhivatkozs"/>
          </w:rPr>
          <w:t>https://www.kaggl</w:t>
        </w:r>
        <w:r w:rsidR="00C71283" w:rsidRPr="009212A0">
          <w:rPr>
            <w:rStyle w:val="Hiperhivatkozs"/>
          </w:rPr>
          <w:t>e</w:t>
        </w:r>
        <w:r w:rsidR="00C71283" w:rsidRPr="009212A0">
          <w:rPr>
            <w:rStyle w:val="Hiperhivatkozs"/>
          </w:rPr>
          <w:t>.com/datasets/kumarajarshi/life-expectancy-who/data</w:t>
        </w:r>
      </w:hyperlink>
    </w:p>
    <w:p w14:paraId="27E06888" w14:textId="77777777" w:rsidR="00C71283" w:rsidRDefault="00C71283" w:rsidP="00CA3C55">
      <w:r w:rsidRPr="00C71283">
        <w:rPr>
          <w:noProof/>
        </w:rPr>
        <w:drawing>
          <wp:inline distT="0" distB="0" distL="0" distR="0" wp14:anchorId="2EDE493F" wp14:editId="0B4AF4ED">
            <wp:extent cx="5760720" cy="966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66470"/>
                    </a:xfrm>
                    <a:prstGeom prst="rect">
                      <a:avLst/>
                    </a:prstGeom>
                  </pic:spPr>
                </pic:pic>
              </a:graphicData>
            </a:graphic>
          </wp:inline>
        </w:drawing>
      </w:r>
    </w:p>
    <w:p w14:paraId="6716EA38" w14:textId="77777777" w:rsidR="006F3B62" w:rsidRDefault="006F3B62">
      <w:pPr>
        <w:rPr>
          <w:rFonts w:asciiTheme="majorHAnsi" w:eastAsiaTheme="majorEastAsia" w:hAnsiTheme="majorHAnsi" w:cstheme="majorBidi"/>
          <w:color w:val="2E74B5" w:themeColor="accent1" w:themeShade="BF"/>
          <w:sz w:val="32"/>
          <w:szCs w:val="32"/>
        </w:rPr>
      </w:pPr>
      <w:r>
        <w:br w:type="page"/>
      </w:r>
    </w:p>
    <w:p w14:paraId="752444C0" w14:textId="77777777" w:rsidR="00476C77" w:rsidRDefault="00476C77" w:rsidP="00476C77">
      <w:pPr>
        <w:pStyle w:val="Cmsor1"/>
      </w:pPr>
      <w:r>
        <w:lastRenderedPageBreak/>
        <w:t>Osztályozási feladat:</w:t>
      </w:r>
    </w:p>
    <w:p w14:paraId="0B6E74DC" w14:textId="77777777" w:rsidR="00476C77" w:rsidRDefault="000212CB" w:rsidP="000212CB">
      <w:pPr>
        <w:pStyle w:val="Cmsor3"/>
      </w:pPr>
      <w:r>
        <w:t>„Nagy” adathalmaz:</w:t>
      </w:r>
    </w:p>
    <w:p w14:paraId="23769061" w14:textId="038824C4" w:rsidR="00C25920" w:rsidRDefault="00531D59" w:rsidP="000212CB">
      <w:r>
        <w:t>A modell célja a h</w:t>
      </w:r>
      <w:r w:rsidR="00744918">
        <w:t>amis hitelkártya-tranzakciók felderítése</w:t>
      </w:r>
      <w:r w:rsidR="00744918" w:rsidRPr="00744918">
        <w:t xml:space="preserve">, </w:t>
      </w:r>
      <w:r>
        <w:t>annak érdekében, hogy</w:t>
      </w:r>
      <w:r w:rsidR="00744918" w:rsidRPr="00744918">
        <w:t xml:space="preserve"> az ügyfeleket ne terheljék olyan tételekkel, amelyeket nem ők vásároltak.</w:t>
      </w:r>
      <w:r w:rsidR="001B3992">
        <w:t xml:space="preserve"> Az adathalmaz </w:t>
      </w:r>
      <w:r w:rsidR="00673291">
        <w:t>több mint 550 ezer rekordot és 23 attribútumot tartalmaz.</w:t>
      </w:r>
    </w:p>
    <w:p w14:paraId="60B95977" w14:textId="77777777" w:rsidR="000212CB" w:rsidRDefault="00744918" w:rsidP="000212CB">
      <w:r w:rsidRPr="00744918">
        <w:rPr>
          <w:b/>
        </w:rPr>
        <w:t>Adathalmaz:</w:t>
      </w:r>
      <w:r>
        <w:t xml:space="preserve"> </w:t>
      </w:r>
      <w:hyperlink r:id="rId9" w:history="1">
        <w:r w:rsidR="000212CB" w:rsidRPr="009212A0">
          <w:rPr>
            <w:rStyle w:val="Hiperhivatkozs"/>
          </w:rPr>
          <w:t>https://www.kaggle.com/datasets/kelv</w:t>
        </w:r>
        <w:r w:rsidR="000212CB" w:rsidRPr="009212A0">
          <w:rPr>
            <w:rStyle w:val="Hiperhivatkozs"/>
          </w:rPr>
          <w:t>i</w:t>
        </w:r>
        <w:r w:rsidR="000212CB" w:rsidRPr="009212A0">
          <w:rPr>
            <w:rStyle w:val="Hiperhivatkozs"/>
          </w:rPr>
          <w:t>nkelue/credit-card-fraud-prediction/data</w:t>
        </w:r>
      </w:hyperlink>
    </w:p>
    <w:p w14:paraId="41AA2603" w14:textId="77777777" w:rsidR="000212CB" w:rsidRDefault="00AA4C8C" w:rsidP="000212CB">
      <w:r w:rsidRPr="00AA4C8C">
        <w:rPr>
          <w:noProof/>
        </w:rPr>
        <w:drawing>
          <wp:inline distT="0" distB="0" distL="0" distR="0" wp14:anchorId="2A4C4847" wp14:editId="79E9B57D">
            <wp:extent cx="5760720" cy="179324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93240"/>
                    </a:xfrm>
                    <a:prstGeom prst="rect">
                      <a:avLst/>
                    </a:prstGeom>
                  </pic:spPr>
                </pic:pic>
              </a:graphicData>
            </a:graphic>
          </wp:inline>
        </w:drawing>
      </w:r>
    </w:p>
    <w:p w14:paraId="37811DA1" w14:textId="77777777" w:rsidR="000212CB" w:rsidRDefault="000212CB" w:rsidP="000212CB">
      <w:pPr>
        <w:pStyle w:val="Cmsor3"/>
      </w:pPr>
      <w:r>
        <w:t>„Kis Adathalmaz”:</w:t>
      </w:r>
    </w:p>
    <w:p w14:paraId="4B195BC4" w14:textId="77777777" w:rsidR="0081499D" w:rsidRDefault="0081499D" w:rsidP="000212CB">
      <w:r w:rsidRPr="0081499D">
        <w:t xml:space="preserve">Ez az adatkészlet az Agaricus és Lepiota családba tartozó 23 kopoltyús gombafajnak megfelelő hipotetikus minták leírását tartalmazza. Minden egyes faj azonosítva van, mint biztosan ehető, biztosan mérgező, vagy ismeretlen ehetőségű és nem ajánlott. </w:t>
      </w:r>
    </w:p>
    <w:p w14:paraId="7A8D4BCD" w14:textId="2E331C69" w:rsidR="00744918" w:rsidRDefault="0081499D" w:rsidP="000212CB">
      <w:r>
        <w:t>A feltanított modell célja a különböző g</w:t>
      </w:r>
      <w:r w:rsidR="00744918">
        <w:t>ombákról eldönteni, hogy mérgezők vagy ehetőek-e.</w:t>
      </w:r>
    </w:p>
    <w:p w14:paraId="40EAF8E9" w14:textId="6FB21817" w:rsidR="00A735F4" w:rsidRDefault="00A735F4" w:rsidP="000212CB">
      <w:r>
        <w:t>Az adathalmaz</w:t>
      </w:r>
      <w:r w:rsidR="0025052D">
        <w:t xml:space="preserve"> 8123 rekordot és 23 oszlopot tartalmaz.</w:t>
      </w:r>
    </w:p>
    <w:p w14:paraId="19A1F9A0" w14:textId="7D7F453B" w:rsidR="00AA4C8C" w:rsidRDefault="00A735F4" w:rsidP="000212CB">
      <w:r w:rsidRPr="00A735F4">
        <w:drawing>
          <wp:inline distT="0" distB="0" distL="0" distR="0" wp14:anchorId="168FEA10" wp14:editId="24D36D31">
            <wp:extent cx="5760720" cy="1379220"/>
            <wp:effectExtent l="0" t="0" r="0" b="0"/>
            <wp:docPr id="1877406770" name="Kép 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6770" name="Kép 1" descr="A képen képernyőkép látható&#10;&#10;Automatikusan generált leírás"/>
                    <pic:cNvPicPr/>
                  </pic:nvPicPr>
                  <pic:blipFill>
                    <a:blip r:embed="rId11"/>
                    <a:stretch>
                      <a:fillRect/>
                    </a:stretch>
                  </pic:blipFill>
                  <pic:spPr>
                    <a:xfrm>
                      <a:off x="0" y="0"/>
                      <a:ext cx="5760720" cy="1379220"/>
                    </a:xfrm>
                    <a:prstGeom prst="rect">
                      <a:avLst/>
                    </a:prstGeom>
                  </pic:spPr>
                </pic:pic>
              </a:graphicData>
            </a:graphic>
          </wp:inline>
        </w:drawing>
      </w:r>
    </w:p>
    <w:p w14:paraId="75F2363B" w14:textId="5D91BD35" w:rsidR="000212CB" w:rsidRPr="000212CB" w:rsidRDefault="00744918" w:rsidP="000212CB">
      <w:r w:rsidRPr="00993D9E">
        <w:rPr>
          <w:b/>
        </w:rPr>
        <w:t>Adatforrás</w:t>
      </w:r>
      <w:r w:rsidR="006F3B62">
        <w:t xml:space="preserve">: </w:t>
      </w:r>
      <w:hyperlink r:id="rId12" w:history="1">
        <w:r w:rsidR="000212CB" w:rsidRPr="00C25920">
          <w:rPr>
            <w:rStyle w:val="Hiperhivatkozs"/>
          </w:rPr>
          <w:t>https://archive.ics.uci.edu/dataset/73/m</w:t>
        </w:r>
        <w:r w:rsidR="000212CB" w:rsidRPr="00C25920">
          <w:rPr>
            <w:rStyle w:val="Hiperhivatkozs"/>
          </w:rPr>
          <w:t>u</w:t>
        </w:r>
        <w:r w:rsidR="000212CB" w:rsidRPr="00C25920">
          <w:rPr>
            <w:rStyle w:val="Hiperhivatkozs"/>
          </w:rPr>
          <w:t>shroom</w:t>
        </w:r>
      </w:hyperlink>
    </w:p>
    <w:sectPr w:rsidR="000212CB" w:rsidRPr="00021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508"/>
    <w:multiLevelType w:val="hybridMultilevel"/>
    <w:tmpl w:val="ABDCC5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5DA60DC"/>
    <w:multiLevelType w:val="hybridMultilevel"/>
    <w:tmpl w:val="37D2E7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DEF492A"/>
    <w:multiLevelType w:val="hybridMultilevel"/>
    <w:tmpl w:val="1AAA6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44176334">
    <w:abstractNumId w:val="1"/>
  </w:num>
  <w:num w:numId="2" w16cid:durableId="1956716278">
    <w:abstractNumId w:val="2"/>
  </w:num>
  <w:num w:numId="3" w16cid:durableId="87531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B57"/>
    <w:rsid w:val="000212CB"/>
    <w:rsid w:val="00060ED2"/>
    <w:rsid w:val="0006622C"/>
    <w:rsid w:val="00124B9F"/>
    <w:rsid w:val="00166373"/>
    <w:rsid w:val="001B3992"/>
    <w:rsid w:val="00240F32"/>
    <w:rsid w:val="0025052D"/>
    <w:rsid w:val="00304299"/>
    <w:rsid w:val="003F7FD1"/>
    <w:rsid w:val="0041185D"/>
    <w:rsid w:val="00476C77"/>
    <w:rsid w:val="00531D59"/>
    <w:rsid w:val="006075EC"/>
    <w:rsid w:val="00673291"/>
    <w:rsid w:val="006F3B62"/>
    <w:rsid w:val="00744918"/>
    <w:rsid w:val="0081499D"/>
    <w:rsid w:val="008952B4"/>
    <w:rsid w:val="009677EA"/>
    <w:rsid w:val="009735E2"/>
    <w:rsid w:val="00993D9E"/>
    <w:rsid w:val="00994DF1"/>
    <w:rsid w:val="00A735F4"/>
    <w:rsid w:val="00AA4C8C"/>
    <w:rsid w:val="00B91B09"/>
    <w:rsid w:val="00C07B9B"/>
    <w:rsid w:val="00C25920"/>
    <w:rsid w:val="00C71283"/>
    <w:rsid w:val="00CA3C55"/>
    <w:rsid w:val="00CF1ACE"/>
    <w:rsid w:val="00E54114"/>
    <w:rsid w:val="00EC3B57"/>
    <w:rsid w:val="00F017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30EB"/>
  <w15:chartTrackingRefBased/>
  <w15:docId w15:val="{666FD91C-C734-4B5B-AB10-E0EF1158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76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A3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7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76C77"/>
    <w:pPr>
      <w:ind w:left="720"/>
      <w:contextualSpacing/>
    </w:pPr>
  </w:style>
  <w:style w:type="character" w:customStyle="1" w:styleId="Cmsor1Char">
    <w:name w:val="Címsor 1 Char"/>
    <w:basedOn w:val="Bekezdsalapbettpusa"/>
    <w:link w:val="Cmsor1"/>
    <w:uiPriority w:val="9"/>
    <w:rsid w:val="00476C77"/>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A3C55"/>
    <w:rPr>
      <w:rFonts w:asciiTheme="majorHAnsi" w:eastAsiaTheme="majorEastAsia" w:hAnsiTheme="majorHAnsi" w:cstheme="majorBidi"/>
      <w:color w:val="2E74B5" w:themeColor="accent1" w:themeShade="BF"/>
      <w:sz w:val="26"/>
      <w:szCs w:val="26"/>
    </w:rPr>
  </w:style>
  <w:style w:type="character" w:styleId="Hiperhivatkozs">
    <w:name w:val="Hyperlink"/>
    <w:basedOn w:val="Bekezdsalapbettpusa"/>
    <w:uiPriority w:val="99"/>
    <w:unhideWhenUsed/>
    <w:rsid w:val="00C71283"/>
    <w:rPr>
      <w:color w:val="0563C1" w:themeColor="hyperlink"/>
      <w:u w:val="single"/>
    </w:rPr>
  </w:style>
  <w:style w:type="character" w:customStyle="1" w:styleId="Cmsor3Char">
    <w:name w:val="Címsor 3 Char"/>
    <w:basedOn w:val="Bekezdsalapbettpusa"/>
    <w:link w:val="Cmsor3"/>
    <w:uiPriority w:val="9"/>
    <w:rsid w:val="00C71283"/>
    <w:rPr>
      <w:rFonts w:asciiTheme="majorHAnsi" w:eastAsiaTheme="majorEastAsia" w:hAnsiTheme="majorHAnsi" w:cstheme="majorBidi"/>
      <w:color w:val="1F4D78" w:themeColor="accent1" w:themeShade="7F"/>
      <w:sz w:val="24"/>
      <w:szCs w:val="24"/>
    </w:rPr>
  </w:style>
  <w:style w:type="character" w:styleId="Mrltotthiperhivatkozs">
    <w:name w:val="FollowedHyperlink"/>
    <w:basedOn w:val="Bekezdsalapbettpusa"/>
    <w:uiPriority w:val="99"/>
    <w:semiHidden/>
    <w:unhideWhenUsed/>
    <w:rsid w:val="00CF1ACE"/>
    <w:rPr>
      <w:color w:val="954F72" w:themeColor="followedHyperlink"/>
      <w:u w:val="single"/>
    </w:rPr>
  </w:style>
  <w:style w:type="character" w:styleId="Feloldatlanmegemlts">
    <w:name w:val="Unresolved Mention"/>
    <w:basedOn w:val="Bekezdsalapbettpusa"/>
    <w:uiPriority w:val="99"/>
    <w:semiHidden/>
    <w:unhideWhenUsed/>
    <w:rsid w:val="00C2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umarajarshi/life-expectancy-who/data" TargetMode="External"/><Relationship Id="rId12" Type="http://schemas.openxmlformats.org/officeDocument/2006/relationships/hyperlink" Target="https://archive.ics.uci.edu/dataset/73/mush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datasets/nndorszakmry/hasznltautk-adatai?resource=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kelvinkelue/credit-card-fraud-prediction/data"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274</Words>
  <Characters>1897</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Jácint</dc:creator>
  <cp:keywords/>
  <dc:description/>
  <cp:lastModifiedBy>Szilveszter Milán</cp:lastModifiedBy>
  <cp:revision>27</cp:revision>
  <dcterms:created xsi:type="dcterms:W3CDTF">2024-03-15T13:26:00Z</dcterms:created>
  <dcterms:modified xsi:type="dcterms:W3CDTF">2024-03-18T20:00:00Z</dcterms:modified>
</cp:coreProperties>
</file>