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512E1" w14:textId="2F17DFB5" w:rsidR="00753733" w:rsidRDefault="00061856">
      <w:r>
        <w:t>Laporan</w:t>
      </w:r>
    </w:p>
    <w:sectPr w:rsidR="007537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376"/>
    <w:rsid w:val="00061856"/>
    <w:rsid w:val="00215376"/>
    <w:rsid w:val="002572BF"/>
    <w:rsid w:val="0075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205E4"/>
  <w15:chartTrackingRefBased/>
  <w15:docId w15:val="{0FBE1DAF-A52D-42FE-8BD6-5B757BDC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Rachmafika Limbong</dc:creator>
  <cp:keywords/>
  <dc:description/>
  <cp:lastModifiedBy>Mila Rachmafika Limbong</cp:lastModifiedBy>
  <cp:revision>2</cp:revision>
  <dcterms:created xsi:type="dcterms:W3CDTF">2023-05-10T08:40:00Z</dcterms:created>
  <dcterms:modified xsi:type="dcterms:W3CDTF">2023-05-10T08:40:00Z</dcterms:modified>
</cp:coreProperties>
</file>