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416" w:rsidRPr="00A471A1" w:rsidRDefault="002B4584">
      <w:pPr>
        <w:pStyle w:val="aa"/>
        <w:spacing w:after="40"/>
        <w:jc w:val="center"/>
        <w:rPr>
          <w:sz w:val="36"/>
          <w:szCs w:val="36"/>
          <w:lang w:val="ru-RU"/>
        </w:rPr>
      </w:pPr>
      <w:r w:rsidRPr="00A471A1">
        <w:rPr>
          <w:rFonts w:ascii="Times New Roman" w:eastAsia="Times New Roman" w:hAnsi="Times New Roman"/>
          <w:b/>
          <w:color w:val="000000"/>
          <w:sz w:val="36"/>
          <w:szCs w:val="36"/>
          <w:lang w:val="ru-RU"/>
        </w:rPr>
        <w:t>Отчет</w:t>
      </w:r>
      <w:r w:rsidR="00000000" w:rsidRPr="00A471A1">
        <w:rPr>
          <w:rFonts w:ascii="Times New Roman" w:eastAsia="Times New Roman" w:hAnsi="Times New Roman"/>
          <w:b/>
          <w:color w:val="000000"/>
          <w:sz w:val="36"/>
          <w:szCs w:val="36"/>
          <w:lang w:val="ru-RU"/>
        </w:rPr>
        <w:t xml:space="preserve"> по лабораторной работе</w:t>
      </w:r>
    </w:p>
    <w:p w:rsidR="00C95416" w:rsidRPr="002B4584" w:rsidRDefault="00000000">
      <w:pPr>
        <w:spacing w:after="160"/>
        <w:jc w:val="center"/>
        <w:rPr>
          <w:sz w:val="28"/>
          <w:szCs w:val="28"/>
          <w:lang w:val="ru-RU"/>
        </w:rPr>
      </w:pPr>
      <w:r w:rsidRPr="002B4584">
        <w:rPr>
          <w:rFonts w:eastAsia="Times New Roman"/>
          <w:b/>
          <w:color w:val="000000"/>
          <w:sz w:val="28"/>
          <w:szCs w:val="28"/>
          <w:lang w:val="ru-RU"/>
        </w:rPr>
        <w:t>Исследование цветовых моделей и разработка цветового конвертера</w:t>
      </w:r>
    </w:p>
    <w:p w:rsidR="00C95416" w:rsidRPr="002B4584" w:rsidRDefault="00000000">
      <w:pPr>
        <w:pStyle w:val="1"/>
        <w:spacing w:before="140" w:after="60"/>
        <w:rPr>
          <w:lang w:val="ru-RU"/>
        </w:rPr>
      </w:pPr>
      <w:r w:rsidRPr="002B4584">
        <w:rPr>
          <w:rFonts w:ascii="Times New Roman" w:eastAsia="Times New Roman" w:hAnsi="Times New Roman"/>
          <w:color w:val="000000"/>
          <w:lang w:val="ru-RU"/>
        </w:rPr>
        <w:t>Цель работы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Цель работы - изучить способы представления цвета, освоить переходы между цветовыми моделями и разработать веб-приложение, которое одновременно показывает цвет в трех моделях.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Практическая</w:t>
      </w:r>
      <w:proofErr w:type="spellEnd"/>
      <w:r w:rsidRPr="002B4584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часть</w:t>
      </w:r>
      <w:proofErr w:type="spellEnd"/>
      <w:r w:rsidRPr="002B4584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выполнена</w:t>
      </w:r>
      <w:proofErr w:type="spellEnd"/>
      <w:r w:rsidRPr="002B4584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для</w:t>
      </w:r>
      <w:proofErr w:type="spellEnd"/>
      <w:r w:rsidRPr="002B4584">
        <w:rPr>
          <w:rFonts w:eastAsia="Times New Roman"/>
          <w:color w:val="000000"/>
          <w:sz w:val="28"/>
          <w:szCs w:val="28"/>
        </w:rPr>
        <w:t xml:space="preserve"> RGB, CMYK и HLS.</w:t>
      </w:r>
    </w:p>
    <w:p w:rsidR="00C95416" w:rsidRPr="002B4584" w:rsidRDefault="00000000">
      <w:pPr>
        <w:pStyle w:val="1"/>
        <w:spacing w:before="140" w:after="60"/>
      </w:pPr>
      <w:r w:rsidRPr="002B4584">
        <w:rPr>
          <w:rFonts w:ascii="Times New Roman" w:eastAsia="Times New Roman" w:hAnsi="Times New Roman"/>
          <w:color w:val="000000"/>
        </w:rPr>
        <w:t>Задачи работы</w:t>
      </w:r>
    </w:p>
    <w:p w:rsidR="00C95416" w:rsidRPr="002B4584" w:rsidRDefault="00000000">
      <w:pPr>
        <w:pStyle w:val="a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Изучить модели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CMYK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HSV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HLS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XYZ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 </w:t>
      </w:r>
      <w:r w:rsidRPr="002B4584">
        <w:rPr>
          <w:rFonts w:eastAsia="Times New Roman"/>
          <w:color w:val="000000"/>
          <w:sz w:val="28"/>
          <w:szCs w:val="28"/>
        </w:rPr>
        <w:t>LAB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, а также цветовой график МКО.</w:t>
      </w:r>
    </w:p>
    <w:p w:rsidR="00C95416" w:rsidRPr="002B4584" w:rsidRDefault="00000000">
      <w:pPr>
        <w:pStyle w:val="a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>Рассмотреть формулы прямого и обратного преобразования цветовых координат.</w:t>
      </w:r>
    </w:p>
    <w:p w:rsidR="00C95416" w:rsidRPr="002B4584" w:rsidRDefault="00000000">
      <w:pPr>
        <w:pStyle w:val="a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>Разработать интерфейс с палитрой, числовыми полями и ползунками.</w:t>
      </w:r>
    </w:p>
    <w:p w:rsidR="00C95416" w:rsidRPr="002B4584" w:rsidRDefault="00000000">
      <w:pPr>
        <w:pStyle w:val="a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>Организовать автоматический пересчет трех моделей и предупреждения о корректировке значений.</w:t>
      </w:r>
    </w:p>
    <w:p w:rsidR="00C95416" w:rsidRPr="002B4584" w:rsidRDefault="00000000">
      <w:pPr>
        <w:pStyle w:val="a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>Проверить вычисления тестами и подготовить приложение к публикации в общем доступе.</w:t>
      </w:r>
    </w:p>
    <w:p w:rsidR="00C95416" w:rsidRPr="002B4584" w:rsidRDefault="00000000" w:rsidP="002B4584">
      <w:pPr>
        <w:rPr>
          <w:sz w:val="28"/>
          <w:szCs w:val="28"/>
          <w:lang w:val="ru-RU"/>
        </w:rPr>
      </w:pPr>
      <w:proofErr w:type="spellStart"/>
      <w:r w:rsidRPr="002B4584">
        <w:rPr>
          <w:rFonts w:eastAsia="Times New Roman"/>
          <w:b/>
          <w:color w:val="000000"/>
          <w:sz w:val="28"/>
          <w:szCs w:val="28"/>
        </w:rPr>
        <w:t>Изученные</w:t>
      </w:r>
      <w:proofErr w:type="spellEnd"/>
      <w:r w:rsidRPr="002B4584">
        <w:rPr>
          <w:rFonts w:eastAsia="Times New Roman"/>
          <w:b/>
          <w:color w:val="000000"/>
          <w:sz w:val="28"/>
          <w:szCs w:val="28"/>
        </w:rPr>
        <w:t xml:space="preserve"> </w:t>
      </w:r>
      <w:proofErr w:type="spellStart"/>
      <w:r w:rsidRPr="002B4584">
        <w:rPr>
          <w:rFonts w:eastAsia="Times New Roman"/>
          <w:b/>
          <w:color w:val="000000"/>
          <w:sz w:val="28"/>
          <w:szCs w:val="28"/>
        </w:rPr>
        <w:t>цветовые</w:t>
      </w:r>
      <w:proofErr w:type="spellEnd"/>
      <w:r w:rsidRPr="002B4584">
        <w:rPr>
          <w:rFonts w:eastAsia="Times New Roman"/>
          <w:b/>
          <w:color w:val="000000"/>
          <w:sz w:val="28"/>
          <w:szCs w:val="28"/>
        </w:rPr>
        <w:t xml:space="preserve"> </w:t>
      </w:r>
      <w:proofErr w:type="spellStart"/>
      <w:r w:rsidRPr="002B4584">
        <w:rPr>
          <w:rFonts w:eastAsia="Times New Roman"/>
          <w:b/>
          <w:color w:val="000000"/>
          <w:sz w:val="28"/>
          <w:szCs w:val="28"/>
        </w:rPr>
        <w:t>модели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3096"/>
        <w:gridCol w:w="5933"/>
      </w:tblGrid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Модель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Координаты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Назначение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RGB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R, G, B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  <w:lang w:val="ru-RU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>Аддитивная модель для экранов; цвет задается интенсивностями красного, зеленого и синего.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CMYK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C, M, Y, K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  <w:lang w:val="ru-RU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>Субтрактивная модель печати; компоненты описывают доли красок и черного.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HSV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H, S, V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  <w:lang w:val="ru-RU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>Цветовой тон, насыщенность и яркость. Удобна для визуального выбора цвета.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HLS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H, L, S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Цветовой тон, светлота и насыщенность. </w:t>
            </w:r>
            <w:proofErr w:type="spellStart"/>
            <w:r w:rsidRPr="002B4584">
              <w:rPr>
                <w:rFonts w:eastAsia="Times New Roman"/>
                <w:color w:val="000000"/>
                <w:sz w:val="24"/>
                <w:szCs w:val="24"/>
              </w:rPr>
              <w:t>Используется</w:t>
            </w:r>
            <w:proofErr w:type="spellEnd"/>
            <w:r w:rsidRPr="002B4584">
              <w:rPr>
                <w:rFonts w:eastAsia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2B4584">
              <w:rPr>
                <w:rFonts w:eastAsia="Times New Roman"/>
                <w:color w:val="000000"/>
                <w:sz w:val="24"/>
                <w:szCs w:val="24"/>
              </w:rPr>
              <w:t>разработанном</w:t>
            </w:r>
            <w:proofErr w:type="spellEnd"/>
            <w:r w:rsidRPr="002B4584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B4584">
              <w:rPr>
                <w:rFonts w:eastAsia="Times New Roman"/>
                <w:color w:val="000000"/>
                <w:sz w:val="24"/>
                <w:szCs w:val="24"/>
              </w:rPr>
              <w:t>приложении</w:t>
            </w:r>
            <w:proofErr w:type="spellEnd"/>
            <w:r w:rsidRPr="002B4584"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XYZ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X, Y, Z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  <w:lang w:val="ru-RU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>Аппаратно-независимая модель МКО; служит промежуточной системой преобразований.</w:t>
            </w:r>
          </w:p>
        </w:tc>
      </w:tr>
      <w:tr w:rsidR="00C95416" w:rsidRPr="002B4584">
        <w:trPr>
          <w:jc w:val="center"/>
        </w:trPr>
        <w:tc>
          <w:tcPr>
            <w:tcW w:w="10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b/>
                <w:color w:val="000000"/>
                <w:sz w:val="24"/>
                <w:szCs w:val="24"/>
              </w:rPr>
              <w:t>LAB</w:t>
            </w:r>
          </w:p>
        </w:tc>
        <w:tc>
          <w:tcPr>
            <w:tcW w:w="3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jc w:val="center"/>
              <w:rPr>
                <w:sz w:val="24"/>
                <w:szCs w:val="24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</w:rPr>
              <w:t>L, a, b</w:t>
            </w:r>
          </w:p>
        </w:tc>
        <w:tc>
          <w:tcPr>
            <w:tcW w:w="59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95416" w:rsidRPr="002B4584" w:rsidRDefault="00000000">
            <w:pPr>
              <w:rPr>
                <w:sz w:val="24"/>
                <w:szCs w:val="24"/>
                <w:lang w:val="ru-RU"/>
              </w:rPr>
            </w:pP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Приближена к зрительному восприятию; </w:t>
            </w:r>
            <w:r w:rsidRPr="002B4584">
              <w:rPr>
                <w:rFonts w:eastAsia="Times New Roman"/>
                <w:color w:val="000000"/>
                <w:sz w:val="24"/>
                <w:szCs w:val="24"/>
              </w:rPr>
              <w:t>L</w:t>
            </w: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 задает светлоту, </w:t>
            </w:r>
            <w:r w:rsidRPr="002B4584">
              <w:rPr>
                <w:rFonts w:eastAsia="Times New Roman"/>
                <w:color w:val="000000"/>
                <w:sz w:val="24"/>
                <w:szCs w:val="24"/>
              </w:rPr>
              <w:t>a</w:t>
            </w: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 и </w:t>
            </w:r>
            <w:r w:rsidRPr="002B4584">
              <w:rPr>
                <w:rFonts w:eastAsia="Times New Roman"/>
                <w:color w:val="000000"/>
                <w:sz w:val="24"/>
                <w:szCs w:val="24"/>
              </w:rPr>
              <w:t>b</w:t>
            </w:r>
            <w:r w:rsidRPr="002B4584">
              <w:rPr>
                <w:rFonts w:eastAsia="Times New Roman"/>
                <w:color w:val="000000"/>
                <w:sz w:val="24"/>
                <w:szCs w:val="24"/>
                <w:lang w:val="ru-RU"/>
              </w:rPr>
              <w:t xml:space="preserve"> - цветовые оси.</w:t>
            </w:r>
          </w:p>
        </w:tc>
      </w:tr>
    </w:tbl>
    <w:p w:rsidR="002B4584" w:rsidRPr="002B4584" w:rsidRDefault="002B4584" w:rsidP="002B4584">
      <w:pPr>
        <w:pStyle w:val="1"/>
        <w:spacing w:before="140" w:after="60"/>
      </w:pPr>
      <w:proofErr w:type="spellStart"/>
      <w:r w:rsidRPr="002B4584">
        <w:rPr>
          <w:rFonts w:ascii="Times New Roman" w:eastAsia="Times New Roman" w:hAnsi="Times New Roman"/>
          <w:color w:val="000000"/>
        </w:rPr>
        <w:t>Использованные</w:t>
      </w:r>
      <w:proofErr w:type="spellEnd"/>
      <w:r w:rsidRPr="002B4584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B4584">
        <w:rPr>
          <w:rFonts w:ascii="Times New Roman" w:eastAsia="Times New Roman" w:hAnsi="Times New Roman"/>
          <w:color w:val="000000"/>
        </w:rPr>
        <w:t>средства</w:t>
      </w:r>
      <w:proofErr w:type="spellEnd"/>
      <w:r w:rsidRPr="002B4584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2B4584">
        <w:rPr>
          <w:rFonts w:ascii="Times New Roman" w:eastAsia="Times New Roman" w:hAnsi="Times New Roman"/>
          <w:color w:val="000000"/>
        </w:rPr>
        <w:t>разработки</w:t>
      </w:r>
      <w:proofErr w:type="spellEnd"/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</w:rPr>
        <w:t>Python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3 - язык программирования и реализация математических алгоритмов.</w:t>
      </w:r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- библиотека для создания интерактивного веб-интерфейса.</w:t>
      </w:r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proofErr w:type="spellStart"/>
      <w:r w:rsidRPr="002B4584">
        <w:rPr>
          <w:rFonts w:eastAsia="Times New Roman"/>
          <w:color w:val="000000"/>
          <w:sz w:val="28"/>
          <w:szCs w:val="28"/>
        </w:rPr>
        <w:t>unittest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- автоматические микро-тесты функций преобразования.</w:t>
      </w:r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</w:rPr>
        <w:t>PyCharm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- разработка, запуск и отладка проекта.</w:t>
      </w:r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</w:rPr>
        <w:t>Git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 </w:t>
      </w:r>
      <w:r w:rsidRPr="002B4584">
        <w:rPr>
          <w:rFonts w:eastAsia="Times New Roman"/>
          <w:color w:val="000000"/>
          <w:sz w:val="28"/>
          <w:szCs w:val="28"/>
        </w:rPr>
        <w:t>GitHub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- хранение исходного кода.</w:t>
      </w:r>
    </w:p>
    <w:p w:rsidR="002B4584" w:rsidRPr="002B4584" w:rsidRDefault="002B4584" w:rsidP="002B4584">
      <w:pPr>
        <w:pStyle w:val="a0"/>
        <w:spacing w:after="40" w:line="240" w:lineRule="auto"/>
        <w:rPr>
          <w:sz w:val="28"/>
          <w:szCs w:val="28"/>
          <w:lang w:val="ru-RU"/>
        </w:rPr>
      </w:pP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Community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Cloud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- публикация приложения по общедоступной ссылке.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lastRenderedPageBreak/>
        <w:t xml:space="preserve">Цветовой график МКО показывает видимую область цветов в координатах цветности. Спектральные цвета образуют криволинейную границу, а крайние красный и фиолетовый соединены линией пурпурных цветов. Точка белого </w:t>
      </w:r>
      <w:r w:rsidRPr="002B4584">
        <w:rPr>
          <w:rFonts w:eastAsia="Times New Roman"/>
          <w:color w:val="000000"/>
          <w:sz w:val="28"/>
          <w:szCs w:val="28"/>
        </w:rPr>
        <w:t>D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65 используется как опорная при переходах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-</w:t>
      </w:r>
      <w:r w:rsidRPr="002B4584">
        <w:rPr>
          <w:rFonts w:eastAsia="Times New Roman"/>
          <w:color w:val="000000"/>
          <w:sz w:val="28"/>
          <w:szCs w:val="28"/>
        </w:rPr>
        <w:t>XYZ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-</w:t>
      </w:r>
      <w:r w:rsidRPr="002B4584">
        <w:rPr>
          <w:rFonts w:eastAsia="Times New Roman"/>
          <w:color w:val="000000"/>
          <w:sz w:val="28"/>
          <w:szCs w:val="28"/>
        </w:rPr>
        <w:t>LAB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</w:p>
    <w:p w:rsidR="00C95416" w:rsidRPr="002B4584" w:rsidRDefault="00000000">
      <w:pPr>
        <w:pStyle w:val="1"/>
        <w:spacing w:before="140" w:after="60"/>
        <w:rPr>
          <w:lang w:val="ru-RU"/>
        </w:rPr>
      </w:pPr>
      <w:r w:rsidRPr="002B4584">
        <w:rPr>
          <w:rFonts w:ascii="Times New Roman" w:eastAsia="Times New Roman" w:hAnsi="Times New Roman"/>
          <w:color w:val="000000"/>
          <w:lang w:val="ru-RU"/>
        </w:rPr>
        <w:t>Переход между моделями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Преобразование обычно выполняется через нормированный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или аппаратно-независимую </w:t>
      </w:r>
      <w:r w:rsidRPr="002B4584">
        <w:rPr>
          <w:rFonts w:eastAsia="Times New Roman"/>
          <w:color w:val="000000"/>
          <w:sz w:val="28"/>
          <w:szCs w:val="28"/>
        </w:rPr>
        <w:t>XYZ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Для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-</w:t>
      </w:r>
      <w:r w:rsidRPr="002B4584">
        <w:rPr>
          <w:rFonts w:eastAsia="Times New Roman"/>
          <w:color w:val="000000"/>
          <w:sz w:val="28"/>
          <w:szCs w:val="28"/>
        </w:rPr>
        <w:t>CMYK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компоненты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делятся на 255, после чего рассчитываются </w:t>
      </w:r>
      <w:r w:rsidRPr="002B4584">
        <w:rPr>
          <w:rFonts w:eastAsia="Times New Roman"/>
          <w:color w:val="000000"/>
          <w:sz w:val="28"/>
          <w:szCs w:val="28"/>
        </w:rPr>
        <w:t>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 доли </w:t>
      </w:r>
      <w:r w:rsidRPr="002B4584">
        <w:rPr>
          <w:rFonts w:eastAsia="Times New Roman"/>
          <w:color w:val="000000"/>
          <w:sz w:val="28"/>
          <w:szCs w:val="28"/>
        </w:rPr>
        <w:t>C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M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</w:t>
      </w:r>
      <w:r w:rsidRPr="002B4584">
        <w:rPr>
          <w:rFonts w:eastAsia="Times New Roman"/>
          <w:color w:val="000000"/>
          <w:sz w:val="28"/>
          <w:szCs w:val="28"/>
        </w:rPr>
        <w:t>Y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 Обратный переход выполняется по формулам:</w:t>
      </w:r>
    </w:p>
    <w:p w:rsidR="002B4584" w:rsidRDefault="00000000" w:rsidP="002B4584">
      <w:pPr>
        <w:spacing w:before="20" w:after="40"/>
        <w:jc w:val="center"/>
        <w:rPr>
          <w:rFonts w:ascii="Cambria Math" w:eastAsia="Cambria Math" w:hAnsi="Cambria Math"/>
          <w:color w:val="000000"/>
          <w:sz w:val="28"/>
          <w:szCs w:val="28"/>
          <w:lang w:val="ru-RU"/>
        </w:rPr>
      </w:pPr>
      <w:r w:rsidRPr="002B4584">
        <w:rPr>
          <w:rFonts w:ascii="Cambria Math" w:eastAsia="Cambria Math" w:hAnsi="Cambria Math"/>
          <w:color w:val="000000"/>
          <w:sz w:val="28"/>
          <w:szCs w:val="28"/>
        </w:rPr>
        <w:t>R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 = 255(1 - </w:t>
      </w:r>
      <w:proofErr w:type="gramStart"/>
      <w:r w:rsidRPr="002B4584">
        <w:rPr>
          <w:rFonts w:ascii="Cambria Math" w:eastAsia="Cambria Math" w:hAnsi="Cambria Math"/>
          <w:color w:val="000000"/>
          <w:sz w:val="28"/>
          <w:szCs w:val="28"/>
        </w:rPr>
        <w:t>C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)(</w:t>
      </w:r>
      <w:proofErr w:type="gramEnd"/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1 - </w:t>
      </w:r>
      <w:r w:rsidRPr="002B4584">
        <w:rPr>
          <w:rFonts w:ascii="Cambria Math" w:eastAsia="Cambria Math" w:hAnsi="Cambria Math"/>
          <w:color w:val="000000"/>
          <w:sz w:val="28"/>
          <w:szCs w:val="28"/>
        </w:rPr>
        <w:t>K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);</w:t>
      </w:r>
    </w:p>
    <w:p w:rsidR="002B4584" w:rsidRDefault="00000000" w:rsidP="002B4584">
      <w:pPr>
        <w:spacing w:before="20" w:after="40"/>
        <w:jc w:val="center"/>
        <w:rPr>
          <w:rFonts w:ascii="Cambria Math" w:eastAsia="Cambria Math" w:hAnsi="Cambria Math"/>
          <w:color w:val="000000"/>
          <w:sz w:val="28"/>
          <w:szCs w:val="28"/>
          <w:lang w:val="ru-RU"/>
        </w:rPr>
      </w:pPr>
      <w:r w:rsidRPr="002B4584">
        <w:rPr>
          <w:rFonts w:ascii="Cambria Math" w:eastAsia="Cambria Math" w:hAnsi="Cambria Math"/>
          <w:color w:val="000000"/>
          <w:sz w:val="28"/>
          <w:szCs w:val="28"/>
        </w:rPr>
        <w:t>G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 = 255(1 - </w:t>
      </w:r>
      <w:proofErr w:type="gramStart"/>
      <w:r w:rsidRPr="002B4584">
        <w:rPr>
          <w:rFonts w:ascii="Cambria Math" w:eastAsia="Cambria Math" w:hAnsi="Cambria Math"/>
          <w:color w:val="000000"/>
          <w:sz w:val="28"/>
          <w:szCs w:val="28"/>
        </w:rPr>
        <w:t>M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)(</w:t>
      </w:r>
      <w:proofErr w:type="gramEnd"/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1 - </w:t>
      </w:r>
      <w:r w:rsidRPr="002B4584">
        <w:rPr>
          <w:rFonts w:ascii="Cambria Math" w:eastAsia="Cambria Math" w:hAnsi="Cambria Math"/>
          <w:color w:val="000000"/>
          <w:sz w:val="28"/>
          <w:szCs w:val="28"/>
        </w:rPr>
        <w:t>K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);</w:t>
      </w:r>
    </w:p>
    <w:p w:rsidR="002B4584" w:rsidRDefault="00000000" w:rsidP="00A471A1">
      <w:pPr>
        <w:spacing w:before="20" w:after="40"/>
        <w:jc w:val="center"/>
        <w:rPr>
          <w:rFonts w:ascii="Cambria Math" w:eastAsia="Cambria Math" w:hAnsi="Cambria Math"/>
          <w:color w:val="000000"/>
          <w:sz w:val="28"/>
          <w:szCs w:val="28"/>
          <w:lang w:val="ru-RU"/>
        </w:rPr>
      </w:pPr>
      <w:r w:rsidRPr="002B4584">
        <w:rPr>
          <w:rFonts w:ascii="Cambria Math" w:eastAsia="Cambria Math" w:hAnsi="Cambria Math"/>
          <w:color w:val="000000"/>
          <w:sz w:val="28"/>
          <w:szCs w:val="28"/>
        </w:rPr>
        <w:t>B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 = 255(1 - </w:t>
      </w:r>
      <w:proofErr w:type="gramStart"/>
      <w:r w:rsidRPr="002B4584">
        <w:rPr>
          <w:rFonts w:ascii="Cambria Math" w:eastAsia="Cambria Math" w:hAnsi="Cambria Math"/>
          <w:color w:val="000000"/>
          <w:sz w:val="28"/>
          <w:szCs w:val="28"/>
        </w:rPr>
        <w:t>Y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)(</w:t>
      </w:r>
      <w:proofErr w:type="gramEnd"/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 xml:space="preserve">1 - </w:t>
      </w:r>
      <w:r w:rsidRPr="002B4584">
        <w:rPr>
          <w:rFonts w:ascii="Cambria Math" w:eastAsia="Cambria Math" w:hAnsi="Cambria Math"/>
          <w:color w:val="000000"/>
          <w:sz w:val="28"/>
          <w:szCs w:val="28"/>
        </w:rPr>
        <w:t>K</w:t>
      </w:r>
      <w:r w:rsidRPr="002B4584">
        <w:rPr>
          <w:rFonts w:ascii="Cambria Math" w:eastAsia="Cambria Math" w:hAnsi="Cambria Math"/>
          <w:color w:val="000000"/>
          <w:sz w:val="28"/>
          <w:szCs w:val="28"/>
          <w:lang w:val="ru-RU"/>
        </w:rPr>
        <w:t>)</w:t>
      </w:r>
    </w:p>
    <w:p w:rsidR="00A471A1" w:rsidRPr="00A471A1" w:rsidRDefault="00A471A1" w:rsidP="00A471A1">
      <w:pPr>
        <w:spacing w:before="20" w:after="40"/>
        <w:jc w:val="center"/>
        <w:rPr>
          <w:rFonts w:ascii="Cambria Math" w:eastAsia="Cambria Math" w:hAnsi="Cambria Math"/>
          <w:color w:val="000000"/>
          <w:sz w:val="28"/>
          <w:szCs w:val="28"/>
          <w:lang w:val="ru-RU"/>
        </w:rPr>
      </w:pPr>
    </w:p>
    <w:p w:rsidR="00A471A1" w:rsidRDefault="00A471A1" w:rsidP="00A471A1">
      <w:pPr>
        <w:jc w:val="both"/>
        <w:rPr>
          <w:rStyle w:val="apple-converted-space"/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-webkit-standard" w:hAnsi="-webkit-standard"/>
          <w:color w:val="000000"/>
          <w:sz w:val="27"/>
          <w:szCs w:val="27"/>
          <w:lang w:val="ru-RU"/>
        </w:rPr>
        <w:t xml:space="preserve">      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Модель </w:t>
      </w:r>
      <w:r>
        <w:rPr>
          <w:rFonts w:ascii="-webkit-standard" w:hAnsi="-webkit-standard"/>
          <w:color w:val="000000"/>
          <w:sz w:val="27"/>
          <w:szCs w:val="27"/>
        </w:rPr>
        <w:t>HLS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 рассчитывается на основании максимального и минимального значений нормированных компонентов </w:t>
      </w:r>
      <w:r>
        <w:rPr>
          <w:rFonts w:ascii="-webkit-standard" w:hAnsi="-webkit-standard"/>
          <w:color w:val="000000"/>
          <w:sz w:val="27"/>
          <w:szCs w:val="27"/>
        </w:rPr>
        <w:t>RGB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 и их разности. Сначала определяется светлота </w:t>
      </w:r>
      <w:r>
        <w:rPr>
          <w:rFonts w:ascii="-webkit-standard" w:hAnsi="-webkit-standard"/>
          <w:color w:val="000000"/>
          <w:sz w:val="27"/>
          <w:szCs w:val="27"/>
        </w:rPr>
        <w:t>L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, затем насыщенность </w:t>
      </w:r>
      <w:r>
        <w:rPr>
          <w:rFonts w:ascii="-webkit-standard" w:hAnsi="-webkit-standard"/>
          <w:color w:val="000000"/>
          <w:sz w:val="27"/>
          <w:szCs w:val="27"/>
        </w:rPr>
        <w:t>S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 и цветовой тон </w:t>
      </w:r>
      <w:r>
        <w:rPr>
          <w:rFonts w:ascii="-webkit-standard" w:hAnsi="-webkit-standard"/>
          <w:color w:val="000000"/>
          <w:sz w:val="27"/>
          <w:szCs w:val="27"/>
        </w:rPr>
        <w:t>H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. При обратном переходе из </w:t>
      </w:r>
      <w:r>
        <w:rPr>
          <w:rFonts w:ascii="-webkit-standard" w:hAnsi="-webkit-standard"/>
          <w:color w:val="000000"/>
          <w:sz w:val="27"/>
          <w:szCs w:val="27"/>
        </w:rPr>
        <w:t>HLS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 в </w:t>
      </w:r>
      <w:r>
        <w:rPr>
          <w:rFonts w:ascii="-webkit-standard" w:hAnsi="-webkit-standard"/>
          <w:color w:val="000000"/>
          <w:sz w:val="27"/>
          <w:szCs w:val="27"/>
        </w:rPr>
        <w:t>RGB</w:t>
      </w:r>
      <w:r w:rsidRPr="00A471A1">
        <w:rPr>
          <w:rFonts w:ascii="-webkit-standard" w:hAnsi="-webkit-standard"/>
          <w:color w:val="000000"/>
          <w:sz w:val="27"/>
          <w:szCs w:val="27"/>
          <w:lang w:val="ru-RU"/>
        </w:rPr>
        <w:t xml:space="preserve"> используются цветовой сектор, цветность и дополнительная составляющая яркости.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:rsidR="00C95416" w:rsidRPr="002B4584" w:rsidRDefault="00000000" w:rsidP="002B4584">
      <w:pPr>
        <w:rPr>
          <w:sz w:val="28"/>
          <w:szCs w:val="28"/>
          <w:lang w:val="ru-RU"/>
        </w:rPr>
      </w:pPr>
      <w:r w:rsidRPr="002B4584">
        <w:rPr>
          <w:rFonts w:eastAsia="Times New Roman"/>
          <w:b/>
          <w:color w:val="000000"/>
          <w:sz w:val="28"/>
          <w:szCs w:val="28"/>
          <w:lang w:val="ru-RU"/>
        </w:rPr>
        <w:t>Ход выполнения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Работа выполнялась последовательно: сначала были реализованы и проверены математические преобразования, затем создан связующий контроллер и после этого разработан интерфейс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</w:p>
    <w:p w:rsidR="00C95416" w:rsidRPr="002B4584" w:rsidRDefault="00000000">
      <w:pPr>
        <w:pStyle w:val="21"/>
        <w:spacing w:before="100" w:after="40"/>
        <w:rPr>
          <w:sz w:val="28"/>
          <w:szCs w:val="28"/>
          <w:lang w:val="ru-RU"/>
        </w:rPr>
      </w:pPr>
      <w:r w:rsidRPr="002B4584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Разработка веб приложения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Приложение разработано на </w:t>
      </w:r>
      <w:r w:rsidRPr="002B4584">
        <w:rPr>
          <w:rFonts w:eastAsia="Times New Roman"/>
          <w:color w:val="000000"/>
          <w:sz w:val="28"/>
          <w:szCs w:val="28"/>
        </w:rPr>
        <w:t>Python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Интерфейс содержит палитру, поля точного числового ввода и ползунки. При изменении любой компоненты программа переводит введенный цвет в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, рассчитывает </w:t>
      </w:r>
      <w:r w:rsidRPr="002B4584">
        <w:rPr>
          <w:rFonts w:eastAsia="Times New Roman"/>
          <w:color w:val="000000"/>
          <w:sz w:val="28"/>
          <w:szCs w:val="28"/>
        </w:rPr>
        <w:t>CMYK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 </w:t>
      </w:r>
      <w:r w:rsidRPr="002B4584">
        <w:rPr>
          <w:rFonts w:eastAsia="Times New Roman"/>
          <w:color w:val="000000"/>
          <w:sz w:val="28"/>
          <w:szCs w:val="28"/>
        </w:rPr>
        <w:t>HLS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и обновляет все элементы страницы.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Код разделен на независимые слои. Файл </w:t>
      </w:r>
      <w:r w:rsidRPr="002B4584">
        <w:rPr>
          <w:rFonts w:eastAsia="Times New Roman"/>
          <w:color w:val="000000"/>
          <w:sz w:val="28"/>
          <w:szCs w:val="28"/>
        </w:rPr>
        <w:t>color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_</w:t>
      </w:r>
      <w:r w:rsidRPr="002B4584">
        <w:rPr>
          <w:rFonts w:eastAsia="Times New Roman"/>
          <w:color w:val="000000"/>
          <w:sz w:val="28"/>
          <w:szCs w:val="28"/>
        </w:rPr>
        <w:t>math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py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содержит только математические функции </w:t>
      </w:r>
      <w:r w:rsidRPr="002B4584">
        <w:rPr>
          <w:rFonts w:eastAsia="Times New Roman"/>
          <w:color w:val="000000"/>
          <w:sz w:val="28"/>
          <w:szCs w:val="28"/>
        </w:rPr>
        <w:t>Model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Файл </w:t>
      </w:r>
      <w:r w:rsidRPr="002B4584">
        <w:rPr>
          <w:rFonts w:eastAsia="Times New Roman"/>
          <w:color w:val="000000"/>
          <w:sz w:val="28"/>
          <w:szCs w:val="28"/>
        </w:rPr>
        <w:t>controller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py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проверяет входные данные и формирует единое состояние цвета </w:t>
      </w:r>
      <w:r w:rsidRPr="002B4584">
        <w:rPr>
          <w:rFonts w:eastAsia="Times New Roman"/>
          <w:color w:val="000000"/>
          <w:sz w:val="28"/>
          <w:szCs w:val="28"/>
        </w:rPr>
        <w:t>Controller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Файл </w:t>
      </w:r>
      <w:r w:rsidRPr="002B4584">
        <w:rPr>
          <w:rFonts w:eastAsia="Times New Roman"/>
          <w:color w:val="000000"/>
          <w:sz w:val="28"/>
          <w:szCs w:val="28"/>
        </w:rPr>
        <w:t>app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py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отвечает за внешний вид и обработчики элементов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View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</w:p>
    <w:p w:rsidR="00C95416" w:rsidRPr="002B4584" w:rsidRDefault="00000000">
      <w:pPr>
        <w:pStyle w:val="21"/>
        <w:spacing w:before="100" w:after="40"/>
        <w:rPr>
          <w:sz w:val="28"/>
          <w:szCs w:val="28"/>
          <w:lang w:val="ru-RU"/>
        </w:rPr>
      </w:pPr>
      <w:r w:rsidRPr="002B4584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Обработка некорректных значений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При вводе числа вне допустимого диапазона контроллер ограничивает его ближайшей границей. Дробные значения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округляются до целых. Пользователь получает всплывающее предупреждение об обрезании или округлении. Это предотвращает появление недопустимых координат после преобразования.</w:t>
      </w:r>
    </w:p>
    <w:p w:rsidR="00C95416" w:rsidRPr="002B4584" w:rsidRDefault="00000000">
      <w:pPr>
        <w:pStyle w:val="21"/>
        <w:spacing w:before="100" w:after="40"/>
        <w:rPr>
          <w:sz w:val="28"/>
          <w:szCs w:val="28"/>
          <w:lang w:val="ru-RU"/>
        </w:rPr>
      </w:pPr>
      <w:r w:rsidRPr="002B4584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lastRenderedPageBreak/>
        <w:t>Проверка работы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Математический слой и контроллер проверены автоматическими </w:t>
      </w:r>
      <w:proofErr w:type="gramStart"/>
      <w:r w:rsidRPr="002B4584">
        <w:rPr>
          <w:rFonts w:eastAsia="Times New Roman"/>
          <w:color w:val="000000"/>
          <w:sz w:val="28"/>
          <w:szCs w:val="28"/>
          <w:lang w:val="ru-RU"/>
        </w:rPr>
        <w:t>микро-тестами</w:t>
      </w:r>
      <w:proofErr w:type="gram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unittest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Контрольный цвет </w:t>
      </w:r>
      <w:proofErr w:type="gramStart"/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(</w:t>
      </w:r>
      <w:proofErr w:type="gram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255, 0, 0) преобразуется в </w:t>
      </w:r>
      <w:proofErr w:type="gramStart"/>
      <w:r w:rsidRPr="002B4584">
        <w:rPr>
          <w:rFonts w:eastAsia="Times New Roman"/>
          <w:color w:val="000000"/>
          <w:sz w:val="28"/>
          <w:szCs w:val="28"/>
        </w:rPr>
        <w:t>CMYK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(</w:t>
      </w:r>
      <w:proofErr w:type="gram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0, 100, 100, 0) и </w:t>
      </w:r>
      <w:proofErr w:type="gramStart"/>
      <w:r w:rsidRPr="002B4584">
        <w:rPr>
          <w:rFonts w:eastAsia="Times New Roman"/>
          <w:color w:val="000000"/>
          <w:sz w:val="28"/>
          <w:szCs w:val="28"/>
        </w:rPr>
        <w:t>HLS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(</w:t>
      </w:r>
      <w:proofErr w:type="gramEnd"/>
      <w:r w:rsidRPr="002B4584">
        <w:rPr>
          <w:rFonts w:eastAsia="Times New Roman"/>
          <w:color w:val="000000"/>
          <w:sz w:val="28"/>
          <w:szCs w:val="28"/>
          <w:lang w:val="ru-RU"/>
        </w:rPr>
        <w:t>0, 50, 100). Дополнительно проверены основные цвета, обратные преобразования и обработка значений вне диапазона.</w:t>
      </w:r>
    </w:p>
    <w:p w:rsidR="00C95416" w:rsidRPr="002B4584" w:rsidRDefault="00000000">
      <w:pPr>
        <w:pStyle w:val="21"/>
        <w:spacing w:before="100" w:after="40"/>
        <w:rPr>
          <w:sz w:val="28"/>
          <w:szCs w:val="28"/>
          <w:lang w:val="ru-RU"/>
        </w:rPr>
      </w:pPr>
      <w:r w:rsidRPr="002B4584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Публикация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Исходный код подготовлен для размещения в публичном репозитории </w:t>
      </w:r>
      <w:r w:rsidRPr="002B4584">
        <w:rPr>
          <w:rFonts w:eastAsia="Times New Roman"/>
          <w:color w:val="000000"/>
          <w:sz w:val="28"/>
          <w:szCs w:val="28"/>
        </w:rPr>
        <w:t>GitHub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Файл </w:t>
      </w:r>
      <w:r w:rsidRPr="002B4584">
        <w:rPr>
          <w:rFonts w:eastAsia="Times New Roman"/>
          <w:color w:val="000000"/>
          <w:sz w:val="28"/>
          <w:szCs w:val="28"/>
        </w:rPr>
        <w:t>requirements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  <w:r w:rsidRPr="002B4584">
        <w:rPr>
          <w:rFonts w:eastAsia="Times New Roman"/>
          <w:color w:val="000000"/>
          <w:sz w:val="28"/>
          <w:szCs w:val="28"/>
        </w:rPr>
        <w:t>txt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содержит зависимость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Для публикации в 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Streamlit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Community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Cloud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выбираются репозиторий, ветка </w:t>
      </w:r>
      <w:r w:rsidRPr="002B4584">
        <w:rPr>
          <w:rFonts w:eastAsia="Times New Roman"/>
          <w:color w:val="000000"/>
          <w:sz w:val="28"/>
          <w:szCs w:val="28"/>
        </w:rPr>
        <w:t>lab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1 и главный файл </w:t>
      </w:r>
      <w:r w:rsidRPr="002B4584">
        <w:rPr>
          <w:rFonts w:eastAsia="Times New Roman"/>
          <w:color w:val="000000"/>
          <w:sz w:val="28"/>
          <w:szCs w:val="28"/>
        </w:rPr>
        <w:t>app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  <w:proofErr w:type="spellStart"/>
      <w:r w:rsidRPr="002B4584">
        <w:rPr>
          <w:rFonts w:eastAsia="Times New Roman"/>
          <w:color w:val="000000"/>
          <w:sz w:val="28"/>
          <w:szCs w:val="28"/>
        </w:rPr>
        <w:t>py</w:t>
      </w:r>
      <w:proofErr w:type="spellEnd"/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. После развертывания приложение доступно по публичной ссылке, а последующие изменения загружаются командой </w:t>
      </w:r>
      <w:r w:rsidRPr="002B4584">
        <w:rPr>
          <w:rFonts w:eastAsia="Times New Roman"/>
          <w:color w:val="000000"/>
          <w:sz w:val="28"/>
          <w:szCs w:val="28"/>
        </w:rPr>
        <w:t>git</w:t>
      </w: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 </w:t>
      </w:r>
      <w:r w:rsidRPr="002B4584">
        <w:rPr>
          <w:rFonts w:eastAsia="Times New Roman"/>
          <w:color w:val="000000"/>
          <w:sz w:val="28"/>
          <w:szCs w:val="28"/>
        </w:rPr>
        <w:t>push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.</w:t>
      </w:r>
    </w:p>
    <w:p w:rsidR="00C95416" w:rsidRPr="002B4584" w:rsidRDefault="00000000">
      <w:pPr>
        <w:pStyle w:val="1"/>
        <w:spacing w:before="140" w:after="60"/>
        <w:rPr>
          <w:lang w:val="ru-RU"/>
        </w:rPr>
      </w:pPr>
      <w:r w:rsidRPr="002B4584">
        <w:rPr>
          <w:rFonts w:ascii="Times New Roman" w:eastAsia="Times New Roman" w:hAnsi="Times New Roman"/>
          <w:color w:val="000000"/>
          <w:lang w:val="ru-RU"/>
        </w:rPr>
        <w:t>Вывод</w:t>
      </w:r>
    </w:p>
    <w:p w:rsidR="00C95416" w:rsidRPr="002B4584" w:rsidRDefault="00000000">
      <w:pPr>
        <w:spacing w:after="60" w:line="252" w:lineRule="auto"/>
        <w:ind w:firstLine="403"/>
        <w:jc w:val="both"/>
        <w:rPr>
          <w:sz w:val="28"/>
          <w:szCs w:val="28"/>
          <w:lang w:val="ru-RU"/>
        </w:rPr>
      </w:pPr>
      <w:r w:rsidRPr="002B4584">
        <w:rPr>
          <w:rFonts w:eastAsia="Times New Roman"/>
          <w:color w:val="000000"/>
          <w:sz w:val="28"/>
          <w:szCs w:val="28"/>
          <w:lang w:val="ru-RU"/>
        </w:rPr>
        <w:t xml:space="preserve">В ходе работы изучены основные цветовые модели и формулы их взаимного преобразования. Создано интерактивное веб-приложение </w:t>
      </w:r>
      <w:r w:rsidRPr="002B4584">
        <w:rPr>
          <w:rFonts w:eastAsia="Times New Roman"/>
          <w:color w:val="000000"/>
          <w:sz w:val="28"/>
          <w:szCs w:val="28"/>
        </w:rPr>
        <w:t>RGB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-</w:t>
      </w:r>
      <w:r w:rsidRPr="002B4584">
        <w:rPr>
          <w:rFonts w:eastAsia="Times New Roman"/>
          <w:color w:val="000000"/>
          <w:sz w:val="28"/>
          <w:szCs w:val="28"/>
        </w:rPr>
        <w:t>CMYK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-</w:t>
      </w:r>
      <w:r w:rsidRPr="002B4584">
        <w:rPr>
          <w:rFonts w:eastAsia="Times New Roman"/>
          <w:color w:val="000000"/>
          <w:sz w:val="28"/>
          <w:szCs w:val="28"/>
        </w:rPr>
        <w:t>HLS</w:t>
      </w:r>
      <w:r w:rsidRPr="002B4584">
        <w:rPr>
          <w:rFonts w:eastAsia="Times New Roman"/>
          <w:color w:val="000000"/>
          <w:sz w:val="28"/>
          <w:szCs w:val="28"/>
          <w:lang w:val="ru-RU"/>
        </w:rPr>
        <w:t>, которое поддерживает три способа задания цвета, автоматический пересчет координат и предупреждения о корректировке значений.</w:t>
      </w:r>
    </w:p>
    <w:sectPr w:rsidR="00C95416" w:rsidRPr="002B4584" w:rsidSect="00034616">
      <w:footerReference w:type="default" r:id="rId8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4A33" w:rsidRDefault="00D64A33">
      <w:pPr>
        <w:spacing w:after="0" w:line="240" w:lineRule="auto"/>
      </w:pPr>
      <w:r>
        <w:separator/>
      </w:r>
    </w:p>
  </w:endnote>
  <w:endnote w:type="continuationSeparator" w:id="0">
    <w:p w:rsidR="00D64A33" w:rsidRDefault="00D6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16" w:rsidRDefault="00C9541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4A33" w:rsidRDefault="00D64A33">
      <w:pPr>
        <w:spacing w:after="0" w:line="240" w:lineRule="auto"/>
      </w:pPr>
      <w:r>
        <w:separator/>
      </w:r>
    </w:p>
  </w:footnote>
  <w:footnote w:type="continuationSeparator" w:id="0">
    <w:p w:rsidR="00D64A33" w:rsidRDefault="00D64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858040">
    <w:abstractNumId w:val="8"/>
  </w:num>
  <w:num w:numId="2" w16cid:durableId="1499341635">
    <w:abstractNumId w:val="6"/>
  </w:num>
  <w:num w:numId="3" w16cid:durableId="907495516">
    <w:abstractNumId w:val="5"/>
  </w:num>
  <w:num w:numId="4" w16cid:durableId="598175546">
    <w:abstractNumId w:val="4"/>
  </w:num>
  <w:num w:numId="5" w16cid:durableId="592780671">
    <w:abstractNumId w:val="7"/>
  </w:num>
  <w:num w:numId="6" w16cid:durableId="1494951235">
    <w:abstractNumId w:val="3"/>
  </w:num>
  <w:num w:numId="7" w16cid:durableId="1410151704">
    <w:abstractNumId w:val="2"/>
  </w:num>
  <w:num w:numId="8" w16cid:durableId="878516695">
    <w:abstractNumId w:val="1"/>
  </w:num>
  <w:num w:numId="9" w16cid:durableId="9130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584"/>
    <w:rsid w:val="00326F90"/>
    <w:rsid w:val="00A471A1"/>
    <w:rsid w:val="00AA1D8D"/>
    <w:rsid w:val="00B47730"/>
    <w:rsid w:val="00C95416"/>
    <w:rsid w:val="00CB0664"/>
    <w:rsid w:val="00D64A33"/>
    <w:rsid w:val="00DA33C1"/>
    <w:rsid w:val="00E82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9360E"/>
  <w14:defaultImageDpi w14:val="300"/>
  <w15:docId w15:val="{C13CA59C-7EC9-2444-8DBD-CDC493F5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A47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3941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Краткий отчет по лабораторной работе</vt:lpstr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отчет по лабораторной работе</dc:title>
  <dc:subject>Цветовые модели и веб-приложение Streamlit</dc:subject>
  <dc:creator>administrator</dc:creator>
  <cp:keywords/>
  <dc:description>generated by python-docx</dc:description>
  <cp:lastModifiedBy>administrator</cp:lastModifiedBy>
  <cp:revision>2</cp:revision>
  <dcterms:created xsi:type="dcterms:W3CDTF">2026-09-21T13:06:00Z</dcterms:created>
  <dcterms:modified xsi:type="dcterms:W3CDTF">2026-09-21T13:06:00Z</dcterms:modified>
  <cp:category/>
</cp:coreProperties>
</file>