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6F0E" w:rsidRPr="00BE4078" w:rsidRDefault="00000000">
      <w:pPr>
        <w:pStyle w:val="aa"/>
        <w:jc w:val="center"/>
        <w:rPr>
          <w:lang w:val="ru-RU"/>
        </w:rPr>
      </w:pPr>
      <w:r w:rsidRPr="00BE4078">
        <w:rPr>
          <w:lang w:val="ru-RU"/>
        </w:rPr>
        <w:t>Отчет по лабораторной работе 2</w:t>
      </w:r>
    </w:p>
    <w:p w:rsidR="00DE6F0E" w:rsidRPr="00BE4078" w:rsidRDefault="00000000">
      <w:pPr>
        <w:pStyle w:val="ac"/>
        <w:jc w:val="center"/>
        <w:rPr>
          <w:lang w:val="ru-RU"/>
        </w:rPr>
      </w:pPr>
      <w:r w:rsidRPr="00BE4078">
        <w:rPr>
          <w:b/>
          <w:sz w:val="28"/>
          <w:lang w:val="ru-RU"/>
        </w:rPr>
        <w:t>Чтение информации из графических файлов</w:t>
      </w:r>
    </w:p>
    <w:p w:rsidR="00DE6F0E" w:rsidRPr="00BE4078" w:rsidRDefault="00000000">
      <w:pPr>
        <w:pStyle w:val="1"/>
        <w:rPr>
          <w:lang w:val="ru-RU"/>
        </w:rPr>
      </w:pPr>
      <w:r w:rsidRPr="00BE4078">
        <w:rPr>
          <w:lang w:val="ru-RU"/>
        </w:rPr>
        <w:t>Цель работы</w:t>
      </w:r>
    </w:p>
    <w:p w:rsidR="00DE6F0E" w:rsidRPr="00BE4078" w:rsidRDefault="00000000">
      <w:pPr>
        <w:jc w:val="both"/>
        <w:rPr>
          <w:lang w:val="ru-RU"/>
        </w:rPr>
      </w:pPr>
      <w:r w:rsidRPr="00BE4078">
        <w:rPr>
          <w:lang w:val="ru-RU"/>
        </w:rPr>
        <w:t xml:space="preserve">Изучить структуру растровых графических файлов и способы получения сведений об изображении. Разработать веб-приложение, которое вручную читает метаданные </w:t>
      </w:r>
      <w:r>
        <w:t>JPEG</w:t>
      </w:r>
      <w:r w:rsidRPr="00BE4078">
        <w:rPr>
          <w:lang w:val="ru-RU"/>
        </w:rPr>
        <w:t xml:space="preserve">, </w:t>
      </w:r>
      <w:r>
        <w:t>GIF</w:t>
      </w:r>
      <w:r w:rsidRPr="00BE4078">
        <w:rPr>
          <w:lang w:val="ru-RU"/>
        </w:rPr>
        <w:t xml:space="preserve">, </w:t>
      </w:r>
      <w:r>
        <w:t>TIFF</w:t>
      </w:r>
      <w:r w:rsidRPr="00BE4078">
        <w:rPr>
          <w:lang w:val="ru-RU"/>
        </w:rPr>
        <w:t xml:space="preserve">, </w:t>
      </w:r>
      <w:r>
        <w:t>BMP</w:t>
      </w:r>
      <w:r w:rsidRPr="00BE4078">
        <w:rPr>
          <w:lang w:val="ru-RU"/>
        </w:rPr>
        <w:t xml:space="preserve">, </w:t>
      </w:r>
      <w:r>
        <w:t>PNG</w:t>
      </w:r>
      <w:r w:rsidRPr="00BE4078">
        <w:rPr>
          <w:lang w:val="ru-RU"/>
        </w:rPr>
        <w:t xml:space="preserve"> и </w:t>
      </w:r>
      <w:r>
        <w:t>PCX</w:t>
      </w:r>
      <w:r w:rsidRPr="00BE4078">
        <w:rPr>
          <w:lang w:val="ru-RU"/>
        </w:rPr>
        <w:t xml:space="preserve"> и представляет результаты в таблице.</w:t>
      </w:r>
    </w:p>
    <w:p w:rsidR="00DE6F0E" w:rsidRDefault="00000000">
      <w:pPr>
        <w:pStyle w:val="1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:rsidR="00DE6F0E" w:rsidRPr="00BE4078" w:rsidRDefault="00000000">
      <w:pPr>
        <w:pStyle w:val="a"/>
        <w:rPr>
          <w:lang w:val="ru-RU"/>
        </w:rPr>
      </w:pPr>
      <w:r w:rsidRPr="00BE4078">
        <w:rPr>
          <w:lang w:val="ru-RU"/>
        </w:rPr>
        <w:t>Определять формат по сигнатуре и извлекать размеры, разрешение, глубину цвета и способ сжатия.</w:t>
      </w:r>
    </w:p>
    <w:p w:rsidR="00DE6F0E" w:rsidRPr="00BE4078" w:rsidRDefault="00000000">
      <w:pPr>
        <w:pStyle w:val="a"/>
        <w:rPr>
          <w:lang w:val="ru-RU"/>
        </w:rPr>
      </w:pPr>
      <w:r w:rsidRPr="00BE4078">
        <w:rPr>
          <w:lang w:val="ru-RU"/>
        </w:rPr>
        <w:t>Организовать чтение фрагментов файла, многопоточную обработку и отображение прогресса.</w:t>
      </w:r>
    </w:p>
    <w:p w:rsidR="00DE6F0E" w:rsidRPr="00BE4078" w:rsidRDefault="00000000">
      <w:pPr>
        <w:pStyle w:val="a"/>
        <w:rPr>
          <w:lang w:val="ru-RU"/>
        </w:rPr>
      </w:pPr>
      <w:r w:rsidRPr="00BE4078">
        <w:rPr>
          <w:lang w:val="ru-RU"/>
        </w:rPr>
        <w:t>Обрабатывать поврежденные файлы и пояснять смысл полученных характеристик.</w:t>
      </w:r>
    </w:p>
    <w:p w:rsidR="00DE6F0E" w:rsidRPr="00BE4078" w:rsidRDefault="00000000">
      <w:pPr>
        <w:pStyle w:val="1"/>
        <w:rPr>
          <w:lang w:val="ru-RU"/>
        </w:rPr>
      </w:pPr>
      <w:r w:rsidRPr="00BE4078">
        <w:rPr>
          <w:lang w:val="ru-RU"/>
        </w:rPr>
        <w:t>Использованные средства разработки</w:t>
      </w:r>
    </w:p>
    <w:p w:rsidR="00DE6F0E" w:rsidRPr="00BE4078" w:rsidRDefault="00000000">
      <w:pPr>
        <w:jc w:val="both"/>
        <w:rPr>
          <w:lang w:val="ru-RU"/>
        </w:rPr>
      </w:pPr>
      <w:r>
        <w:t>Python</w:t>
      </w:r>
      <w:r w:rsidRPr="00BE4078">
        <w:rPr>
          <w:lang w:val="ru-RU"/>
        </w:rPr>
        <w:t xml:space="preserve"> 3 используется для чтения и обработки байтов. </w:t>
      </w:r>
      <w:proofErr w:type="spellStart"/>
      <w:r>
        <w:t>Streamlit</w:t>
      </w:r>
      <w:proofErr w:type="spellEnd"/>
      <w:r w:rsidRPr="00BE4078">
        <w:rPr>
          <w:lang w:val="ru-RU"/>
        </w:rPr>
        <w:t xml:space="preserve"> создает веб-интерфейс. Метаданные извлекаются средствами стандартной библиотеки: </w:t>
      </w:r>
      <w:r>
        <w:t>open</w:t>
      </w:r>
      <w:r w:rsidRPr="00BE4078">
        <w:rPr>
          <w:lang w:val="ru-RU"/>
        </w:rPr>
        <w:t xml:space="preserve">, </w:t>
      </w:r>
      <w:r>
        <w:t>seek</w:t>
      </w:r>
      <w:r w:rsidRPr="00BE4078">
        <w:rPr>
          <w:lang w:val="ru-RU"/>
        </w:rPr>
        <w:t xml:space="preserve">, </w:t>
      </w:r>
      <w:r>
        <w:t>read</w:t>
      </w:r>
      <w:r w:rsidRPr="00BE4078">
        <w:rPr>
          <w:lang w:val="ru-RU"/>
        </w:rPr>
        <w:t xml:space="preserve">, </w:t>
      </w:r>
      <w:r>
        <w:t>struct</w:t>
      </w:r>
      <w:r w:rsidRPr="00BE4078">
        <w:rPr>
          <w:lang w:val="ru-RU"/>
        </w:rPr>
        <w:t xml:space="preserve"> и </w:t>
      </w:r>
      <w:proofErr w:type="gramStart"/>
      <w:r>
        <w:t>int</w:t>
      </w:r>
      <w:r w:rsidRPr="00BE4078">
        <w:rPr>
          <w:lang w:val="ru-RU"/>
        </w:rPr>
        <w:t>.</w:t>
      </w:r>
      <w:r>
        <w:t>from</w:t>
      </w:r>
      <w:proofErr w:type="gramEnd"/>
      <w:r w:rsidRPr="00BE4078">
        <w:rPr>
          <w:lang w:val="ru-RU"/>
        </w:rPr>
        <w:t>_</w:t>
      </w:r>
      <w:r>
        <w:t>bytes</w:t>
      </w:r>
      <w:r w:rsidRPr="00BE4078">
        <w:rPr>
          <w:lang w:val="ru-RU"/>
        </w:rPr>
        <w:t xml:space="preserve">. </w:t>
      </w:r>
      <w:proofErr w:type="spellStart"/>
      <w:r>
        <w:t>ThreadPoolExecutor</w:t>
      </w:r>
      <w:proofErr w:type="spellEnd"/>
      <w:r w:rsidRPr="00BE4078">
        <w:rPr>
          <w:lang w:val="ru-RU"/>
        </w:rPr>
        <w:t xml:space="preserve"> обеспечивает параллельное чтение. Готовые библиотеки получения свойств изображений не используются.</w:t>
      </w:r>
    </w:p>
    <w:p w:rsidR="00DE6F0E" w:rsidRPr="00BE4078" w:rsidRDefault="00000000">
      <w:pPr>
        <w:pStyle w:val="1"/>
        <w:rPr>
          <w:lang w:val="ru-RU"/>
        </w:rPr>
      </w:pPr>
      <w:r w:rsidRPr="00BE4078">
        <w:rPr>
          <w:lang w:val="ru-RU"/>
        </w:rPr>
        <w:t>Основные характеристики изображения</w:t>
      </w:r>
    </w:p>
    <w:p w:rsidR="00DE6F0E" w:rsidRPr="00BE4078" w:rsidRDefault="00000000">
      <w:pPr>
        <w:jc w:val="both"/>
        <w:rPr>
          <w:lang w:val="ru-RU"/>
        </w:rPr>
      </w:pPr>
      <w:r w:rsidRPr="00BE4078">
        <w:rPr>
          <w:lang w:val="ru-RU"/>
        </w:rPr>
        <w:t xml:space="preserve">Размер в пикселях определяет ширину и высоту изображения. </w:t>
      </w:r>
      <w:r>
        <w:t>DPI</w:t>
      </w:r>
      <w:r w:rsidRPr="00BE4078">
        <w:rPr>
          <w:lang w:val="ru-RU"/>
        </w:rPr>
        <w:t xml:space="preserve"> задает плотность пикселей при печати и считывается отдельно от размеров. Если </w:t>
      </w:r>
      <w:r>
        <w:t>DPI</w:t>
      </w:r>
      <w:r w:rsidRPr="00BE4078">
        <w:rPr>
          <w:lang w:val="ru-RU"/>
        </w:rPr>
        <w:t xml:space="preserve"> отсутствует, принимается 96 с пометкой «по умолчанию»; это условное значение, а не результат вычисления. У </w:t>
      </w:r>
      <w:r>
        <w:t>GIF</w:t>
      </w:r>
      <w:r w:rsidRPr="00BE4078">
        <w:rPr>
          <w:lang w:val="ru-RU"/>
        </w:rPr>
        <w:t xml:space="preserve"> абсолютный </w:t>
      </w:r>
      <w:r>
        <w:t>DPI</w:t>
      </w:r>
      <w:r w:rsidRPr="00BE4078">
        <w:rPr>
          <w:lang w:val="ru-RU"/>
        </w:rPr>
        <w:t xml:space="preserve"> не предусмотрен.</w:t>
      </w:r>
    </w:p>
    <w:p w:rsidR="00DE6F0E" w:rsidRPr="00BE4078" w:rsidRDefault="00000000">
      <w:pPr>
        <w:jc w:val="both"/>
        <w:rPr>
          <w:lang w:val="ru-RU"/>
        </w:rPr>
      </w:pPr>
      <w:r w:rsidRPr="00BE4078">
        <w:rPr>
          <w:lang w:val="ru-RU"/>
        </w:rPr>
        <w:t xml:space="preserve">Глубина показывает число бит на пиксель до сжатия: для </w:t>
      </w:r>
      <w:r>
        <w:t>RGB</w:t>
      </w:r>
      <w:r w:rsidRPr="00BE4078">
        <w:rPr>
          <w:lang w:val="ru-RU"/>
        </w:rPr>
        <w:t xml:space="preserve"> с тремя восьмибитными компонентами это 24 бита, для </w:t>
      </w:r>
      <w:r>
        <w:t>RGBA</w:t>
      </w:r>
      <w:r w:rsidRPr="00BE4078">
        <w:rPr>
          <w:lang w:val="ru-RU"/>
        </w:rPr>
        <w:t xml:space="preserve"> - 32. В </w:t>
      </w:r>
      <w:proofErr w:type="spellStart"/>
      <w:r w:rsidRPr="00BE4078">
        <w:rPr>
          <w:lang w:val="ru-RU"/>
        </w:rPr>
        <w:t>палитровых</w:t>
      </w:r>
      <w:proofErr w:type="spellEnd"/>
      <w:r w:rsidRPr="00BE4078">
        <w:rPr>
          <w:lang w:val="ru-RU"/>
        </w:rPr>
        <w:t xml:space="preserve"> изображениях хранится индекс цвета. Сжатие описывает способ кодирования данных: </w:t>
      </w:r>
      <w:r>
        <w:t>RLE</w:t>
      </w:r>
      <w:r w:rsidRPr="00BE4078">
        <w:rPr>
          <w:lang w:val="ru-RU"/>
        </w:rPr>
        <w:t xml:space="preserve"> кодирует повторения, </w:t>
      </w:r>
      <w:r>
        <w:t>LZW</w:t>
      </w:r>
      <w:r w:rsidRPr="00BE4078">
        <w:rPr>
          <w:lang w:val="ru-RU"/>
        </w:rPr>
        <w:t xml:space="preserve"> использует словарь, </w:t>
      </w:r>
      <w:r>
        <w:t>Deflate</w:t>
      </w:r>
      <w:r w:rsidRPr="00BE4078">
        <w:rPr>
          <w:lang w:val="ru-RU"/>
        </w:rPr>
        <w:t xml:space="preserve"> сжимает данные без потерь, обычный </w:t>
      </w:r>
      <w:r>
        <w:t>JPEG</w:t>
      </w:r>
      <w:r w:rsidRPr="00BE4078">
        <w:rPr>
          <w:lang w:val="ru-RU"/>
        </w:rPr>
        <w:t xml:space="preserve"> - с потерями.</w:t>
      </w:r>
    </w:p>
    <w:p w:rsidR="00DE6F0E" w:rsidRDefault="00000000">
      <w:pPr>
        <w:pStyle w:val="1"/>
      </w:pPr>
      <w:proofErr w:type="spellStart"/>
      <w:r>
        <w:t>Способы</w:t>
      </w:r>
      <w:proofErr w:type="spellEnd"/>
      <w:r>
        <w:t xml:space="preserve"> </w:t>
      </w:r>
      <w:proofErr w:type="spellStart"/>
      <w:r>
        <w:t>получения</w:t>
      </w:r>
      <w:proofErr w:type="spellEnd"/>
      <w:r>
        <w:t xml:space="preserve"> </w:t>
      </w:r>
      <w:proofErr w:type="spellStart"/>
      <w:r>
        <w:t>данных</w:t>
      </w:r>
      <w:proofErr w:type="spellEnd"/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2551"/>
        <w:gridCol w:w="5839"/>
      </w:tblGrid>
      <w:tr w:rsidR="00DE6F0E">
        <w:trPr>
          <w:cantSplit/>
          <w:tblHeader/>
        </w:trPr>
        <w:tc>
          <w:tcPr>
            <w:tcW w:w="1247" w:type="dxa"/>
          </w:tcPr>
          <w:p w:rsidR="00DE6F0E" w:rsidRDefault="00000000">
            <w:pPr>
              <w:spacing w:before="60" w:after="60" w:line="240" w:lineRule="auto"/>
            </w:pPr>
            <w:r>
              <w:rPr>
                <w:b/>
                <w:sz w:val="21"/>
              </w:rPr>
              <w:t>Формат</w:t>
            </w:r>
          </w:p>
        </w:tc>
        <w:tc>
          <w:tcPr>
            <w:tcW w:w="2551" w:type="dxa"/>
          </w:tcPr>
          <w:p w:rsidR="00DE6F0E" w:rsidRDefault="00000000">
            <w:pPr>
              <w:spacing w:before="60" w:after="60" w:line="240" w:lineRule="auto"/>
            </w:pPr>
            <w:r>
              <w:rPr>
                <w:b/>
                <w:sz w:val="21"/>
              </w:rPr>
              <w:t>Структура файла</w:t>
            </w:r>
          </w:p>
        </w:tc>
        <w:tc>
          <w:tcPr>
            <w:tcW w:w="5839" w:type="dxa"/>
          </w:tcPr>
          <w:p w:rsidR="00DE6F0E" w:rsidRDefault="00000000">
            <w:pPr>
              <w:spacing w:before="60" w:after="60" w:line="240" w:lineRule="auto"/>
            </w:pPr>
            <w:r>
              <w:rPr>
                <w:b/>
                <w:sz w:val="21"/>
              </w:rPr>
              <w:t>Извлекаемые поля</w:t>
            </w:r>
          </w:p>
        </w:tc>
      </w:tr>
      <w:tr w:rsidR="00DE6F0E" w:rsidRPr="00BE4078">
        <w:trPr>
          <w:cantSplit/>
        </w:trPr>
        <w:tc>
          <w:tcPr>
            <w:tcW w:w="1247" w:type="dxa"/>
          </w:tcPr>
          <w:p w:rsidR="00DE6F0E" w:rsidRDefault="00000000">
            <w:pPr>
              <w:spacing w:before="60" w:after="60" w:line="240" w:lineRule="auto"/>
            </w:pPr>
            <w:r>
              <w:rPr>
                <w:sz w:val="21"/>
              </w:rPr>
              <w:t>JPEG</w:t>
            </w:r>
          </w:p>
        </w:tc>
        <w:tc>
          <w:tcPr>
            <w:tcW w:w="2551" w:type="dxa"/>
          </w:tcPr>
          <w:p w:rsidR="00DE6F0E" w:rsidRPr="00BE4078" w:rsidRDefault="00000000">
            <w:pPr>
              <w:spacing w:before="60" w:after="60" w:line="240" w:lineRule="auto"/>
              <w:rPr>
                <w:lang w:val="ru-RU"/>
              </w:rPr>
            </w:pPr>
            <w:r w:rsidRPr="00BE4078">
              <w:rPr>
                <w:sz w:val="21"/>
                <w:lang w:val="ru-RU"/>
              </w:rPr>
              <w:t xml:space="preserve">Маркеры </w:t>
            </w:r>
            <w:r>
              <w:rPr>
                <w:sz w:val="21"/>
              </w:rPr>
              <w:t>SOF</w:t>
            </w:r>
            <w:r w:rsidRPr="00BE4078"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APP</w:t>
            </w:r>
            <w:r w:rsidRPr="00BE4078">
              <w:rPr>
                <w:sz w:val="21"/>
                <w:lang w:val="ru-RU"/>
              </w:rPr>
              <w:t xml:space="preserve">0 и </w:t>
            </w:r>
            <w:r>
              <w:rPr>
                <w:sz w:val="21"/>
              </w:rPr>
              <w:t>APP</w:t>
            </w:r>
            <w:r w:rsidRPr="00BE4078">
              <w:rPr>
                <w:sz w:val="21"/>
                <w:lang w:val="ru-RU"/>
              </w:rPr>
              <w:t>1</w:t>
            </w:r>
          </w:p>
        </w:tc>
        <w:tc>
          <w:tcPr>
            <w:tcW w:w="5839" w:type="dxa"/>
          </w:tcPr>
          <w:p w:rsidR="00DE6F0E" w:rsidRPr="00BE4078" w:rsidRDefault="00000000">
            <w:pPr>
              <w:spacing w:before="60" w:after="60" w:line="240" w:lineRule="auto"/>
              <w:rPr>
                <w:lang w:val="ru-RU"/>
              </w:rPr>
            </w:pPr>
            <w:r w:rsidRPr="00BE4078">
              <w:rPr>
                <w:sz w:val="21"/>
                <w:lang w:val="ru-RU"/>
              </w:rPr>
              <w:t xml:space="preserve">Размеры и компоненты - </w:t>
            </w:r>
            <w:r>
              <w:rPr>
                <w:sz w:val="21"/>
              </w:rPr>
              <w:t>SOF</w:t>
            </w:r>
            <w:r w:rsidRPr="00BE4078">
              <w:rPr>
                <w:sz w:val="21"/>
                <w:lang w:val="ru-RU"/>
              </w:rPr>
              <w:t xml:space="preserve">; </w:t>
            </w:r>
            <w:r>
              <w:rPr>
                <w:sz w:val="21"/>
              </w:rPr>
              <w:t>DPI</w:t>
            </w:r>
            <w:r w:rsidRPr="00BE4078">
              <w:rPr>
                <w:sz w:val="21"/>
                <w:lang w:val="ru-RU"/>
              </w:rPr>
              <w:t xml:space="preserve"> - </w:t>
            </w:r>
            <w:r>
              <w:rPr>
                <w:sz w:val="21"/>
              </w:rPr>
              <w:t>JFIF</w:t>
            </w:r>
            <w:r w:rsidRPr="00BE4078">
              <w:rPr>
                <w:sz w:val="21"/>
                <w:lang w:val="ru-RU"/>
              </w:rPr>
              <w:t xml:space="preserve"> или </w:t>
            </w:r>
            <w:r>
              <w:rPr>
                <w:sz w:val="21"/>
              </w:rPr>
              <w:t>EXIF</w:t>
            </w:r>
            <w:r w:rsidRPr="00BE4078">
              <w:rPr>
                <w:sz w:val="21"/>
                <w:lang w:val="ru-RU"/>
              </w:rPr>
              <w:t>.</w:t>
            </w:r>
          </w:p>
        </w:tc>
      </w:tr>
      <w:tr w:rsidR="00DE6F0E" w:rsidRPr="00BE4078">
        <w:trPr>
          <w:cantSplit/>
        </w:trPr>
        <w:tc>
          <w:tcPr>
            <w:tcW w:w="1247" w:type="dxa"/>
          </w:tcPr>
          <w:p w:rsidR="00DE6F0E" w:rsidRDefault="00000000">
            <w:pPr>
              <w:spacing w:before="60" w:after="60" w:line="240" w:lineRule="auto"/>
            </w:pPr>
            <w:r>
              <w:rPr>
                <w:sz w:val="21"/>
              </w:rPr>
              <w:t>PNG</w:t>
            </w:r>
          </w:p>
        </w:tc>
        <w:tc>
          <w:tcPr>
            <w:tcW w:w="2551" w:type="dxa"/>
          </w:tcPr>
          <w:p w:rsidR="00DE6F0E" w:rsidRDefault="00000000">
            <w:pPr>
              <w:spacing w:before="60" w:after="60" w:line="240" w:lineRule="auto"/>
            </w:pPr>
            <w:r>
              <w:rPr>
                <w:sz w:val="21"/>
              </w:rPr>
              <w:t>Чанки IHDR и pHYs</w:t>
            </w:r>
          </w:p>
        </w:tc>
        <w:tc>
          <w:tcPr>
            <w:tcW w:w="5839" w:type="dxa"/>
          </w:tcPr>
          <w:p w:rsidR="00DE6F0E" w:rsidRPr="00BE4078" w:rsidRDefault="00000000">
            <w:pPr>
              <w:spacing w:before="60" w:after="60" w:line="240" w:lineRule="auto"/>
              <w:rPr>
                <w:lang w:val="ru-RU"/>
              </w:rPr>
            </w:pPr>
            <w:r w:rsidRPr="00BE4078">
              <w:rPr>
                <w:sz w:val="21"/>
                <w:lang w:val="ru-RU"/>
              </w:rPr>
              <w:t>Размеры, глубина, тип цвета, сжатие и фильтрация; физическое разрешение.</w:t>
            </w:r>
          </w:p>
        </w:tc>
      </w:tr>
      <w:tr w:rsidR="00DE6F0E" w:rsidRPr="00BE4078">
        <w:trPr>
          <w:cantSplit/>
        </w:trPr>
        <w:tc>
          <w:tcPr>
            <w:tcW w:w="1247" w:type="dxa"/>
          </w:tcPr>
          <w:p w:rsidR="00DE6F0E" w:rsidRDefault="00000000">
            <w:pPr>
              <w:spacing w:before="60" w:after="60" w:line="240" w:lineRule="auto"/>
            </w:pPr>
            <w:r>
              <w:rPr>
                <w:sz w:val="21"/>
              </w:rPr>
              <w:t>BMP</w:t>
            </w:r>
          </w:p>
        </w:tc>
        <w:tc>
          <w:tcPr>
            <w:tcW w:w="2551" w:type="dxa"/>
          </w:tcPr>
          <w:p w:rsidR="00DE6F0E" w:rsidRDefault="00000000">
            <w:pPr>
              <w:spacing w:before="60" w:after="60" w:line="240" w:lineRule="auto"/>
            </w:pPr>
            <w:r>
              <w:rPr>
                <w:sz w:val="21"/>
              </w:rPr>
              <w:t>BITMAPFILEHEADER и DIB</w:t>
            </w:r>
          </w:p>
        </w:tc>
        <w:tc>
          <w:tcPr>
            <w:tcW w:w="5839" w:type="dxa"/>
          </w:tcPr>
          <w:p w:rsidR="00DE6F0E" w:rsidRPr="00BE4078" w:rsidRDefault="00000000">
            <w:pPr>
              <w:spacing w:before="60" w:after="60" w:line="240" w:lineRule="auto"/>
              <w:rPr>
                <w:lang w:val="ru-RU"/>
              </w:rPr>
            </w:pPr>
            <w:r w:rsidRPr="00BE4078">
              <w:rPr>
                <w:sz w:val="21"/>
                <w:lang w:val="ru-RU"/>
              </w:rPr>
              <w:t xml:space="preserve">Размеры, битовая глубина, </w:t>
            </w:r>
            <w:r>
              <w:rPr>
                <w:sz w:val="21"/>
              </w:rPr>
              <w:t>BI</w:t>
            </w:r>
            <w:r w:rsidRPr="00BE4078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RGB</w:t>
            </w:r>
            <w:r w:rsidRPr="00BE4078">
              <w:rPr>
                <w:sz w:val="21"/>
                <w:lang w:val="ru-RU"/>
              </w:rPr>
              <w:t xml:space="preserve"> / </w:t>
            </w:r>
            <w:r>
              <w:rPr>
                <w:sz w:val="21"/>
              </w:rPr>
              <w:t>BI</w:t>
            </w:r>
            <w:r w:rsidRPr="00BE4078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RLE</w:t>
            </w:r>
            <w:r w:rsidRPr="00BE4078">
              <w:rPr>
                <w:sz w:val="21"/>
                <w:lang w:val="ru-RU"/>
              </w:rPr>
              <w:t xml:space="preserve">8 / </w:t>
            </w:r>
            <w:r>
              <w:rPr>
                <w:sz w:val="21"/>
              </w:rPr>
              <w:t>BI</w:t>
            </w:r>
            <w:r w:rsidRPr="00BE4078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RLE</w:t>
            </w:r>
            <w:r w:rsidRPr="00BE4078">
              <w:rPr>
                <w:sz w:val="21"/>
                <w:lang w:val="ru-RU"/>
              </w:rPr>
              <w:t>4 и другие коды; плотность и палитра.</w:t>
            </w:r>
          </w:p>
        </w:tc>
      </w:tr>
      <w:tr w:rsidR="00DE6F0E" w:rsidRPr="00BE4078">
        <w:trPr>
          <w:cantSplit/>
        </w:trPr>
        <w:tc>
          <w:tcPr>
            <w:tcW w:w="1247" w:type="dxa"/>
          </w:tcPr>
          <w:p w:rsidR="00DE6F0E" w:rsidRDefault="00000000">
            <w:pPr>
              <w:spacing w:before="60" w:after="60" w:line="240" w:lineRule="auto"/>
            </w:pPr>
            <w:r>
              <w:rPr>
                <w:sz w:val="21"/>
              </w:rPr>
              <w:t>GIF</w:t>
            </w:r>
          </w:p>
        </w:tc>
        <w:tc>
          <w:tcPr>
            <w:tcW w:w="2551" w:type="dxa"/>
          </w:tcPr>
          <w:p w:rsidR="00DE6F0E" w:rsidRPr="00BE4078" w:rsidRDefault="00000000">
            <w:pPr>
              <w:spacing w:before="60" w:after="60" w:line="240" w:lineRule="auto"/>
              <w:rPr>
                <w:lang w:val="ru-RU"/>
              </w:rPr>
            </w:pPr>
            <w:r w:rsidRPr="00BE4078">
              <w:rPr>
                <w:sz w:val="21"/>
                <w:lang w:val="ru-RU"/>
              </w:rPr>
              <w:t>Описание холста и блоки кадров</w:t>
            </w:r>
          </w:p>
        </w:tc>
        <w:tc>
          <w:tcPr>
            <w:tcW w:w="5839" w:type="dxa"/>
          </w:tcPr>
          <w:p w:rsidR="00DE6F0E" w:rsidRPr="00BE4078" w:rsidRDefault="00000000">
            <w:pPr>
              <w:spacing w:before="60" w:after="60" w:line="240" w:lineRule="auto"/>
              <w:rPr>
                <w:lang w:val="ru-RU"/>
              </w:rPr>
            </w:pPr>
            <w:r w:rsidRPr="00BE4078">
              <w:rPr>
                <w:sz w:val="21"/>
                <w:lang w:val="ru-RU"/>
              </w:rPr>
              <w:t xml:space="preserve">Размеры холста, биты индекса палитры, количество кадров; сжатие </w:t>
            </w:r>
            <w:r>
              <w:rPr>
                <w:sz w:val="21"/>
              </w:rPr>
              <w:t>LZW</w:t>
            </w:r>
            <w:r w:rsidRPr="00BE4078">
              <w:rPr>
                <w:sz w:val="21"/>
                <w:lang w:val="ru-RU"/>
              </w:rPr>
              <w:t>.</w:t>
            </w:r>
          </w:p>
        </w:tc>
      </w:tr>
      <w:tr w:rsidR="00DE6F0E">
        <w:trPr>
          <w:cantSplit/>
        </w:trPr>
        <w:tc>
          <w:tcPr>
            <w:tcW w:w="1247" w:type="dxa"/>
          </w:tcPr>
          <w:p w:rsidR="00DE6F0E" w:rsidRDefault="00000000">
            <w:pPr>
              <w:spacing w:before="60" w:after="60" w:line="240" w:lineRule="auto"/>
            </w:pPr>
            <w:r>
              <w:rPr>
                <w:sz w:val="21"/>
              </w:rPr>
              <w:t>TIFF</w:t>
            </w:r>
          </w:p>
        </w:tc>
        <w:tc>
          <w:tcPr>
            <w:tcW w:w="2551" w:type="dxa"/>
          </w:tcPr>
          <w:p w:rsidR="00DE6F0E" w:rsidRDefault="00000000">
            <w:pPr>
              <w:spacing w:before="60" w:after="60" w:line="240" w:lineRule="auto"/>
            </w:pPr>
            <w:r>
              <w:rPr>
                <w:sz w:val="21"/>
              </w:rPr>
              <w:t>Первая таблица тегов IFD</w:t>
            </w:r>
          </w:p>
        </w:tc>
        <w:tc>
          <w:tcPr>
            <w:tcW w:w="5839" w:type="dxa"/>
          </w:tcPr>
          <w:p w:rsidR="00DE6F0E" w:rsidRDefault="00000000">
            <w:pPr>
              <w:spacing w:before="60" w:after="60" w:line="240" w:lineRule="auto"/>
            </w:pPr>
            <w:r>
              <w:rPr>
                <w:sz w:val="21"/>
              </w:rPr>
              <w:t>Размеры, BitsPerSample, SamplesPerPixel, Compression и теги разрешения.</w:t>
            </w:r>
          </w:p>
        </w:tc>
      </w:tr>
      <w:tr w:rsidR="00DE6F0E" w:rsidRPr="00BE4078">
        <w:trPr>
          <w:cantSplit/>
        </w:trPr>
        <w:tc>
          <w:tcPr>
            <w:tcW w:w="1247" w:type="dxa"/>
          </w:tcPr>
          <w:p w:rsidR="00DE6F0E" w:rsidRDefault="00000000">
            <w:pPr>
              <w:spacing w:before="60" w:after="60" w:line="240" w:lineRule="auto"/>
            </w:pPr>
            <w:r>
              <w:rPr>
                <w:sz w:val="21"/>
              </w:rPr>
              <w:t>PCX</w:t>
            </w:r>
          </w:p>
        </w:tc>
        <w:tc>
          <w:tcPr>
            <w:tcW w:w="2551" w:type="dxa"/>
          </w:tcPr>
          <w:p w:rsidR="00DE6F0E" w:rsidRDefault="00000000">
            <w:pPr>
              <w:spacing w:before="60" w:after="60" w:line="240" w:lineRule="auto"/>
            </w:pPr>
            <w:r>
              <w:rPr>
                <w:sz w:val="21"/>
              </w:rPr>
              <w:t>Заголовок длиной 128 байт</w:t>
            </w:r>
          </w:p>
        </w:tc>
        <w:tc>
          <w:tcPr>
            <w:tcW w:w="5839" w:type="dxa"/>
          </w:tcPr>
          <w:p w:rsidR="00DE6F0E" w:rsidRPr="00BE4078" w:rsidRDefault="00000000">
            <w:pPr>
              <w:spacing w:before="60" w:after="60" w:line="240" w:lineRule="auto"/>
              <w:rPr>
                <w:lang w:val="ru-RU"/>
              </w:rPr>
            </w:pPr>
            <w:r w:rsidRPr="00BE4078">
              <w:rPr>
                <w:sz w:val="21"/>
                <w:lang w:val="ru-RU"/>
              </w:rPr>
              <w:t xml:space="preserve">Границы изображения, биты и число плоскостей, </w:t>
            </w:r>
            <w:proofErr w:type="spellStart"/>
            <w:r>
              <w:rPr>
                <w:sz w:val="21"/>
              </w:rPr>
              <w:t>HRes</w:t>
            </w:r>
            <w:proofErr w:type="spellEnd"/>
            <w:r w:rsidRPr="00BE4078">
              <w:rPr>
                <w:sz w:val="21"/>
                <w:lang w:val="ru-RU"/>
              </w:rPr>
              <w:t xml:space="preserve"> / </w:t>
            </w:r>
            <w:proofErr w:type="spellStart"/>
            <w:r>
              <w:rPr>
                <w:sz w:val="21"/>
              </w:rPr>
              <w:t>VRes</w:t>
            </w:r>
            <w:proofErr w:type="spellEnd"/>
            <w:r w:rsidRPr="00BE4078">
              <w:rPr>
                <w:sz w:val="21"/>
                <w:lang w:val="ru-RU"/>
              </w:rPr>
              <w:t xml:space="preserve">, код </w:t>
            </w:r>
            <w:r>
              <w:rPr>
                <w:sz w:val="21"/>
              </w:rPr>
              <w:t>RLE</w:t>
            </w:r>
            <w:r w:rsidRPr="00BE4078">
              <w:rPr>
                <w:sz w:val="21"/>
                <w:lang w:val="ru-RU"/>
              </w:rPr>
              <w:t>.</w:t>
            </w:r>
          </w:p>
        </w:tc>
      </w:tr>
    </w:tbl>
    <w:p w:rsidR="00DE6F0E" w:rsidRPr="00BE4078" w:rsidRDefault="00000000">
      <w:pPr>
        <w:rPr>
          <w:lang w:val="ru-RU"/>
        </w:rPr>
      </w:pPr>
      <w:r w:rsidRPr="00BE4078">
        <w:rPr>
          <w:lang w:val="ru-RU"/>
        </w:rPr>
        <w:br w:type="page"/>
      </w:r>
    </w:p>
    <w:p w:rsidR="00DE6F0E" w:rsidRPr="00BE4078" w:rsidRDefault="00000000">
      <w:pPr>
        <w:pStyle w:val="1"/>
        <w:rPr>
          <w:lang w:val="ru-RU"/>
        </w:rPr>
      </w:pPr>
      <w:r w:rsidRPr="00BE4078">
        <w:rPr>
          <w:lang w:val="ru-RU"/>
        </w:rPr>
        <w:lastRenderedPageBreak/>
        <w:t>Ход выполнения</w:t>
      </w:r>
    </w:p>
    <w:p w:rsidR="00DE6F0E" w:rsidRPr="00BE4078" w:rsidRDefault="00000000">
      <w:pPr>
        <w:jc w:val="both"/>
        <w:rPr>
          <w:lang w:val="ru-RU"/>
        </w:rPr>
      </w:pPr>
      <w:r w:rsidRPr="00BE4078">
        <w:rPr>
          <w:lang w:val="ru-RU"/>
        </w:rPr>
        <w:t xml:space="preserve">Код разделен на два файла. </w:t>
      </w:r>
      <w:r>
        <w:t>metadata</w:t>
      </w:r>
      <w:r w:rsidRPr="00BE4078">
        <w:rPr>
          <w:lang w:val="ru-RU"/>
        </w:rPr>
        <w:t>.</w:t>
      </w:r>
      <w:proofErr w:type="spellStart"/>
      <w:r>
        <w:t>py</w:t>
      </w:r>
      <w:proofErr w:type="spellEnd"/>
      <w:r w:rsidRPr="00BE4078">
        <w:rPr>
          <w:lang w:val="ru-RU"/>
        </w:rPr>
        <w:t xml:space="preserve"> содержит функции разбора форматов и общую функцию </w:t>
      </w:r>
      <w:r>
        <w:t>read</w:t>
      </w:r>
      <w:r w:rsidRPr="00BE4078">
        <w:rPr>
          <w:lang w:val="ru-RU"/>
        </w:rPr>
        <w:t>_</w:t>
      </w:r>
      <w:r>
        <w:t>image</w:t>
      </w:r>
      <w:r w:rsidRPr="00BE4078">
        <w:rPr>
          <w:lang w:val="ru-RU"/>
        </w:rPr>
        <w:t xml:space="preserve">. </w:t>
      </w:r>
      <w:r>
        <w:t>app</w:t>
      </w:r>
      <w:r w:rsidRPr="00BE4078">
        <w:rPr>
          <w:lang w:val="ru-RU"/>
        </w:rPr>
        <w:t>.</w:t>
      </w:r>
      <w:proofErr w:type="spellStart"/>
      <w:r>
        <w:t>py</w:t>
      </w:r>
      <w:proofErr w:type="spellEnd"/>
      <w:r w:rsidRPr="00BE4078">
        <w:rPr>
          <w:lang w:val="ru-RU"/>
        </w:rPr>
        <w:t xml:space="preserve"> отвечает за выбор папки по ее пути, запуск обработки, прогресс, таблицу и экспорт результатов в </w:t>
      </w:r>
      <w:r>
        <w:t>CSV</w:t>
      </w:r>
      <w:r w:rsidRPr="00BE4078">
        <w:rPr>
          <w:lang w:val="ru-RU"/>
        </w:rPr>
        <w:t>. Расширение файла не определяет его формат: сначала проверяются начальные байты - сигнатура.</w:t>
      </w:r>
    </w:p>
    <w:p w:rsidR="00DE6F0E" w:rsidRPr="00BE4078" w:rsidRDefault="00000000">
      <w:pPr>
        <w:jc w:val="both"/>
        <w:rPr>
          <w:lang w:val="ru-RU"/>
        </w:rPr>
      </w:pPr>
      <w:r w:rsidRPr="00BE4078">
        <w:rPr>
          <w:lang w:val="ru-RU"/>
        </w:rPr>
        <w:t xml:space="preserve">Файл открывается в двоичном режиме. Функция </w:t>
      </w:r>
      <w:r>
        <w:t>read</w:t>
      </w:r>
      <w:r w:rsidRPr="00BE4078">
        <w:rPr>
          <w:lang w:val="ru-RU"/>
        </w:rPr>
        <w:t>_</w:t>
      </w:r>
      <w:r>
        <w:t>at</w:t>
      </w:r>
      <w:r w:rsidRPr="00BE4078">
        <w:rPr>
          <w:lang w:val="ru-RU"/>
        </w:rPr>
        <w:t xml:space="preserve"> переходит к заданному смещению и читает нужное число байтов. Числовые поля преобразуются с учетом порядка байтов </w:t>
      </w:r>
      <w:r>
        <w:t>little</w:t>
      </w:r>
      <w:r w:rsidRPr="00BE4078">
        <w:rPr>
          <w:lang w:val="ru-RU"/>
        </w:rPr>
        <w:t xml:space="preserve"> </w:t>
      </w:r>
      <w:r>
        <w:t>endian</w:t>
      </w:r>
      <w:r w:rsidRPr="00BE4078">
        <w:rPr>
          <w:lang w:val="ru-RU"/>
        </w:rPr>
        <w:t xml:space="preserve"> или </w:t>
      </w:r>
      <w:r>
        <w:t>big</w:t>
      </w:r>
      <w:r w:rsidRPr="00BE4078">
        <w:rPr>
          <w:lang w:val="ru-RU"/>
        </w:rPr>
        <w:t xml:space="preserve"> </w:t>
      </w:r>
      <w:r>
        <w:t>endian</w:t>
      </w:r>
      <w:r w:rsidRPr="00BE4078">
        <w:rPr>
          <w:lang w:val="ru-RU"/>
        </w:rPr>
        <w:t xml:space="preserve">. В </w:t>
      </w:r>
      <w:r>
        <w:t>TIFF</w:t>
      </w:r>
      <w:r w:rsidRPr="00BE4078">
        <w:rPr>
          <w:lang w:val="ru-RU"/>
        </w:rPr>
        <w:t xml:space="preserve"> короткие значения могут находиться прямо в записи </w:t>
      </w:r>
      <w:r>
        <w:t>IFD</w:t>
      </w:r>
      <w:r w:rsidRPr="00BE4078">
        <w:rPr>
          <w:lang w:val="ru-RU"/>
        </w:rPr>
        <w:t xml:space="preserve">, длинные - по отдельному смещению. Дробное разрешение типа </w:t>
      </w:r>
      <w:r>
        <w:t>RATIONAL</w:t>
      </w:r>
      <w:r w:rsidRPr="00BE4078">
        <w:rPr>
          <w:lang w:val="ru-RU"/>
        </w:rPr>
        <w:t xml:space="preserve"> читается как отношение числителя к знаменателю.</w:t>
      </w:r>
    </w:p>
    <w:p w:rsidR="00DE6F0E" w:rsidRPr="00BE4078" w:rsidRDefault="00000000">
      <w:pPr>
        <w:jc w:val="both"/>
        <w:rPr>
          <w:lang w:val="ru-RU"/>
        </w:rPr>
      </w:pPr>
      <w:r w:rsidRPr="00BE4078">
        <w:rPr>
          <w:lang w:val="ru-RU"/>
        </w:rPr>
        <w:t xml:space="preserve">Для </w:t>
      </w:r>
      <w:r>
        <w:t>PNG</w:t>
      </w:r>
      <w:r w:rsidRPr="00BE4078">
        <w:rPr>
          <w:lang w:val="ru-RU"/>
        </w:rPr>
        <w:t xml:space="preserve"> и </w:t>
      </w:r>
      <w:r>
        <w:t>GIF</w:t>
      </w:r>
      <w:r w:rsidRPr="00BE4078">
        <w:rPr>
          <w:lang w:val="ru-RU"/>
        </w:rPr>
        <w:t xml:space="preserve"> переход к следующему блоку выполняется по его длине, для </w:t>
      </w:r>
      <w:r>
        <w:t>JPEG</w:t>
      </w:r>
      <w:r w:rsidRPr="00BE4078">
        <w:rPr>
          <w:lang w:val="ru-RU"/>
        </w:rPr>
        <w:t xml:space="preserve"> - по длине сегмента. При пересчете плотности в </w:t>
      </w:r>
      <w:r>
        <w:t>DPI</w:t>
      </w:r>
      <w:r w:rsidRPr="00BE4078">
        <w:rPr>
          <w:lang w:val="ru-RU"/>
        </w:rPr>
        <w:t xml:space="preserve"> пиксели на метр умножаются на 0,0254, а пиксели на сантиметр - на 2,54. У </w:t>
      </w:r>
      <w:r>
        <w:t>BMP</w:t>
      </w:r>
      <w:r w:rsidRPr="00BE4078">
        <w:rPr>
          <w:lang w:val="ru-RU"/>
        </w:rPr>
        <w:t xml:space="preserve"> число элементов палитры определяется полем </w:t>
      </w:r>
      <w:proofErr w:type="spellStart"/>
      <w:r>
        <w:t>biClrUsed</w:t>
      </w:r>
      <w:proofErr w:type="spellEnd"/>
      <w:r w:rsidRPr="00BE4078">
        <w:rPr>
          <w:lang w:val="ru-RU"/>
        </w:rPr>
        <w:t xml:space="preserve"> или глубиной цвета; пиксели содержат индексы этих элементов.</w:t>
      </w:r>
    </w:p>
    <w:p w:rsidR="00DE6F0E" w:rsidRPr="00BE4078" w:rsidRDefault="00000000">
      <w:pPr>
        <w:pStyle w:val="1"/>
        <w:rPr>
          <w:lang w:val="ru-RU"/>
        </w:rPr>
      </w:pPr>
      <w:r w:rsidRPr="00BE4078">
        <w:rPr>
          <w:lang w:val="ru-RU"/>
        </w:rPr>
        <w:t>Организация обработки и контроль ошибок</w:t>
      </w:r>
    </w:p>
    <w:p w:rsidR="00DE6F0E" w:rsidRPr="00BE4078" w:rsidRDefault="00000000">
      <w:pPr>
        <w:jc w:val="both"/>
        <w:rPr>
          <w:lang w:val="ru-RU"/>
        </w:rPr>
      </w:pPr>
      <w:r w:rsidRPr="00BE4078">
        <w:rPr>
          <w:lang w:val="ru-RU"/>
        </w:rPr>
        <w:t xml:space="preserve">Файлы обрабатываются несколькими потоками партиями по 128. После каждой партии обновляется прогресс. На экран выводится по 200 строк, а экспорт </w:t>
      </w:r>
      <w:r>
        <w:t>CSV</w:t>
      </w:r>
      <w:r w:rsidRPr="00BE4078">
        <w:rPr>
          <w:lang w:val="ru-RU"/>
        </w:rPr>
        <w:t xml:space="preserve"> включает все результаты. Контекстный менеджер </w:t>
      </w:r>
      <w:r>
        <w:t>with</w:t>
      </w:r>
      <w:r w:rsidRPr="00BE4078">
        <w:rPr>
          <w:lang w:val="ru-RU"/>
        </w:rPr>
        <w:t xml:space="preserve"> закрывает файл и при успешном чтении, и при ошибке.</w:t>
      </w:r>
    </w:p>
    <w:p w:rsidR="00DE6F0E" w:rsidRPr="00BE4078" w:rsidRDefault="00000000">
      <w:pPr>
        <w:jc w:val="both"/>
        <w:rPr>
          <w:lang w:val="ru-RU"/>
        </w:rPr>
      </w:pPr>
      <w:r w:rsidRPr="00BE4078">
        <w:rPr>
          <w:lang w:val="ru-RU"/>
        </w:rPr>
        <w:t xml:space="preserve">Перед чтением проверяются границы файла. У </w:t>
      </w:r>
      <w:r>
        <w:t>PNG</w:t>
      </w:r>
      <w:r w:rsidRPr="00BE4078">
        <w:rPr>
          <w:lang w:val="ru-RU"/>
        </w:rPr>
        <w:t xml:space="preserve"> проверяются </w:t>
      </w:r>
      <w:r>
        <w:t>IEND</w:t>
      </w:r>
      <w:r w:rsidRPr="00BE4078">
        <w:rPr>
          <w:lang w:val="ru-RU"/>
        </w:rPr>
        <w:t xml:space="preserve"> и наличие </w:t>
      </w:r>
      <w:r>
        <w:t>IDAT</w:t>
      </w:r>
      <w:r w:rsidRPr="00BE4078">
        <w:rPr>
          <w:lang w:val="ru-RU"/>
        </w:rPr>
        <w:t xml:space="preserve">, у </w:t>
      </w:r>
      <w:r>
        <w:t>JPEG</w:t>
      </w:r>
      <w:r w:rsidRPr="00BE4078">
        <w:rPr>
          <w:lang w:val="ru-RU"/>
        </w:rPr>
        <w:t xml:space="preserve"> - завершающий </w:t>
      </w:r>
      <w:r>
        <w:t>EOI</w:t>
      </w:r>
      <w:r w:rsidRPr="00BE4078">
        <w:rPr>
          <w:lang w:val="ru-RU"/>
        </w:rPr>
        <w:t xml:space="preserve"> и структура </w:t>
      </w:r>
      <w:r>
        <w:t>SOF</w:t>
      </w:r>
      <w:r w:rsidRPr="00BE4078">
        <w:rPr>
          <w:lang w:val="ru-RU"/>
        </w:rPr>
        <w:t>/</w:t>
      </w:r>
      <w:r>
        <w:t>SOS</w:t>
      </w:r>
      <w:r w:rsidRPr="00BE4078">
        <w:rPr>
          <w:lang w:val="ru-RU"/>
        </w:rPr>
        <w:t xml:space="preserve">, у </w:t>
      </w:r>
      <w:r>
        <w:t>TIFF</w:t>
      </w:r>
      <w:r w:rsidRPr="00BE4078">
        <w:rPr>
          <w:lang w:val="ru-RU"/>
        </w:rPr>
        <w:t xml:space="preserve"> - смещения и длины полос или </w:t>
      </w:r>
      <w:proofErr w:type="spellStart"/>
      <w:r w:rsidRPr="00BE4078">
        <w:rPr>
          <w:lang w:val="ru-RU"/>
        </w:rPr>
        <w:t>тайлов</w:t>
      </w:r>
      <w:proofErr w:type="spellEnd"/>
      <w:r w:rsidRPr="00BE4078">
        <w:rPr>
          <w:lang w:val="ru-RU"/>
        </w:rPr>
        <w:t xml:space="preserve">. Для </w:t>
      </w:r>
      <w:r>
        <w:t>PCX</w:t>
      </w:r>
      <w:r w:rsidRPr="00BE4078">
        <w:rPr>
          <w:lang w:val="ru-RU"/>
        </w:rPr>
        <w:t xml:space="preserve"> длины </w:t>
      </w:r>
      <w:r>
        <w:t>RLE</w:t>
      </w:r>
      <w:r w:rsidRPr="00BE4078">
        <w:rPr>
          <w:lang w:val="ru-RU"/>
        </w:rPr>
        <w:t xml:space="preserve">-серий подсчитываются блоками до 32 </w:t>
      </w:r>
      <w:proofErr w:type="spellStart"/>
      <w:r w:rsidRPr="00BE4078">
        <w:rPr>
          <w:lang w:val="ru-RU"/>
        </w:rPr>
        <w:t>КиБ</w:t>
      </w:r>
      <w:proofErr w:type="spellEnd"/>
      <w:r w:rsidRPr="00BE4078">
        <w:rPr>
          <w:lang w:val="ru-RU"/>
        </w:rPr>
        <w:t xml:space="preserve"> без создания массива пикселей. Ошибка одного файла отображается в его строке и не прерывает обработку остальных. Эти проверки контролируют структуру; полное декодирование изображений не выполняется.</w:t>
      </w:r>
    </w:p>
    <w:p w:rsidR="00DE6F0E" w:rsidRPr="00BE4078" w:rsidRDefault="00000000">
      <w:pPr>
        <w:pStyle w:val="1"/>
        <w:rPr>
          <w:lang w:val="ru-RU"/>
        </w:rPr>
      </w:pPr>
      <w:r w:rsidRPr="00BE4078">
        <w:rPr>
          <w:lang w:val="ru-RU"/>
        </w:rPr>
        <w:t>Вывод</w:t>
      </w:r>
    </w:p>
    <w:p w:rsidR="00BE4078" w:rsidRDefault="00BE4078" w:rsidP="00BE4078">
      <w:pPr>
        <w:pStyle w:val="aff8"/>
        <w:rPr>
          <w:color w:val="000000"/>
        </w:rPr>
      </w:pPr>
      <w:r>
        <w:rPr>
          <w:color w:val="000000"/>
        </w:rPr>
        <w:t>В ходе лабораторной работы изучена структура растровых графических файлов JPEG, PNG, BMP, GIF, TIFF и PCX. Несмотря на общее назначение этих форматов, сведения об изображении хранятся в них по-разному: в полях заголовка, чанках, сегментах с маркерами или таблицах тегов. Ручной разбор позволил понять, как байты файла преобразуются в характеристики изображения и почему при чтении необходимо учитывать порядок байтов, смещения и длины полей. Формат следует определять по сигнатуре, поскольку расширение файла может быть изменено.</w:t>
      </w:r>
    </w:p>
    <w:p w:rsidR="00BE4078" w:rsidRDefault="00BE4078" w:rsidP="00BE4078">
      <w:pPr>
        <w:pStyle w:val="aff8"/>
        <w:rPr>
          <w:color w:val="000000"/>
        </w:rPr>
      </w:pPr>
      <w:r>
        <w:rPr>
          <w:color w:val="000000"/>
        </w:rPr>
        <w:t>Установлено, что размеры в пикселях, разрешение DPI, глубина цвета и сжатие описывают разные свойства изображения. Размеры определяют его геометрию, DPI — масштаб при печати, глубина — количество бит для представления пикселя, а сжатие — способ хранения данных. В палитровых изображениях пиксель содержит индекс цвета, поэтому глубину индекса важно отличать от глубины компонентов самой палитры. Если физическое разрешение не записано, его нельзя однозначно вычислить только по размерам в пикселях; используемое значение 96 DPI является условным и отдельно помечается в программе.</w:t>
      </w:r>
    </w:p>
    <w:p w:rsidR="00BE4078" w:rsidRDefault="00BE4078" w:rsidP="00BE4078">
      <w:pPr>
        <w:pStyle w:val="aff8"/>
        <w:rPr>
          <w:color w:val="000000"/>
        </w:rPr>
      </w:pPr>
      <w:r>
        <w:rPr>
          <w:color w:val="000000"/>
        </w:rPr>
        <w:t>Практическая часть показала, что для получения основных характеристик обычно достаточно прочитать нужные участки файла без полного декодирования изображения. Переходы по смещениям сокращают лишнее чтение, многопоточная обработка позволяет работать с несколькими файлами одновременно, а индикация прогресса делает процесс понятным пользователю. Проверка границ, длин блоков и завершающих маркеров помогает</w:t>
      </w:r>
      <w:r>
        <w:rPr>
          <w:color w:val="000000"/>
        </w:rPr>
        <w:t xml:space="preserve"> </w:t>
      </w:r>
      <w:r>
        <w:rPr>
          <w:color w:val="000000"/>
        </w:rPr>
        <w:lastRenderedPageBreak/>
        <w:t>обнаруживать повреждения и предотвращает остановку всей программы из-за одного некорректного файла.</w:t>
      </w:r>
    </w:p>
    <w:p w:rsidR="00BE4078" w:rsidRDefault="00BE4078" w:rsidP="00BE4078">
      <w:pPr>
        <w:pStyle w:val="aff8"/>
        <w:rPr>
          <w:color w:val="000000"/>
        </w:rPr>
      </w:pPr>
      <w:r>
        <w:rPr>
          <w:color w:val="000000"/>
        </w:rPr>
        <w:t>Таким образом, получение достоверных метаданных требует не только извлечения числовых значений, но и понимания структуры формата, назначения полей и единиц измерения. Разработанное приложение объединяет эти принципы: вручную считывает характеристики, представляет их в удобной таблице и сообщает об обнаруженных ошибках.</w:t>
      </w:r>
    </w:p>
    <w:p w:rsidR="00BE4078" w:rsidRPr="00BE4078" w:rsidRDefault="00BE4078" w:rsidP="00BE4078">
      <w:pPr>
        <w:pStyle w:val="aff8"/>
        <w:rPr>
          <w:color w:val="000000"/>
          <w:lang w:val="ru-RU"/>
        </w:rPr>
      </w:pPr>
      <w:r>
        <w:rPr>
          <w:color w:val="000000"/>
          <w:lang w:val="ru-RU"/>
        </w:rPr>
        <w:t xml:space="preserve">Ссылка на проект </w:t>
      </w:r>
      <w:r w:rsidRPr="00BE4078">
        <w:rPr>
          <w:color w:val="000000"/>
          <w:lang w:val="ru-RU"/>
        </w:rPr>
        <w:t>https://lab2milashevski.streamlit.app</w:t>
      </w:r>
    </w:p>
    <w:p w:rsidR="00DE6F0E" w:rsidRPr="00BE4078" w:rsidRDefault="00DE6F0E" w:rsidP="00BE4078">
      <w:pPr>
        <w:jc w:val="both"/>
        <w:rPr>
          <w:lang w:val="ru-BY"/>
        </w:rPr>
      </w:pPr>
    </w:p>
    <w:sectPr w:rsidR="00DE6F0E" w:rsidRPr="00BE4078" w:rsidSect="00034616">
      <w:footerReference w:type="default" r:id="rId8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1ABB" w:rsidRDefault="00491ABB">
      <w:pPr>
        <w:spacing w:after="0" w:line="240" w:lineRule="auto"/>
      </w:pPr>
      <w:r>
        <w:separator/>
      </w:r>
    </w:p>
  </w:endnote>
  <w:endnote w:type="continuationSeparator" w:id="0">
    <w:p w:rsidR="00491ABB" w:rsidRDefault="00491A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5416" w:rsidRDefault="00C9541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1ABB" w:rsidRDefault="00491ABB">
      <w:pPr>
        <w:spacing w:after="0" w:line="240" w:lineRule="auto"/>
      </w:pPr>
      <w:r>
        <w:separator/>
      </w:r>
    </w:p>
  </w:footnote>
  <w:footnote w:type="continuationSeparator" w:id="0">
    <w:p w:rsidR="00491ABB" w:rsidRDefault="00491A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858040">
    <w:abstractNumId w:val="8"/>
  </w:num>
  <w:num w:numId="2" w16cid:durableId="1499341635">
    <w:abstractNumId w:val="6"/>
  </w:num>
  <w:num w:numId="3" w16cid:durableId="907495516">
    <w:abstractNumId w:val="5"/>
  </w:num>
  <w:num w:numId="4" w16cid:durableId="598175546">
    <w:abstractNumId w:val="4"/>
  </w:num>
  <w:num w:numId="5" w16cid:durableId="592780671">
    <w:abstractNumId w:val="7"/>
  </w:num>
  <w:num w:numId="6" w16cid:durableId="1494951235">
    <w:abstractNumId w:val="3"/>
  </w:num>
  <w:num w:numId="7" w16cid:durableId="1410151704">
    <w:abstractNumId w:val="2"/>
  </w:num>
  <w:num w:numId="8" w16cid:durableId="878516695">
    <w:abstractNumId w:val="1"/>
  </w:num>
  <w:num w:numId="9" w16cid:durableId="91300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1F6"/>
    <w:rsid w:val="0029639D"/>
    <w:rsid w:val="002B4584"/>
    <w:rsid w:val="00326F90"/>
    <w:rsid w:val="00491ABB"/>
    <w:rsid w:val="00A471A1"/>
    <w:rsid w:val="00AA1D8D"/>
    <w:rsid w:val="00B47730"/>
    <w:rsid w:val="00B64A19"/>
    <w:rsid w:val="00BE4078"/>
    <w:rsid w:val="00C95416"/>
    <w:rsid w:val="00CB0664"/>
    <w:rsid w:val="00D64A33"/>
    <w:rsid w:val="00DA33C1"/>
    <w:rsid w:val="00DE6F0E"/>
    <w:rsid w:val="00E774E5"/>
    <w:rsid w:val="00E8227C"/>
    <w:rsid w:val="00FB01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F76DB4"/>
  <w14:defaultImageDpi w14:val="300"/>
  <w15:docId w15:val="{C13CA59C-7EC9-2444-8DBD-CDC493F5D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47" w:lineRule="auto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a2"/>
    <w:rsid w:val="00A471A1"/>
  </w:style>
  <w:style w:type="paragraph" w:styleId="aff8">
    <w:name w:val="Normal (Web)"/>
    <w:basedOn w:val="a1"/>
    <w:uiPriority w:val="99"/>
    <w:semiHidden/>
    <w:unhideWhenUsed/>
    <w:rsid w:val="00BE4078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val="ru-BY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889</Words>
  <Characters>5069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Краткий отчет по лабораторной работе</vt:lpstr>
      <vt:lpstr/>
    </vt:vector>
  </TitlesOfParts>
  <Manager/>
  <Company/>
  <LinksUpToDate>false</LinksUpToDate>
  <CharactersWithSpaces>5947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Чтение информации из графических файлов</dc:title>
  <dc:subject>Отчет по лабораторной работе 2</dc:subject>
  <dc:creator/>
  <cp:keywords>JPEG PNG BMP GIF TIFF PCX Python Streamlit</cp:keywords>
  <dc:description>generated by python-docx</dc:description>
  <cp:lastModifiedBy>administrator</cp:lastModifiedBy>
  <cp:revision>4</cp:revision>
  <dcterms:created xsi:type="dcterms:W3CDTF">2026-09-21T13:06:00Z</dcterms:created>
  <dcterms:modified xsi:type="dcterms:W3CDTF">2026-10-09T09:41:00Z</dcterms:modified>
  <cp:category/>
</cp:coreProperties>
</file>