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Electronics and communication Engineering Department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Government Polytechnic, Palanpur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Vision of Department of Electronics and Communication Engineering</w:t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To prepare competent diploma level electronics and communication engineers, catering the needs of industries and society as an excellent employee, innovator and entrepreneur with moral values.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Mission of Department of Electronics and Communication Engineering</w:t>
      </w:r>
    </w:p>
    <w:tbl>
      <w:tblPr>
        <w:tblW w:w="936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00"/>
        <w:gridCol w:w="8459"/>
      </w:tblGrid>
      <w:tr>
        <w:trPr>
          <w:trHeight w:val="300" w:hRule="atLeast"/>
        </w:trPr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M1</w:t>
            </w:r>
          </w:p>
        </w:tc>
        <w:tc>
          <w:tcPr>
            <w:tcW w:w="84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8"/>
                <w:szCs w:val="28"/>
              </w:rPr>
              <w:t>Provide quality education in the field of EC engineering</w:t>
            </w:r>
          </w:p>
        </w:tc>
      </w:tr>
      <w:tr>
        <w:trPr>
          <w:trHeight w:val="300" w:hRule="atLeast"/>
        </w:trPr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M2</w:t>
            </w:r>
          </w:p>
        </w:tc>
        <w:tc>
          <w:tcPr>
            <w:tcW w:w="84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8"/>
                <w:szCs w:val="28"/>
              </w:rPr>
              <w:t>Develop state of art laboratories, classrooms and upgraded faculties knowledge wise</w:t>
            </w:r>
          </w:p>
        </w:tc>
      </w:tr>
      <w:tr>
        <w:trPr>
          <w:trHeight w:val="300" w:hRule="atLeast"/>
        </w:trPr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M3</w:t>
            </w:r>
          </w:p>
        </w:tc>
        <w:tc>
          <w:tcPr>
            <w:tcW w:w="84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8"/>
                <w:szCs w:val="28"/>
              </w:rPr>
              <w:t>Strengthen industrial liaison by offering mutual beneficiaries services</w:t>
            </w:r>
          </w:p>
        </w:tc>
      </w:tr>
      <w:tr>
        <w:trPr>
          <w:trHeight w:val="300" w:hRule="atLeast"/>
        </w:trPr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M4</w:t>
            </w:r>
          </w:p>
        </w:tc>
        <w:tc>
          <w:tcPr>
            <w:tcW w:w="84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8"/>
                <w:szCs w:val="28"/>
              </w:rPr>
              <w:t>Execute extracurricular and co-curricular activities to inculcate innovation, entrepreneurship  and moral values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spacing w:before="11" w:after="0"/>
        <w:rPr>
          <w:b/>
          <w:b/>
        </w:rPr>
      </w:pPr>
      <w:r>
        <w:rPr>
          <w:b/>
        </w:rPr>
        <w:t>PEO of EC department</w:t>
      </w:r>
    </w:p>
    <w:p>
      <w:pPr>
        <w:pStyle w:val="TextBody"/>
        <w:numPr>
          <w:ilvl w:val="0"/>
          <w:numId w:val="1"/>
        </w:numPr>
        <w:spacing w:before="11" w:after="0"/>
        <w:rPr/>
      </w:pPr>
      <w:r>
        <w:rPr/>
        <w:t>Successfully pursue professional electronics and communication engineering career working in multidisciplinary area focusing on innovation and entrepreneurship.</w:t>
      </w:r>
    </w:p>
    <w:p>
      <w:pPr>
        <w:pStyle w:val="TextBody"/>
        <w:numPr>
          <w:ilvl w:val="0"/>
          <w:numId w:val="1"/>
        </w:numPr>
        <w:spacing w:before="11" w:after="0"/>
        <w:rPr/>
      </w:pPr>
      <w:r>
        <w:rPr/>
        <w:t>Pursue higher education</w:t>
      </w:r>
    </w:p>
    <w:p>
      <w:pPr>
        <w:pStyle w:val="TextBody"/>
        <w:numPr>
          <w:ilvl w:val="0"/>
          <w:numId w:val="1"/>
        </w:numPr>
        <w:spacing w:before="11" w:after="0"/>
        <w:rPr/>
      </w:pPr>
      <w:r>
        <w:rPr/>
        <w:t>Demonstrate societal and ethical responsibility in every domain of life.</w:t>
      </w:r>
    </w:p>
    <w:p>
      <w:pPr>
        <w:pStyle w:val="TextBody"/>
        <w:numPr>
          <w:ilvl w:val="0"/>
          <w:numId w:val="1"/>
        </w:numPr>
        <w:spacing w:before="11" w:after="0"/>
        <w:rPr/>
      </w:pPr>
      <w:r>
        <w:rPr/>
        <w:t>Adapt technological changes with focus on societal and environmental issues</w:t>
      </w:r>
    </w:p>
    <w:p>
      <w:pPr>
        <w:pStyle w:val="TextBody"/>
        <w:spacing w:before="11" w:after="0"/>
        <w:rPr/>
      </w:pPr>
      <w:r>
        <w:rPr/>
        <w:t>PSO of EC department</w:t>
      </w:r>
    </w:p>
    <w:p>
      <w:pPr>
        <w:pStyle w:val="TextBody"/>
        <w:spacing w:before="11" w:after="0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>Demonstrate proficiency in installation, maintenance and problem solving of electronics and communication equipments.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>Proficiency in specialized software packages and computer programming useful for the analysis of electronic engineering systems and PCB design.</w:t>
      </w:r>
    </w:p>
    <w:p>
      <w:pPr>
        <w:pStyle w:val="Normal"/>
        <w:spacing w:before="11" w:after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TextBody"/>
        <w:spacing w:before="11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EO%1."/>
      <w:lvlJc w:val="left"/>
      <w:pPr>
        <w:ind w:left="15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PSO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Shruti" w:asciiTheme="minorHAnsi" w:cstheme="minorBidi" w:eastAsiaTheme="minorEastAsia" w:hAnsiTheme="minorHAnsi"/>
        <w:szCs w:val="22"/>
        <w:lang w:val="en-US" w:eastAsia="en-US" w:bidi="gu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1c27"/>
    <w:pPr>
      <w:widowControl/>
      <w:bidi w:val="0"/>
      <w:spacing w:lineRule="auto" w:line="276" w:before="0" w:after="200"/>
      <w:jc w:val="left"/>
    </w:pPr>
    <w:rPr>
      <w:rFonts w:ascii="Calibri" w:hAnsi="Calibri" w:eastAsia="" w:cs="Shruti" w:asciiTheme="minorHAnsi" w:cstheme="minorBidi" w:eastAsiaTheme="minorEastAsia" w:hAnsiTheme="minorHAnsi"/>
      <w:color w:val="00000A"/>
      <w:sz w:val="22"/>
      <w:szCs w:val="22"/>
      <w:lang w:val="en-US" w:eastAsia="en-US" w:bidi="gu-IN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LibreOffice/5.1.6.2$Linux_X86_64 LibreOffice_project/10m0$Build-2</Application>
  <Pages>2</Pages>
  <Words>180</Words>
  <Characters>1243</Characters>
  <CharactersWithSpaces>1397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2019-08-03T06:14:00Z</dcterms:created>
  <dc:creator>acer</dc:creator>
  <dc:description/>
  <dc:language>en-IN</dc:language>
  <cp:lastModifiedBy/>
  <dcterms:modified xsi:type="dcterms:W3CDTF">2019-10-10T14:32:33Z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