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288" w:rsidRPr="001E58D3" w:rsidRDefault="00E02023">
      <w:pPr>
        <w:rPr>
          <w:b/>
        </w:rPr>
      </w:pPr>
      <w:r w:rsidRPr="001E58D3">
        <w:rPr>
          <w:b/>
        </w:rPr>
        <w:t>MaxDS SQL Server Migration Options</w:t>
      </w:r>
    </w:p>
    <w:p w:rsidR="00E02023" w:rsidRDefault="0009718F">
      <w:r>
        <w:t>The MaxDS User Profile module is designed and implemented on MS SQL Server. In the progress of MaxDS cloud migration, there are four options for the future User Profile data store</w:t>
      </w:r>
      <w:r>
        <w:t>.</w:t>
      </w:r>
      <w:bookmarkStart w:id="0" w:name="_GoBack"/>
      <w:bookmarkEnd w:id="0"/>
    </w:p>
    <w:p w:rsidR="00BF5EC1" w:rsidRPr="00BF5EC1" w:rsidRDefault="00BF5EC1" w:rsidP="00BF5EC1">
      <w:pPr>
        <w:pStyle w:val="ListParagraph"/>
        <w:numPr>
          <w:ilvl w:val="0"/>
          <w:numId w:val="1"/>
        </w:numPr>
      </w:pPr>
      <w:r>
        <w:t>Keep the existing database as it is. The cloud based MaxDS needs to communicate with current on-premise</w:t>
      </w:r>
      <w:r w:rsidR="00412BC3">
        <w:t>s</w:t>
      </w:r>
      <w:r>
        <w:t xml:space="preserve"> MS SQL Server, which is </w:t>
      </w:r>
      <w:r w:rsidRPr="00BF5EC1">
        <w:rPr>
          <w:bCs/>
          <w:color w:val="000000" w:themeColor="text1"/>
        </w:rPr>
        <w:t>d2-wd-oitmssql1.ad.sec.gov</w:t>
      </w:r>
      <w:r>
        <w:rPr>
          <w:bCs/>
          <w:color w:val="000000" w:themeColor="text1"/>
        </w:rPr>
        <w:t>:1433.</w:t>
      </w:r>
    </w:p>
    <w:p w:rsidR="00F638ED" w:rsidRDefault="00BF5EC1" w:rsidP="00F638ED">
      <w:pPr>
        <w:pStyle w:val="ListParagraph"/>
        <w:rPr>
          <w:bCs/>
          <w:color w:val="000000" w:themeColor="text1"/>
        </w:rPr>
      </w:pPr>
      <w:r w:rsidRPr="00F638ED">
        <w:rPr>
          <w:bCs/>
          <w:color w:val="000000" w:themeColor="text1"/>
        </w:rPr>
        <w:t xml:space="preserve">Pro: </w:t>
      </w:r>
    </w:p>
    <w:p w:rsidR="00BF5EC1" w:rsidRPr="00F638ED" w:rsidRDefault="00BF5EC1" w:rsidP="00F638ED">
      <w:pPr>
        <w:pStyle w:val="ListParagraph"/>
        <w:numPr>
          <w:ilvl w:val="0"/>
          <w:numId w:val="2"/>
        </w:numPr>
        <w:rPr>
          <w:bCs/>
          <w:color w:val="000000" w:themeColor="text1"/>
        </w:rPr>
      </w:pPr>
      <w:r w:rsidRPr="00F638ED">
        <w:rPr>
          <w:bCs/>
          <w:color w:val="000000" w:themeColor="text1"/>
        </w:rPr>
        <w:t xml:space="preserve">No </w:t>
      </w:r>
      <w:r w:rsidR="00412BC3" w:rsidRPr="00F638ED">
        <w:rPr>
          <w:bCs/>
          <w:color w:val="000000" w:themeColor="text1"/>
        </w:rPr>
        <w:t xml:space="preserve">further </w:t>
      </w:r>
      <w:r w:rsidRPr="00F638ED">
        <w:rPr>
          <w:bCs/>
          <w:color w:val="000000" w:themeColor="text1"/>
        </w:rPr>
        <w:t xml:space="preserve">development </w:t>
      </w:r>
      <w:r w:rsidR="00412BC3" w:rsidRPr="00F638ED">
        <w:rPr>
          <w:bCs/>
          <w:color w:val="000000" w:themeColor="text1"/>
        </w:rPr>
        <w:t>and data migration work, other than send</w:t>
      </w:r>
      <w:r w:rsidR="00F638ED">
        <w:rPr>
          <w:bCs/>
          <w:color w:val="000000" w:themeColor="text1"/>
        </w:rPr>
        <w:t>ing</w:t>
      </w:r>
      <w:r w:rsidR="00412BC3" w:rsidRPr="00F638ED">
        <w:rPr>
          <w:bCs/>
          <w:color w:val="000000" w:themeColor="text1"/>
        </w:rPr>
        <w:t xml:space="preserve"> a firewall port open request. </w:t>
      </w:r>
    </w:p>
    <w:p w:rsidR="00F638ED" w:rsidRDefault="00F638ED" w:rsidP="00F638ED">
      <w:pPr>
        <w:pStyle w:val="ListParagraph"/>
        <w:numPr>
          <w:ilvl w:val="0"/>
          <w:numId w:val="2"/>
        </w:numPr>
        <w:rPr>
          <w:bCs/>
          <w:color w:val="000000" w:themeColor="text1"/>
        </w:rPr>
      </w:pPr>
      <w:r>
        <w:rPr>
          <w:bCs/>
          <w:color w:val="000000" w:themeColor="text1"/>
        </w:rPr>
        <w:t>Well established and secure.</w:t>
      </w:r>
    </w:p>
    <w:p w:rsidR="00F638ED" w:rsidRDefault="00412BC3" w:rsidP="00BF5EC1">
      <w:pPr>
        <w:pStyle w:val="ListParagraph"/>
        <w:rPr>
          <w:bCs/>
          <w:color w:val="000000" w:themeColor="text1"/>
        </w:rPr>
      </w:pPr>
      <w:r>
        <w:rPr>
          <w:bCs/>
          <w:color w:val="000000" w:themeColor="text1"/>
        </w:rPr>
        <w:t xml:space="preserve">Con: </w:t>
      </w:r>
    </w:p>
    <w:p w:rsidR="00412BC3" w:rsidRPr="00F638ED" w:rsidRDefault="00412BC3" w:rsidP="00F638ED">
      <w:pPr>
        <w:pStyle w:val="ListParagraph"/>
        <w:numPr>
          <w:ilvl w:val="0"/>
          <w:numId w:val="3"/>
        </w:numPr>
      </w:pPr>
      <w:r>
        <w:rPr>
          <w:bCs/>
          <w:color w:val="000000" w:themeColor="text1"/>
        </w:rPr>
        <w:t>Managing and maintaining cost</w:t>
      </w:r>
    </w:p>
    <w:p w:rsidR="00576A21" w:rsidRDefault="008A11D5" w:rsidP="00F638ED">
      <w:pPr>
        <w:pStyle w:val="ListParagraph"/>
        <w:numPr>
          <w:ilvl w:val="0"/>
          <w:numId w:val="1"/>
        </w:numPr>
      </w:pPr>
      <w:r>
        <w:t>Migrate to AWS RDS</w:t>
      </w:r>
    </w:p>
    <w:p w:rsidR="00576A21" w:rsidRDefault="00576A21" w:rsidP="00576A21">
      <w:pPr>
        <w:pStyle w:val="ListParagraph"/>
      </w:pPr>
      <w:r>
        <w:t>Pro:</w:t>
      </w:r>
    </w:p>
    <w:p w:rsidR="00576A21" w:rsidRDefault="00A92942" w:rsidP="0055618E">
      <w:pPr>
        <w:pStyle w:val="ListParagraph"/>
        <w:numPr>
          <w:ilvl w:val="0"/>
          <w:numId w:val="3"/>
        </w:numPr>
      </w:pPr>
      <w:r>
        <w:t>Free from entire process of management, maintenance, and security. Focus on essential tasks.</w:t>
      </w:r>
    </w:p>
    <w:p w:rsidR="00A92942" w:rsidRDefault="00A92942" w:rsidP="0055618E">
      <w:pPr>
        <w:pStyle w:val="ListParagraph"/>
        <w:numPr>
          <w:ilvl w:val="0"/>
          <w:numId w:val="3"/>
        </w:numPr>
      </w:pPr>
      <w:r>
        <w:t>Benefit of cloud: High availability, auto backup, scalability.</w:t>
      </w:r>
    </w:p>
    <w:p w:rsidR="008A11D5" w:rsidRDefault="008A11D5" w:rsidP="00576A21">
      <w:pPr>
        <w:pStyle w:val="ListParagraph"/>
      </w:pPr>
      <w:r>
        <w:t>Con:</w:t>
      </w:r>
    </w:p>
    <w:p w:rsidR="008A11D5" w:rsidRDefault="008A11D5" w:rsidP="008A11D5">
      <w:pPr>
        <w:pStyle w:val="ListParagraph"/>
        <w:numPr>
          <w:ilvl w:val="0"/>
          <w:numId w:val="3"/>
        </w:numPr>
      </w:pPr>
      <w:r>
        <w:t>AWS service cost</w:t>
      </w:r>
    </w:p>
    <w:p w:rsidR="008A11D5" w:rsidRDefault="008A11D5" w:rsidP="008A11D5">
      <w:pPr>
        <w:pStyle w:val="ListParagraph"/>
        <w:numPr>
          <w:ilvl w:val="0"/>
          <w:numId w:val="3"/>
        </w:numPr>
      </w:pPr>
      <w:r>
        <w:t>Database migration</w:t>
      </w:r>
    </w:p>
    <w:p w:rsidR="001E58D3" w:rsidRDefault="001E58D3" w:rsidP="008A11D5">
      <w:pPr>
        <w:pStyle w:val="ListParagraph"/>
        <w:numPr>
          <w:ilvl w:val="0"/>
          <w:numId w:val="1"/>
        </w:numPr>
      </w:pPr>
      <w:r>
        <w:t>Migrate to AWS EC2 instance with SQL Server installed</w:t>
      </w:r>
    </w:p>
    <w:p w:rsidR="007C0FC6" w:rsidRDefault="001E58D3" w:rsidP="001E58D3">
      <w:pPr>
        <w:pStyle w:val="ListParagraph"/>
      </w:pPr>
      <w:r>
        <w:t xml:space="preserve">Pro: </w:t>
      </w:r>
    </w:p>
    <w:p w:rsidR="001E58D3" w:rsidRDefault="007C0FC6" w:rsidP="007C0FC6">
      <w:pPr>
        <w:pStyle w:val="ListParagraph"/>
        <w:numPr>
          <w:ilvl w:val="0"/>
          <w:numId w:val="6"/>
        </w:numPr>
      </w:pPr>
      <w:r>
        <w:t>I</w:t>
      </w:r>
      <w:r w:rsidR="001E58D3">
        <w:t>n control of DB version, configuration, and other components.</w:t>
      </w:r>
    </w:p>
    <w:p w:rsidR="001E58D3" w:rsidRDefault="007C0FC6" w:rsidP="007C0FC6">
      <w:pPr>
        <w:pStyle w:val="ListParagraph"/>
        <w:numPr>
          <w:ilvl w:val="0"/>
          <w:numId w:val="6"/>
        </w:numPr>
      </w:pPr>
      <w:r>
        <w:t>Full access to the OS and DB server to do updates, patches, configuration changes.</w:t>
      </w:r>
    </w:p>
    <w:p w:rsidR="007C0FC6" w:rsidRDefault="001E58D3" w:rsidP="001E58D3">
      <w:pPr>
        <w:pStyle w:val="ListParagraph"/>
      </w:pPr>
      <w:r>
        <w:t xml:space="preserve">Con: </w:t>
      </w:r>
    </w:p>
    <w:p w:rsidR="001E58D3" w:rsidRDefault="007C0FC6" w:rsidP="007C0FC6">
      <w:pPr>
        <w:pStyle w:val="ListParagraph"/>
        <w:numPr>
          <w:ilvl w:val="0"/>
          <w:numId w:val="7"/>
        </w:numPr>
      </w:pPr>
      <w:r>
        <w:t>Lose RDS automated process of DB management, maintenance and security.</w:t>
      </w:r>
    </w:p>
    <w:p w:rsidR="008A11D5" w:rsidRDefault="008A11D5" w:rsidP="008A11D5">
      <w:pPr>
        <w:pStyle w:val="ListParagraph"/>
        <w:numPr>
          <w:ilvl w:val="0"/>
          <w:numId w:val="1"/>
        </w:numPr>
      </w:pPr>
      <w:r>
        <w:t>Migrate to AWS S3</w:t>
      </w:r>
    </w:p>
    <w:p w:rsidR="0055618E" w:rsidRDefault="0055618E" w:rsidP="008A11D5">
      <w:pPr>
        <w:pStyle w:val="ListParagraph"/>
      </w:pPr>
      <w:r>
        <w:t xml:space="preserve">Pro: </w:t>
      </w:r>
    </w:p>
    <w:p w:rsidR="0055618E" w:rsidRDefault="0055618E" w:rsidP="001E58D3">
      <w:pPr>
        <w:pStyle w:val="ListParagraph"/>
        <w:numPr>
          <w:ilvl w:val="0"/>
          <w:numId w:val="5"/>
        </w:numPr>
      </w:pPr>
      <w:r>
        <w:t>Cheaper compared to RDS option</w:t>
      </w:r>
    </w:p>
    <w:p w:rsidR="00961796" w:rsidRDefault="00961796" w:rsidP="008A11D5">
      <w:pPr>
        <w:pStyle w:val="ListParagraph"/>
      </w:pPr>
      <w:r>
        <w:t xml:space="preserve">Con: </w:t>
      </w:r>
    </w:p>
    <w:p w:rsidR="008A11D5" w:rsidRDefault="001E58D3" w:rsidP="0055618E">
      <w:pPr>
        <w:pStyle w:val="ListParagraph"/>
        <w:numPr>
          <w:ilvl w:val="0"/>
          <w:numId w:val="4"/>
        </w:numPr>
      </w:pPr>
      <w:r>
        <w:t>Object</w:t>
      </w:r>
      <w:r w:rsidR="00961796">
        <w:t xml:space="preserve"> storage instead of relational DB.</w:t>
      </w:r>
      <w:r>
        <w:t xml:space="preserve"> Need java code </w:t>
      </w:r>
      <w:proofErr w:type="gramStart"/>
      <w:r>
        <w:t>changes.</w:t>
      </w:r>
      <w:proofErr w:type="gramEnd"/>
    </w:p>
    <w:p w:rsidR="00961796" w:rsidRDefault="00961796" w:rsidP="0055618E">
      <w:pPr>
        <w:pStyle w:val="ListParagraph"/>
        <w:numPr>
          <w:ilvl w:val="0"/>
          <w:numId w:val="4"/>
        </w:numPr>
      </w:pPr>
      <w:r>
        <w:t>Transaction consistency is limited to single storage operation</w:t>
      </w:r>
      <w:r w:rsidR="001E58D3">
        <w:t>.</w:t>
      </w:r>
    </w:p>
    <w:p w:rsidR="00961796" w:rsidRDefault="00961796" w:rsidP="0055618E">
      <w:pPr>
        <w:pStyle w:val="ListParagraph"/>
        <w:numPr>
          <w:ilvl w:val="0"/>
          <w:numId w:val="4"/>
        </w:numPr>
      </w:pPr>
      <w:r>
        <w:t>Only a storage layer without data execution engine</w:t>
      </w:r>
    </w:p>
    <w:p w:rsidR="00961796" w:rsidRDefault="00961796" w:rsidP="008A11D5">
      <w:pPr>
        <w:pStyle w:val="ListParagraph"/>
      </w:pPr>
    </w:p>
    <w:p w:rsidR="008A11D5" w:rsidRDefault="008A11D5" w:rsidP="008A11D5"/>
    <w:p w:rsidR="00A92942" w:rsidRDefault="00A92942" w:rsidP="00576A21">
      <w:pPr>
        <w:pStyle w:val="ListParagraph"/>
      </w:pPr>
    </w:p>
    <w:p w:rsidR="00F638ED" w:rsidRDefault="00576A21" w:rsidP="00576A21">
      <w:pPr>
        <w:pStyle w:val="ListParagraph"/>
      </w:pPr>
      <w:r>
        <w:t xml:space="preserve"> </w:t>
      </w:r>
    </w:p>
    <w:sectPr w:rsidR="00F6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944"/>
    <w:multiLevelType w:val="hybridMultilevel"/>
    <w:tmpl w:val="BA7C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1227D"/>
    <w:multiLevelType w:val="hybridMultilevel"/>
    <w:tmpl w:val="03567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4E707C"/>
    <w:multiLevelType w:val="hybridMultilevel"/>
    <w:tmpl w:val="06BE2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982B92"/>
    <w:multiLevelType w:val="hybridMultilevel"/>
    <w:tmpl w:val="78827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6E7F25"/>
    <w:multiLevelType w:val="hybridMultilevel"/>
    <w:tmpl w:val="E7066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E909BF"/>
    <w:multiLevelType w:val="hybridMultilevel"/>
    <w:tmpl w:val="8772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7A35B7"/>
    <w:multiLevelType w:val="hybridMultilevel"/>
    <w:tmpl w:val="EF149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23"/>
    <w:rsid w:val="0009718F"/>
    <w:rsid w:val="001E58D3"/>
    <w:rsid w:val="00412BC3"/>
    <w:rsid w:val="00516937"/>
    <w:rsid w:val="0055618E"/>
    <w:rsid w:val="00576A21"/>
    <w:rsid w:val="007C0FC6"/>
    <w:rsid w:val="008A11D5"/>
    <w:rsid w:val="00961796"/>
    <w:rsid w:val="00A27873"/>
    <w:rsid w:val="00A92942"/>
    <w:rsid w:val="00BF5EC1"/>
    <w:rsid w:val="00E02023"/>
    <w:rsid w:val="00F6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81B6"/>
  <w15:chartTrackingRefBased/>
  <w15:docId w15:val="{8C57875D-5A37-43A2-851A-14DDFF29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Qi (Contractor)</dc:creator>
  <cp:keywords/>
  <dc:description/>
  <cp:lastModifiedBy>Zhao, Qi (Contractor)</cp:lastModifiedBy>
  <cp:revision>2</cp:revision>
  <dcterms:created xsi:type="dcterms:W3CDTF">2022-04-18T14:48:00Z</dcterms:created>
  <dcterms:modified xsi:type="dcterms:W3CDTF">2022-04-18T18:48:00Z</dcterms:modified>
</cp:coreProperties>
</file>