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84c588e6de4494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24"/>
        </w:rPr>
        <m:t xmlns:m="http://schemas.openxmlformats.org/officeDocument/2006/math" xml:space="preserve">**Introducción**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La computación es un campo interdisciplinario que abarcaVarious aspectos de la ciencia y la tecnología. En este artículo, se presentará una investigación clara y completa sobre el tema de la computación, abarcando sus definiciones, historia, características, tipos, aplicaciones y tendencias actuales.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**Definición de computación**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La computación se define como el diseño, desarrollo, implementación y mantenimiento de sistemas y tecnologías que permiten la automatización de procesos, la manipulación de información y la comunicación entre seres humanos y máquinas. La computación implica el uso de hardware, software y redes para procesar, almacenar y comunicar información digital.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**Historia de la computación**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La historia de la computación se remonta a la antigüedad, cuando se utilizaron dispositivos mecánicos y electrónicos para realizar cálculos y procesar información. Algunos de los hitos importantes en la historia de la computación incluyen: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 Charles Babbage (1822): Diseñó la máquina de Difference Engine, considerada como la primera computadora mecánica.</m:t>
      </w:r>
    </w:p>
    <w:p>
      <w:r>
        <w:rPr>
          <w:rFonts w:ascii="Arial" w:hAnsi="Arial"/>
          <w:sz w:val="24"/>
        </w:rPr>
        <m:t xmlns:m="http://schemas.openxmlformats.org/officeDocument/2006/math" xml:space="preserve">* Alan Turing (1936): Propuso la máquina de Turing, un modelo matemático para la computación.</m:t>
      </w:r>
    </w:p>
    <w:p>
      <w:r>
        <w:rPr>
          <w:rFonts w:ascii="Arial" w:hAnsi="Arial"/>
          <w:sz w:val="24"/>
        </w:rPr>
        <m:t xmlns:m="http://schemas.openxmlformats.org/officeDocument/2006/math" xml:space="preserve">* John von Neumann (1945): Desarrolló el concepto de la arquitectura de von Neumann, que se convirtió en la base para la mayoría de las computadoras modernas.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**Características de la computación**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La computación se caracteriza por las siguientes características:</m:t>
      </w:r>
    </w:p>
    <w:p>
      <w:r>
        <w:rPr>
          <w:rFonts w:ascii="Arial" w:hAnsi="Arial"/>
          <w:sz w:val="24"/>
        </w:rPr>
        <m:t xmlns:m="http://schemas.openxmlformats.org/officeDocument/2006/math" xml:space="preserve">+ Automatización: La computación permite la automatización de procesos y tareas.</m:t>
      </w:r>
    </w:p>
    <w:p>
      <w:r>
        <w:rPr>
          <w:rFonts w:ascii="Arial" w:hAnsi="Arial"/>
          <w:sz w:val="24"/>
        </w:rPr>
        <m:t xmlns:m="http://schemas.openxmlformats.org/officeDocument/2006/math" xml:space="preserve">+ Digitalización: La computación trabaja con información digital, que se puede procesar y almacenar de manera eficiente.</m:t>
      </w:r>
    </w:p>
    <w:p>
      <w:r>
        <w:rPr>
          <w:rFonts w:ascii="Arial" w:hAnsi="Arial"/>
          <w:sz w:val="24"/>
        </w:rPr>
        <m:t xmlns:m="http://schemas.openxmlformats.org/officeDocument/2006/math" xml:space="preserve">+ Interactividad: La computación interactiva permite la comunicación entre usuarios y máquinas.</m:t>
      </w:r>
    </w:p>
    <w:p>
      <w:r>
        <w:rPr>
          <w:rFonts w:ascii="Arial" w:hAnsi="Arial"/>
          <w:sz w:val="24"/>
        </w:rPr>
        <m:t xmlns:m="http://schemas.openxmlformats.org/officeDocument/2006/math" xml:space="preserve">+ Escalabilidad: La computación permite la escalabilidad, es decir, la capacidad de manejar grandes cantidades de datos y usuarios.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**Tipos de computación**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Existen varios tipos de computación, incluyendo: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+ Computación en la nube: La computación en la nube implica el uso de recursos informáticos y de almacenamiento en la nube, accesibles a través de Internet.</m:t>
      </w:r>
    </w:p>
    <w:p>
      <w:r>
        <w:rPr>
          <w:rFonts w:ascii="Arial" w:hAnsi="Arial"/>
          <w:sz w:val="24"/>
        </w:rPr>
        <m:t xmlns:m="http://schemas.openxmlformats.org/officeDocument/2006/math" xml:space="preserve">+ Computación móvil: La computación móvil implica el uso de dispositivos móviles, como teléfonos inteligentes y tabletas.</m:t>
      </w:r>
    </w:p>
    <w:p>
      <w:r>
        <w:rPr>
          <w:rFonts w:ascii="Arial" w:hAnsi="Arial"/>
          <w:sz w:val="24"/>
        </w:rPr>
        <m:t xmlns:m="http://schemas.openxmlformats.org/officeDocument/2006/math" xml:space="preserve">+ Computación en tiempo real: La computación en tiempo real implica el procesamiento de información en tiempo real, como en aplicaciones de control de procesos industriales.</m:t>
      </w:r>
    </w:p>
    <w:p>
      <w:r>
        <w:rPr>
          <w:rFonts w:ascii="Arial" w:hAnsi="Arial"/>
          <w:sz w:val="24"/>
        </w:rPr>
        <m:t xmlns:m="http://schemas.openxmlformats.org/officeDocument/2006/math" xml:space="preserve">+ Computación cuántica: La computación cuántica implica el uso de principios cuánticos para procesar información, lo que puede ser más rápido y eficiente que la computación clásica.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**Aplicaciones de la computación**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La computación tiene una amplia gama de aplicaciones en various sectores, incluyendo: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+ Negocios: La computación se utiliza en la gestión de empresas, la contabilidad, la gestión de la cadena de suministro, etc.</m:t>
      </w:r>
    </w:p>
    <w:p>
      <w:r>
        <w:rPr>
          <w:rFonts w:ascii="Arial" w:hAnsi="Arial"/>
          <w:sz w:val="24"/>
        </w:rPr>
        <m:t xmlns:m="http://schemas.openxmlformats.org/officeDocument/2006/math" xml:space="preserve">+ Educación: La computación se utiliza en la educación en línea, la creación de recursos educativos, etc.</m:t>
      </w:r>
    </w:p>
    <w:p>
      <w:r>
        <w:rPr>
          <w:rFonts w:ascii="Arial" w:hAnsi="Arial"/>
          <w:sz w:val="24"/>
        </w:rPr>
        <m:t xmlns:m="http://schemas.openxmlformats.org/officeDocument/2006/math" xml:space="preserve">+ Salud: La computación se utiliza en la medicina electrónica, la simulación de cirugías, el análisis de datos de pacientes, etc.</m:t>
      </w:r>
    </w:p>
    <w:p>
      <w:r>
        <w:rPr>
          <w:rFonts w:ascii="Arial" w:hAnsi="Arial"/>
          <w:sz w:val="24"/>
        </w:rPr>
        <m:t xmlns:m="http://schemas.openxmlformats.org/officeDocument/2006/math" xml:space="preserve">+ Ciencia: La computación se utiliza en la simulación de fenómenos naturales, el análisis de datos científicos, etc.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**Tendencias actuales en la computación**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Algunas de las tendencias actuales en la computación incluyen: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+ Inteligencia artificial: La inteligencia artificial se utiliza para desarrollar sistemas que pueden aprender, razonar y tomar decisiones.</m:t>
      </w:r>
    </w:p>
    <w:p>
      <w:r>
        <w:rPr>
          <w:rFonts w:ascii="Arial" w:hAnsi="Arial"/>
          <w:sz w:val="24"/>
        </w:rPr>
        <m:t xmlns:m="http://schemas.openxmlformats.org/officeDocument/2006/math" xml:space="preserve">+ Internet de las cosas (IoT): La IoT implica la conexión de dispositivos y objetos a Internet, lo que permite la recopilación y análisis de datos.</m:t>
      </w:r>
    </w:p>
    <w:p>
      <w:r>
        <w:rPr>
          <w:rFonts w:ascii="Arial" w:hAnsi="Arial"/>
          <w:sz w:val="24"/>
        </w:rPr>
        <m:t xmlns:m="http://schemas.openxmlformats.org/officeDocument/2006/math" xml:space="preserve">+ Computación en la nube: La computación en la nube se está convirtiendo en una tendencia creciente, ya que las empresas y particulares buscan acceder a recursos informáticos y de almacenamiento en la nube.</m:t>
      </w:r>
    </w:p>
    <w:p>
      <w:r>
        <w:rPr>
          <w:rFonts w:ascii="Arial" w:hAnsi="Arial"/>
          <w:sz w:val="24"/>
        </w:rPr>
        <m:t xmlns:m="http://schemas.openxmlformats.org/officeDocument/2006/math" xml:space="preserve">+ Seguridad cibernética: La seguridad cibernética se está convirtiendo en una prioridad, ya que la cantidad de ataques cibernéticos aumenta.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**Conclusión**</m:t>
      </w:r>
    </w:p>
    <w:p>
      <w:r>
        <w:rPr>
          <w:rFonts w:ascii="Arial" w:hAnsi="Arial"/>
          <w:sz w:val="24"/>
        </w:rPr>
        <m:t xmlns:m="http://schemas.openxmlformats.org/officeDocument/2006/math" xml:space="preserve"/>
      </w:r>
    </w:p>
    <w:p>
      <w:r>
        <w:rPr>
          <w:rFonts w:ascii="Arial" w:hAnsi="Arial"/>
          <w:sz w:val="24"/>
        </w:rPr>
        <m:t xmlns:m="http://schemas.openxmlformats.org/officeDocument/2006/math" xml:space="preserve">En conclusión, la computación es un campo amplio y dinámico que abarca various aspectos de la ciencia y la tecnología. La computación ha revolucionado la forma en que vivimos, trabajamos y nos comunicamos. A medida que la tecnología continúa evolucionando, es probable que la computación siga siendo un campo en constante evolución y crecimiento.</m:t>
      </w:r>
    </w:p>
    <w:sectPr>
      <w:pgBorders w:display="allPages" w:offsetFrom="page">
        <w:top w:val="single" w:color="000000" w:sz="24"/>
        <w:left w:val="single" w:color="000000" w:sz="24"/>
        <w:bottom w:val="single" w:color="000000" w:sz="24"/>
        <w:right w:val="single" w:color="000000" w:sz="24"/>
      </w:pgBorders>
    </w:sectPr>
  </w:body>
</w:document>
</file>