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5E9A" w14:textId="0090507F" w:rsidR="00513DF6" w:rsidRPr="004B560B" w:rsidRDefault="4AB9C3DE" w:rsidP="5C34BF21">
      <w:pPr>
        <w:rPr>
          <w:rFonts w:ascii="Gadugi" w:eastAsia="Arial" w:hAnsi="Gadugi" w:cstheme="majorBidi"/>
          <w:b/>
          <w:bCs/>
          <w:color w:val="000000" w:themeColor="text1"/>
          <w:sz w:val="36"/>
          <w:szCs w:val="36"/>
          <w:lang w:val="es-CL"/>
        </w:rPr>
      </w:pPr>
      <w:r w:rsidRPr="5C34BF21">
        <w:rPr>
          <w:rFonts w:ascii="Gadugi" w:eastAsia="Arial" w:hAnsi="Gadugi" w:cstheme="majorBidi"/>
          <w:b/>
          <w:bCs/>
          <w:color w:val="000000" w:themeColor="text1"/>
          <w:sz w:val="36"/>
          <w:szCs w:val="36"/>
          <w:lang w:val="es-CL"/>
        </w:rPr>
        <w:t>Pauta de Evaluación</w:t>
      </w:r>
      <w:r w:rsidR="2FD7D100" w:rsidRPr="5C34BF21">
        <w:rPr>
          <w:rFonts w:ascii="Gadugi" w:eastAsia="Arial" w:hAnsi="Gadugi" w:cstheme="majorBidi"/>
          <w:b/>
          <w:bCs/>
          <w:color w:val="000000" w:themeColor="text1"/>
          <w:sz w:val="36"/>
          <w:szCs w:val="36"/>
          <w:lang w:val="es-CL"/>
        </w:rPr>
        <w:t xml:space="preserve"> </w:t>
      </w:r>
    </w:p>
    <w:tbl>
      <w:tblPr>
        <w:tblStyle w:val="Tablaconcuadrcula4-nfasis3"/>
        <w:tblW w:w="0" w:type="auto"/>
        <w:tblLayout w:type="fixed"/>
        <w:tblLook w:val="04A0" w:firstRow="1" w:lastRow="0" w:firstColumn="1" w:lastColumn="0" w:noHBand="0" w:noVBand="1"/>
      </w:tblPr>
      <w:tblGrid>
        <w:gridCol w:w="2190"/>
        <w:gridCol w:w="1204"/>
        <w:gridCol w:w="9506"/>
      </w:tblGrid>
      <w:tr w:rsidR="00B27652" w:rsidRPr="00FC1551" w14:paraId="6E6D4AA7" w14:textId="77777777" w:rsidTr="00174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3D6FC97F" w14:textId="77777777" w:rsidR="00B27652" w:rsidRPr="00FC1551" w:rsidRDefault="00B27652" w:rsidP="001744AC">
            <w:pPr>
              <w:jc w:val="center"/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  <w:t>Categoría</w:t>
            </w:r>
          </w:p>
        </w:tc>
        <w:tc>
          <w:tcPr>
            <w:tcW w:w="1204" w:type="dxa"/>
            <w:vAlign w:val="center"/>
          </w:tcPr>
          <w:p w14:paraId="0491DAFE" w14:textId="77777777" w:rsidR="00B27652" w:rsidRPr="00FC1551" w:rsidRDefault="00B27652" w:rsidP="001744AC">
            <w:pPr>
              <w:tabs>
                <w:tab w:val="left" w:pos="363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  <w:t>% logro</w:t>
            </w:r>
          </w:p>
        </w:tc>
        <w:tc>
          <w:tcPr>
            <w:tcW w:w="9506" w:type="dxa"/>
            <w:vAlign w:val="center"/>
          </w:tcPr>
          <w:p w14:paraId="6A8AEB2F" w14:textId="77777777" w:rsidR="00B27652" w:rsidRPr="00FC1551" w:rsidRDefault="00B27652" w:rsidP="001744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  <w:t>Descripción niveles de logro</w:t>
            </w:r>
          </w:p>
        </w:tc>
      </w:tr>
      <w:tr w:rsidR="00B27652" w:rsidRPr="00FC1551" w14:paraId="74AA7DD0" w14:textId="77777777" w:rsidTr="00174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71D5EE0A" w14:textId="77777777" w:rsidR="00B27652" w:rsidRPr="00FC1551" w:rsidRDefault="00B27652" w:rsidP="001744AC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>Muy buen desempeño</w:t>
            </w:r>
          </w:p>
        </w:tc>
        <w:tc>
          <w:tcPr>
            <w:tcW w:w="1204" w:type="dxa"/>
            <w:vAlign w:val="center"/>
          </w:tcPr>
          <w:p w14:paraId="3719DBC3" w14:textId="77777777" w:rsidR="00B27652" w:rsidRPr="00FC1551" w:rsidRDefault="00B27652" w:rsidP="00174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</w:rPr>
              <w:t>100%</w:t>
            </w:r>
          </w:p>
        </w:tc>
        <w:tc>
          <w:tcPr>
            <w:tcW w:w="9506" w:type="dxa"/>
            <w:vAlign w:val="center"/>
          </w:tcPr>
          <w:p w14:paraId="7610917E" w14:textId="77777777" w:rsidR="00B27652" w:rsidRPr="00FC1551" w:rsidRDefault="00B27652" w:rsidP="0017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</w:rPr>
              <w:t xml:space="preserve">Demuestra un desempeño destacado, evidenciando el logro de todos los aspectos evaluados en el indicador. </w:t>
            </w:r>
          </w:p>
        </w:tc>
      </w:tr>
      <w:tr w:rsidR="00B27652" w:rsidRPr="00FC1551" w14:paraId="52580198" w14:textId="77777777" w:rsidTr="001744AC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4BA99C42" w14:textId="77777777" w:rsidR="00B27652" w:rsidRPr="00FC1551" w:rsidRDefault="00B27652" w:rsidP="001744AC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>Buen desempeño</w:t>
            </w:r>
          </w:p>
        </w:tc>
        <w:tc>
          <w:tcPr>
            <w:tcW w:w="1204" w:type="dxa"/>
            <w:vAlign w:val="center"/>
          </w:tcPr>
          <w:p w14:paraId="44DC6804" w14:textId="77777777" w:rsidR="00B27652" w:rsidRPr="00FC1551" w:rsidRDefault="00B27652" w:rsidP="00174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</w:rPr>
              <w:t>80%</w:t>
            </w:r>
          </w:p>
        </w:tc>
        <w:tc>
          <w:tcPr>
            <w:tcW w:w="9506" w:type="dxa"/>
            <w:vAlign w:val="center"/>
          </w:tcPr>
          <w:p w14:paraId="568F4BB3" w14:textId="77777777" w:rsidR="00B27652" w:rsidRPr="00FC1551" w:rsidRDefault="00B27652" w:rsidP="00174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</w:rPr>
              <w:t>Demuestra un alto desempeño del indicador, presentando pequeñas omisiones, dificultades y/o errores.</w:t>
            </w:r>
          </w:p>
        </w:tc>
      </w:tr>
      <w:tr w:rsidR="00B27652" w:rsidRPr="00FC1551" w14:paraId="76F629F2" w14:textId="77777777" w:rsidTr="00174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15420FD2" w14:textId="77777777" w:rsidR="00B27652" w:rsidRPr="00FC1551" w:rsidRDefault="00B27652" w:rsidP="001744AC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 xml:space="preserve">Desempeño aceptable </w:t>
            </w:r>
          </w:p>
        </w:tc>
        <w:tc>
          <w:tcPr>
            <w:tcW w:w="1204" w:type="dxa"/>
            <w:vAlign w:val="center"/>
          </w:tcPr>
          <w:p w14:paraId="22659879" w14:textId="77777777" w:rsidR="00B27652" w:rsidRPr="00FC1551" w:rsidRDefault="00B27652" w:rsidP="00174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</w:rPr>
              <w:t>60%</w:t>
            </w:r>
          </w:p>
        </w:tc>
        <w:tc>
          <w:tcPr>
            <w:tcW w:w="9506" w:type="dxa"/>
            <w:vAlign w:val="center"/>
          </w:tcPr>
          <w:p w14:paraId="2E9721BD" w14:textId="77777777" w:rsidR="00B27652" w:rsidRPr="00FC1551" w:rsidRDefault="00B27652" w:rsidP="0017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00B27652" w:rsidRPr="00FC1551" w14:paraId="61C3BC69" w14:textId="77777777" w:rsidTr="001744AC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5CB42465" w14:textId="77777777" w:rsidR="00B27652" w:rsidRPr="00FC1551" w:rsidRDefault="00B27652" w:rsidP="001744AC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 xml:space="preserve">Desempeño incipiente </w:t>
            </w:r>
          </w:p>
        </w:tc>
        <w:tc>
          <w:tcPr>
            <w:tcW w:w="1204" w:type="dxa"/>
            <w:vAlign w:val="center"/>
          </w:tcPr>
          <w:p w14:paraId="05E51DB9" w14:textId="77777777" w:rsidR="00B27652" w:rsidRPr="00FC1551" w:rsidRDefault="00B27652" w:rsidP="00174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</w:rPr>
              <w:t>30%</w:t>
            </w:r>
          </w:p>
        </w:tc>
        <w:tc>
          <w:tcPr>
            <w:tcW w:w="9506" w:type="dxa"/>
            <w:vAlign w:val="center"/>
          </w:tcPr>
          <w:p w14:paraId="41B1EC51" w14:textId="77777777" w:rsidR="00B27652" w:rsidRPr="00FC1551" w:rsidRDefault="00B27652" w:rsidP="00174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00B27652" w:rsidRPr="00FC1551" w14:paraId="718C40B5" w14:textId="77777777" w:rsidTr="00174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vAlign w:val="center"/>
          </w:tcPr>
          <w:p w14:paraId="2D1FF1F2" w14:textId="77777777" w:rsidR="00B27652" w:rsidRPr="00FC1551" w:rsidRDefault="00B27652" w:rsidP="001744AC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FC1551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>Desempeño no logrado</w:t>
            </w:r>
          </w:p>
        </w:tc>
        <w:tc>
          <w:tcPr>
            <w:tcW w:w="1204" w:type="dxa"/>
            <w:vAlign w:val="center"/>
          </w:tcPr>
          <w:p w14:paraId="3D9196AC" w14:textId="77777777" w:rsidR="00B27652" w:rsidRPr="00FC1551" w:rsidRDefault="00B27652" w:rsidP="00174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  <w:b/>
                <w:bCs/>
              </w:rPr>
              <w:t>0%</w:t>
            </w:r>
          </w:p>
        </w:tc>
        <w:tc>
          <w:tcPr>
            <w:tcW w:w="9506" w:type="dxa"/>
            <w:vAlign w:val="center"/>
          </w:tcPr>
          <w:p w14:paraId="154E2273" w14:textId="77777777" w:rsidR="00B27652" w:rsidRPr="00FC1551" w:rsidRDefault="00B27652" w:rsidP="00174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FC1551">
              <w:rPr>
                <w:rFonts w:asciiTheme="majorHAnsi" w:eastAsia="Arial" w:hAnsiTheme="majorHAnsi" w:cstheme="majorHAnsi"/>
              </w:rPr>
              <w:t>Presenta ausencia o incorrecto desempeño.</w:t>
            </w:r>
          </w:p>
        </w:tc>
      </w:tr>
    </w:tbl>
    <w:p w14:paraId="1D058BCE" w14:textId="36EDD3D0" w:rsidR="004A045D" w:rsidRDefault="004A045D" w:rsidP="00371115">
      <w:pPr>
        <w:rPr>
          <w:rFonts w:asciiTheme="majorHAnsi" w:eastAsia="Arial" w:hAnsiTheme="majorHAnsi" w:cstheme="majorHAnsi"/>
          <w:color w:val="000000"/>
          <w:spacing w:val="-30"/>
          <w:sz w:val="22"/>
          <w:szCs w:val="22"/>
          <w:lang w:val="es-CL"/>
        </w:rPr>
      </w:pPr>
    </w:p>
    <w:tbl>
      <w:tblPr>
        <w:tblStyle w:val="Tablaconcuadrcula1clara-nfasis3"/>
        <w:tblpPr w:leftFromText="141" w:rightFromText="141" w:vertAnchor="text" w:tblpXSpec="center" w:tblpY="1"/>
        <w:tblW w:w="13002" w:type="dxa"/>
        <w:tblLook w:val="04A0" w:firstRow="1" w:lastRow="0" w:firstColumn="1" w:lastColumn="0" w:noHBand="0" w:noVBand="1"/>
      </w:tblPr>
      <w:tblGrid>
        <w:gridCol w:w="3908"/>
        <w:gridCol w:w="1472"/>
        <w:gridCol w:w="1569"/>
        <w:gridCol w:w="1489"/>
        <w:gridCol w:w="1489"/>
        <w:gridCol w:w="1678"/>
        <w:gridCol w:w="1397"/>
      </w:tblGrid>
      <w:tr w:rsidR="004A045D" w:rsidRPr="00FC1551" w14:paraId="5DDE2477" w14:textId="77777777" w:rsidTr="00AD2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  <w:vMerge w:val="restart"/>
            <w:shd w:val="clear" w:color="auto" w:fill="BFBFBF" w:themeFill="background1" w:themeFillShade="BF"/>
            <w:vAlign w:val="center"/>
            <w:hideMark/>
          </w:tcPr>
          <w:p w14:paraId="1D790BD6" w14:textId="77777777" w:rsidR="004A045D" w:rsidRPr="00FC1551" w:rsidRDefault="004A045D" w:rsidP="00AD2B05">
            <w:pPr>
              <w:jc w:val="center"/>
              <w:rPr>
                <w:rFonts w:asciiTheme="majorHAnsi" w:hAnsiTheme="majorHAnsi" w:cstheme="majorHAnsi"/>
                <w:b w:val="0"/>
                <w:bCs w:val="0"/>
                <w:lang w:eastAsia="es-CL"/>
              </w:rPr>
            </w:pPr>
            <w:r w:rsidRPr="00FC1551">
              <w:rPr>
                <w:rFonts w:asciiTheme="majorHAnsi" w:hAnsiTheme="majorHAnsi" w:cstheme="majorHAnsi"/>
                <w:lang w:eastAsia="es-CL"/>
              </w:rPr>
              <w:t>Indicador de Evaluación</w:t>
            </w:r>
          </w:p>
        </w:tc>
        <w:tc>
          <w:tcPr>
            <w:tcW w:w="7343" w:type="dxa"/>
            <w:gridSpan w:val="5"/>
            <w:shd w:val="clear" w:color="auto" w:fill="BFBFBF" w:themeFill="background1" w:themeFillShade="BF"/>
            <w:vAlign w:val="center"/>
            <w:hideMark/>
          </w:tcPr>
          <w:p w14:paraId="47C7DE85" w14:textId="77777777" w:rsidR="004A045D" w:rsidRPr="00FC1551" w:rsidRDefault="004A045D" w:rsidP="00AD2B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lang w:eastAsia="es-CL"/>
              </w:rPr>
            </w:pPr>
            <w:r w:rsidRPr="00FC1551">
              <w:rPr>
                <w:rFonts w:asciiTheme="majorHAnsi" w:hAnsiTheme="majorHAnsi" w:cstheme="majorHAnsi"/>
                <w:lang w:eastAsia="es-CL"/>
              </w:rPr>
              <w:t>Categorías de Respuesta</w:t>
            </w:r>
          </w:p>
        </w:tc>
        <w:tc>
          <w:tcPr>
            <w:tcW w:w="1428" w:type="dxa"/>
            <w:vMerge w:val="restart"/>
            <w:shd w:val="clear" w:color="auto" w:fill="BFBFBF" w:themeFill="background1" w:themeFillShade="BF"/>
            <w:vAlign w:val="center"/>
            <w:hideMark/>
          </w:tcPr>
          <w:p w14:paraId="59B05C9F" w14:textId="77777777" w:rsidR="004A045D" w:rsidRPr="00FC1551" w:rsidRDefault="004A045D" w:rsidP="00AD2B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lang w:eastAsia="es-CL"/>
              </w:rPr>
            </w:pPr>
            <w:r w:rsidRPr="00FC1551">
              <w:rPr>
                <w:rFonts w:asciiTheme="majorHAnsi" w:hAnsiTheme="majorHAnsi" w:cstheme="majorHAnsi"/>
                <w:lang w:eastAsia="es-CL"/>
              </w:rPr>
              <w:t>Ponderación Indicador de Evaluación</w:t>
            </w:r>
          </w:p>
        </w:tc>
      </w:tr>
      <w:tr w:rsidR="004A045D" w:rsidRPr="00FC1551" w14:paraId="0645ACEC" w14:textId="77777777" w:rsidTr="00AD2B05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  <w:vMerge/>
            <w:vAlign w:val="center"/>
            <w:hideMark/>
          </w:tcPr>
          <w:p w14:paraId="2E29C7DE" w14:textId="77777777" w:rsidR="004A045D" w:rsidRPr="00FC1551" w:rsidRDefault="004A045D" w:rsidP="00AD2B05">
            <w:pPr>
              <w:jc w:val="center"/>
              <w:rPr>
                <w:rFonts w:asciiTheme="majorHAnsi" w:hAnsiTheme="majorHAnsi" w:cstheme="majorHAnsi"/>
                <w:lang w:eastAsia="es-CL"/>
              </w:rPr>
            </w:pPr>
          </w:p>
        </w:tc>
        <w:tc>
          <w:tcPr>
            <w:tcW w:w="1420" w:type="dxa"/>
            <w:shd w:val="clear" w:color="auto" w:fill="D9D9D9" w:themeFill="background1" w:themeFillShade="D9"/>
            <w:vAlign w:val="center"/>
            <w:hideMark/>
          </w:tcPr>
          <w:p w14:paraId="13E552F0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bCs/>
                <w:lang w:eastAsia="es-CL"/>
              </w:rPr>
              <w:t>Muy buen desempeño</w:t>
            </w:r>
          </w:p>
          <w:p w14:paraId="5FAB7902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bCs/>
                <w:lang w:eastAsia="es-CL"/>
              </w:rPr>
              <w:t>100%</w:t>
            </w:r>
          </w:p>
        </w:tc>
        <w:tc>
          <w:tcPr>
            <w:tcW w:w="1456" w:type="dxa"/>
            <w:shd w:val="clear" w:color="auto" w:fill="D9D9D9" w:themeFill="background1" w:themeFillShade="D9"/>
            <w:vAlign w:val="center"/>
            <w:hideMark/>
          </w:tcPr>
          <w:p w14:paraId="504E27EE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bCs/>
                <w:lang w:eastAsia="es-CL"/>
              </w:rPr>
              <w:t>Buen desempeño</w:t>
            </w:r>
          </w:p>
          <w:p w14:paraId="615EA602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bCs/>
                <w:lang w:eastAsia="es-CL"/>
              </w:rPr>
              <w:t>80%</w:t>
            </w:r>
          </w:p>
        </w:tc>
        <w:tc>
          <w:tcPr>
            <w:tcW w:w="1359" w:type="dxa"/>
            <w:shd w:val="clear" w:color="auto" w:fill="D9D9D9" w:themeFill="background1" w:themeFillShade="D9"/>
            <w:vAlign w:val="center"/>
            <w:hideMark/>
          </w:tcPr>
          <w:p w14:paraId="07137EAF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bCs/>
                <w:lang w:eastAsia="es-CL"/>
              </w:rPr>
              <w:t>Desempeño aceptable</w:t>
            </w:r>
          </w:p>
          <w:p w14:paraId="11EFBEE4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bCs/>
                <w:lang w:eastAsia="es-CL"/>
              </w:rPr>
              <w:t>60%</w:t>
            </w:r>
          </w:p>
        </w:tc>
        <w:tc>
          <w:tcPr>
            <w:tcW w:w="1404" w:type="dxa"/>
            <w:shd w:val="clear" w:color="auto" w:fill="D9D9D9" w:themeFill="background1" w:themeFillShade="D9"/>
            <w:vAlign w:val="center"/>
            <w:hideMark/>
          </w:tcPr>
          <w:p w14:paraId="357AF6F6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bCs/>
                <w:lang w:eastAsia="es-CL"/>
              </w:rPr>
              <w:t>Desempeño incipiente</w:t>
            </w:r>
          </w:p>
          <w:p w14:paraId="496115CE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bCs/>
                <w:lang w:eastAsia="es-CL"/>
              </w:rPr>
              <w:t>30%</w:t>
            </w:r>
          </w:p>
        </w:tc>
        <w:tc>
          <w:tcPr>
            <w:tcW w:w="1704" w:type="dxa"/>
            <w:shd w:val="clear" w:color="auto" w:fill="D9D9D9" w:themeFill="background1" w:themeFillShade="D9"/>
            <w:vAlign w:val="center"/>
            <w:hideMark/>
          </w:tcPr>
          <w:p w14:paraId="2C8E62E5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bCs/>
                <w:lang w:eastAsia="es-CL"/>
              </w:rPr>
              <w:t>Desempeño no logrado</w:t>
            </w:r>
          </w:p>
          <w:p w14:paraId="6D74A39C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bCs/>
                <w:lang w:eastAsia="es-CL"/>
              </w:rPr>
              <w:t>0%</w:t>
            </w:r>
          </w:p>
        </w:tc>
        <w:tc>
          <w:tcPr>
            <w:tcW w:w="1428" w:type="dxa"/>
            <w:vMerge/>
            <w:vAlign w:val="center"/>
            <w:hideMark/>
          </w:tcPr>
          <w:p w14:paraId="2EB58F42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</w:p>
        </w:tc>
      </w:tr>
      <w:tr w:rsidR="004A045D" w:rsidRPr="00FC1551" w14:paraId="50B82BA8" w14:textId="77777777" w:rsidTr="00AD2B0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7" w:type="dxa"/>
            <w:gridSpan w:val="7"/>
            <w:vAlign w:val="center"/>
          </w:tcPr>
          <w:p w14:paraId="3A079A53" w14:textId="77777777" w:rsidR="004A045D" w:rsidRPr="00AE2EFF" w:rsidRDefault="004A045D" w:rsidP="00AD2B05">
            <w:pPr>
              <w:jc w:val="center"/>
              <w:rPr>
                <w:rFonts w:asciiTheme="majorHAnsi" w:hAnsiTheme="majorHAnsi" w:cstheme="majorHAnsi"/>
                <w:bCs w:val="0"/>
                <w:lang w:eastAsia="es-CL"/>
              </w:rPr>
            </w:pPr>
            <w:r w:rsidRPr="004A045D">
              <w:rPr>
                <w:rFonts w:asciiTheme="majorHAnsi" w:hAnsiTheme="majorHAnsi" w:cstheme="majorHAnsi"/>
                <w:bCs w:val="0"/>
                <w:sz w:val="28"/>
                <w:szCs w:val="28"/>
                <w:lang w:eastAsia="es-CL"/>
              </w:rPr>
              <w:t>Dimensión: Encargo</w:t>
            </w:r>
          </w:p>
        </w:tc>
      </w:tr>
      <w:tr w:rsidR="004A045D" w:rsidRPr="00FC1551" w14:paraId="02B92ABE" w14:textId="77777777" w:rsidTr="00AD2B0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  <w:vAlign w:val="center"/>
          </w:tcPr>
          <w:p w14:paraId="446FAD23" w14:textId="77777777" w:rsidR="004A045D" w:rsidRPr="001C5D8F" w:rsidRDefault="004A045D" w:rsidP="004A045D">
            <w:pPr>
              <w:pStyle w:val="Prrafodelista"/>
              <w:numPr>
                <w:ilvl w:val="0"/>
                <w:numId w:val="10"/>
              </w:numPr>
              <w:ind w:left="720"/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</w:pPr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Pipeline ETL robusto, integra múltiples fuentes, validación de esquemas, manejo avanzado de errores, optimización para grandes volúmenes</w:t>
            </w:r>
          </w:p>
        </w:tc>
        <w:tc>
          <w:tcPr>
            <w:tcW w:w="1420" w:type="dxa"/>
            <w:vAlign w:val="center"/>
          </w:tcPr>
          <w:p w14:paraId="0B520124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>Integra múltiples fuentes, validación robusta, manejo avanzado de errores, óptimo para grandes volúmenes</w:t>
            </w:r>
          </w:p>
        </w:tc>
        <w:tc>
          <w:tcPr>
            <w:tcW w:w="1456" w:type="dxa"/>
            <w:vAlign w:val="center"/>
          </w:tcPr>
          <w:p w14:paraId="64028B5B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>Integra principales fuentes, validación adecuada, manejo de errores básico</w:t>
            </w:r>
          </w:p>
        </w:tc>
        <w:tc>
          <w:tcPr>
            <w:tcW w:w="1359" w:type="dxa"/>
            <w:vAlign w:val="center"/>
          </w:tcPr>
          <w:p w14:paraId="50A914A0" w14:textId="08DF0458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 xml:space="preserve">Integra fuentes </w:t>
            </w:r>
            <w:r w:rsidRPr="00EE76E7">
              <w:rPr>
                <w:rFonts w:asciiTheme="majorHAnsi" w:hAnsiTheme="majorHAnsi" w:cstheme="majorHAnsi"/>
                <w:lang w:eastAsia="es-CL"/>
              </w:rPr>
              <w:t>principales,</w:t>
            </w:r>
            <w:r w:rsidRPr="00EE76E7">
              <w:rPr>
                <w:rFonts w:asciiTheme="majorHAnsi" w:hAnsiTheme="majorHAnsi" w:cstheme="majorHAnsi"/>
                <w:lang w:eastAsia="es-CL"/>
              </w:rPr>
              <w:t xml:space="preserve"> pero validación o errores superficiales</w:t>
            </w:r>
          </w:p>
        </w:tc>
        <w:tc>
          <w:tcPr>
            <w:tcW w:w="1404" w:type="dxa"/>
            <w:vAlign w:val="center"/>
          </w:tcPr>
          <w:p w14:paraId="01890D8E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>Fuentes limitadas o manejo de errores deficiente</w:t>
            </w:r>
          </w:p>
        </w:tc>
        <w:tc>
          <w:tcPr>
            <w:tcW w:w="1704" w:type="dxa"/>
            <w:vAlign w:val="center"/>
          </w:tcPr>
          <w:p w14:paraId="01D9A262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>No integra correctamente</w:t>
            </w:r>
          </w:p>
        </w:tc>
        <w:tc>
          <w:tcPr>
            <w:tcW w:w="1428" w:type="dxa"/>
            <w:vAlign w:val="center"/>
          </w:tcPr>
          <w:p w14:paraId="15373A02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>
              <w:rPr>
                <w:rFonts w:asciiTheme="majorHAnsi" w:hAnsiTheme="majorHAnsi" w:cstheme="majorHAnsi"/>
                <w:b/>
                <w:lang w:eastAsia="es-CL"/>
              </w:rPr>
              <w:t>20</w:t>
            </w:r>
            <w:r w:rsidRPr="005A5BF5">
              <w:rPr>
                <w:rFonts w:asciiTheme="majorHAnsi" w:hAnsiTheme="majorHAnsi" w:cstheme="majorHAnsi"/>
                <w:b/>
                <w:lang w:eastAsia="es-CL"/>
              </w:rPr>
              <w:t>%</w:t>
            </w:r>
          </w:p>
        </w:tc>
      </w:tr>
      <w:tr w:rsidR="004A045D" w:rsidRPr="00FC1551" w14:paraId="623C831D" w14:textId="77777777" w:rsidTr="00AD2B0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  <w:vAlign w:val="center"/>
          </w:tcPr>
          <w:p w14:paraId="14A97535" w14:textId="77777777" w:rsidR="004A045D" w:rsidRPr="001C5D8F" w:rsidRDefault="004A045D" w:rsidP="004A045D">
            <w:pPr>
              <w:pStyle w:val="Prrafodelista"/>
              <w:numPr>
                <w:ilvl w:val="0"/>
                <w:numId w:val="10"/>
              </w:numPr>
              <w:ind w:left="720"/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</w:pPr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lastRenderedPageBreak/>
              <w:t xml:space="preserve">Documenta completamente la arquitectura del sistema, </w:t>
            </w:r>
            <w:proofErr w:type="spellStart"/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APIs</w:t>
            </w:r>
            <w:proofErr w:type="spellEnd"/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 desarrolladas y procesos de instalación y configuración</w:t>
            </w:r>
          </w:p>
        </w:tc>
        <w:tc>
          <w:tcPr>
            <w:tcW w:w="1420" w:type="dxa"/>
            <w:vAlign w:val="center"/>
          </w:tcPr>
          <w:p w14:paraId="44023A99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 xml:space="preserve">Documenta arquitectura, </w:t>
            </w:r>
            <w:proofErr w:type="spellStart"/>
            <w:r w:rsidRPr="00EE76E7">
              <w:rPr>
                <w:rFonts w:asciiTheme="majorHAnsi" w:hAnsiTheme="majorHAnsi" w:cstheme="majorHAnsi"/>
                <w:lang w:eastAsia="es-CL"/>
              </w:rPr>
              <w:t>APIs</w:t>
            </w:r>
            <w:proofErr w:type="spellEnd"/>
            <w:r w:rsidRPr="00EE76E7">
              <w:rPr>
                <w:rFonts w:asciiTheme="majorHAnsi" w:hAnsiTheme="majorHAnsi" w:cstheme="majorHAnsi"/>
                <w:lang w:eastAsia="es-CL"/>
              </w:rPr>
              <w:t xml:space="preserve"> y procesos con ejemplos y diagramas claros, guía de instalación completa</w:t>
            </w:r>
          </w:p>
        </w:tc>
        <w:tc>
          <w:tcPr>
            <w:tcW w:w="1456" w:type="dxa"/>
            <w:vAlign w:val="center"/>
          </w:tcPr>
          <w:p w14:paraId="248EEB98" w14:textId="35F101BF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 xml:space="preserve">Documenta </w:t>
            </w:r>
            <w:r w:rsidRPr="00EE76E7">
              <w:rPr>
                <w:rFonts w:asciiTheme="majorHAnsi" w:hAnsiTheme="majorHAnsi" w:cstheme="majorHAnsi"/>
                <w:lang w:eastAsia="es-CL"/>
              </w:rPr>
              <w:t>adecuadamente,</w:t>
            </w:r>
            <w:r w:rsidRPr="00EE76E7">
              <w:rPr>
                <w:rFonts w:asciiTheme="majorHAnsi" w:hAnsiTheme="majorHAnsi" w:cstheme="majorHAnsi"/>
                <w:lang w:eastAsia="es-CL"/>
              </w:rPr>
              <w:t xml:space="preserve"> pero omite detalles o ejemplos</w:t>
            </w:r>
          </w:p>
        </w:tc>
        <w:tc>
          <w:tcPr>
            <w:tcW w:w="1359" w:type="dxa"/>
            <w:vAlign w:val="center"/>
          </w:tcPr>
          <w:p w14:paraId="19F0E683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>Documentación básica pero funcional</w:t>
            </w:r>
          </w:p>
        </w:tc>
        <w:tc>
          <w:tcPr>
            <w:tcW w:w="1404" w:type="dxa"/>
            <w:vAlign w:val="center"/>
          </w:tcPr>
          <w:p w14:paraId="49C7DD39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>Documentación incompleta o con errores</w:t>
            </w:r>
          </w:p>
        </w:tc>
        <w:tc>
          <w:tcPr>
            <w:tcW w:w="1704" w:type="dxa"/>
            <w:vAlign w:val="center"/>
          </w:tcPr>
          <w:p w14:paraId="137E9EF0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>No documenta</w:t>
            </w:r>
          </w:p>
        </w:tc>
        <w:tc>
          <w:tcPr>
            <w:tcW w:w="1428" w:type="dxa"/>
            <w:vAlign w:val="center"/>
          </w:tcPr>
          <w:p w14:paraId="7BA41EBF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>
              <w:rPr>
                <w:rFonts w:asciiTheme="majorHAnsi" w:hAnsiTheme="majorHAnsi" w:cstheme="majorHAnsi"/>
                <w:b/>
                <w:lang w:eastAsia="es-CL"/>
              </w:rPr>
              <w:t>20</w:t>
            </w:r>
            <w:r w:rsidRPr="005A5BF5">
              <w:rPr>
                <w:rFonts w:asciiTheme="majorHAnsi" w:hAnsiTheme="majorHAnsi" w:cstheme="majorHAnsi"/>
                <w:b/>
                <w:lang w:eastAsia="es-CL"/>
              </w:rPr>
              <w:t>%</w:t>
            </w:r>
          </w:p>
        </w:tc>
      </w:tr>
      <w:tr w:rsidR="004A045D" w:rsidRPr="00FC1551" w14:paraId="61BD54CC" w14:textId="77777777" w:rsidTr="00AD2B0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  <w:vAlign w:val="center"/>
          </w:tcPr>
          <w:p w14:paraId="467EE7F2" w14:textId="77777777" w:rsidR="004A045D" w:rsidRPr="001C5D8F" w:rsidRDefault="004A045D" w:rsidP="004A045D">
            <w:pPr>
              <w:pStyle w:val="Prrafodelista"/>
              <w:numPr>
                <w:ilvl w:val="0"/>
                <w:numId w:val="10"/>
              </w:numPr>
              <w:ind w:left="720"/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</w:pPr>
            <w:proofErr w:type="spellStart"/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Dashboard</w:t>
            </w:r>
            <w:proofErr w:type="spellEnd"/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 interactivo con visualizaciones avanzadas, diferenciación por audiencia, terminología de negocio, rendimiento y accesibilidad óptimos</w:t>
            </w:r>
          </w:p>
        </w:tc>
        <w:tc>
          <w:tcPr>
            <w:tcW w:w="1420" w:type="dxa"/>
            <w:vAlign w:val="center"/>
          </w:tcPr>
          <w:p w14:paraId="0D9504C9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proofErr w:type="spellStart"/>
            <w:r w:rsidRPr="00EE76E7">
              <w:rPr>
                <w:rFonts w:asciiTheme="majorHAnsi" w:hAnsiTheme="majorHAnsi" w:cstheme="majorHAnsi"/>
                <w:lang w:eastAsia="es-CL"/>
              </w:rPr>
              <w:t>Dashboard</w:t>
            </w:r>
            <w:proofErr w:type="spellEnd"/>
            <w:r w:rsidRPr="00EE76E7">
              <w:rPr>
                <w:rFonts w:asciiTheme="majorHAnsi" w:hAnsiTheme="majorHAnsi" w:cstheme="majorHAnsi"/>
                <w:lang w:eastAsia="es-CL"/>
              </w:rPr>
              <w:t xml:space="preserve"> avanzado, visualizaciones complejas y diferenciadas por audiencia, responsive, rendimiento óptimo</w:t>
            </w:r>
          </w:p>
        </w:tc>
        <w:tc>
          <w:tcPr>
            <w:tcW w:w="1456" w:type="dxa"/>
            <w:vAlign w:val="center"/>
          </w:tcPr>
          <w:p w14:paraId="28E54CA4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proofErr w:type="spellStart"/>
            <w:r w:rsidRPr="00EE76E7">
              <w:rPr>
                <w:rFonts w:asciiTheme="majorHAnsi" w:hAnsiTheme="majorHAnsi" w:cstheme="majorHAnsi"/>
                <w:lang w:eastAsia="es-CL"/>
              </w:rPr>
              <w:t>Dashboard</w:t>
            </w:r>
            <w:proofErr w:type="spellEnd"/>
            <w:r w:rsidRPr="00EE76E7">
              <w:rPr>
                <w:rFonts w:asciiTheme="majorHAnsi" w:hAnsiTheme="majorHAnsi" w:cstheme="majorHAnsi"/>
                <w:lang w:eastAsia="es-CL"/>
              </w:rPr>
              <w:t xml:space="preserve"> funcional, algunas vistas diferenciadas, visualizaciones relevantes</w:t>
            </w:r>
          </w:p>
        </w:tc>
        <w:tc>
          <w:tcPr>
            <w:tcW w:w="1359" w:type="dxa"/>
            <w:vAlign w:val="center"/>
          </w:tcPr>
          <w:p w14:paraId="7FB9FD33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proofErr w:type="spellStart"/>
            <w:r w:rsidRPr="00EE76E7">
              <w:rPr>
                <w:rFonts w:asciiTheme="majorHAnsi" w:hAnsiTheme="majorHAnsi" w:cstheme="majorHAnsi"/>
                <w:lang w:eastAsia="es-CL"/>
              </w:rPr>
              <w:t>Dashboard</w:t>
            </w:r>
            <w:proofErr w:type="spellEnd"/>
            <w:r w:rsidRPr="00EE76E7">
              <w:rPr>
                <w:rFonts w:asciiTheme="majorHAnsi" w:hAnsiTheme="majorHAnsi" w:cstheme="majorHAnsi"/>
                <w:lang w:eastAsia="es-CL"/>
              </w:rPr>
              <w:t xml:space="preserve"> simple o sin diferenciación clara</w:t>
            </w:r>
          </w:p>
        </w:tc>
        <w:tc>
          <w:tcPr>
            <w:tcW w:w="1404" w:type="dxa"/>
            <w:vAlign w:val="center"/>
          </w:tcPr>
          <w:p w14:paraId="1D3394A0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proofErr w:type="spellStart"/>
            <w:r w:rsidRPr="00EE76E7">
              <w:rPr>
                <w:rFonts w:asciiTheme="majorHAnsi" w:hAnsiTheme="majorHAnsi" w:cstheme="majorHAnsi"/>
                <w:lang w:eastAsia="es-CL"/>
              </w:rPr>
              <w:t>Dashboard</w:t>
            </w:r>
            <w:proofErr w:type="spellEnd"/>
            <w:r w:rsidRPr="00EE76E7">
              <w:rPr>
                <w:rFonts w:asciiTheme="majorHAnsi" w:hAnsiTheme="majorHAnsi" w:cstheme="majorHAnsi"/>
                <w:lang w:eastAsia="es-CL"/>
              </w:rPr>
              <w:t xml:space="preserve"> limitado o con errores</w:t>
            </w:r>
          </w:p>
        </w:tc>
        <w:tc>
          <w:tcPr>
            <w:tcW w:w="1704" w:type="dxa"/>
            <w:vAlign w:val="center"/>
          </w:tcPr>
          <w:p w14:paraId="5ED984C8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EE76E7">
              <w:rPr>
                <w:rFonts w:asciiTheme="majorHAnsi" w:hAnsiTheme="majorHAnsi" w:cstheme="majorHAnsi"/>
                <w:lang w:eastAsia="es-CL"/>
              </w:rPr>
              <w:t xml:space="preserve">No desarrolla </w:t>
            </w:r>
            <w:proofErr w:type="spellStart"/>
            <w:r w:rsidRPr="00EE76E7">
              <w:rPr>
                <w:rFonts w:asciiTheme="majorHAnsi" w:hAnsiTheme="majorHAnsi" w:cstheme="majorHAnsi"/>
                <w:lang w:eastAsia="es-CL"/>
              </w:rPr>
              <w:t>dashboard</w:t>
            </w:r>
            <w:proofErr w:type="spellEnd"/>
          </w:p>
        </w:tc>
        <w:tc>
          <w:tcPr>
            <w:tcW w:w="1428" w:type="dxa"/>
            <w:vAlign w:val="center"/>
          </w:tcPr>
          <w:p w14:paraId="59C7D182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>
              <w:rPr>
                <w:rFonts w:asciiTheme="majorHAnsi" w:hAnsiTheme="majorHAnsi" w:cstheme="majorHAnsi"/>
                <w:b/>
                <w:lang w:eastAsia="es-CL"/>
              </w:rPr>
              <w:t>25</w:t>
            </w:r>
            <w:r w:rsidRPr="005A5BF5">
              <w:rPr>
                <w:rFonts w:asciiTheme="majorHAnsi" w:hAnsiTheme="majorHAnsi" w:cstheme="majorHAnsi"/>
                <w:b/>
                <w:lang w:eastAsia="es-CL"/>
              </w:rPr>
              <w:t>%</w:t>
            </w:r>
          </w:p>
        </w:tc>
      </w:tr>
      <w:tr w:rsidR="004A045D" w:rsidRPr="00FC1551" w14:paraId="67711292" w14:textId="77777777" w:rsidTr="00AD2B0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1" w:type="dxa"/>
            <w:vAlign w:val="center"/>
          </w:tcPr>
          <w:p w14:paraId="376AF784" w14:textId="77777777" w:rsidR="004A045D" w:rsidRPr="00613DA0" w:rsidRDefault="004A045D" w:rsidP="004A045D">
            <w:pPr>
              <w:pStyle w:val="Prrafodelista"/>
              <w:numPr>
                <w:ilvl w:val="0"/>
                <w:numId w:val="10"/>
              </w:numPr>
              <w:ind w:left="720"/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</w:pPr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Uso profesional de Git, </w:t>
            </w:r>
            <w:proofErr w:type="spellStart"/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branching</w:t>
            </w:r>
            <w:proofErr w:type="spellEnd"/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, </w:t>
            </w:r>
            <w:proofErr w:type="spellStart"/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pull</w:t>
            </w:r>
            <w:proofErr w:type="spellEnd"/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requests</w:t>
            </w:r>
            <w:proofErr w:type="spellEnd"/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, resolución de conflictos, historia de </w:t>
            </w:r>
            <w:proofErr w:type="spellStart"/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commits</w:t>
            </w:r>
            <w:proofErr w:type="spellEnd"/>
            <w:r w:rsidRPr="001C5D8F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 limpia, uso de herramientas colaborativas</w:t>
            </w:r>
          </w:p>
        </w:tc>
        <w:tc>
          <w:tcPr>
            <w:tcW w:w="1420" w:type="dxa"/>
            <w:vAlign w:val="center"/>
          </w:tcPr>
          <w:p w14:paraId="1DA661E4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proofErr w:type="spellStart"/>
            <w:r w:rsidRPr="00EE76E7">
              <w:rPr>
                <w:rFonts w:asciiTheme="majorHAnsi" w:hAnsiTheme="majorHAnsi" w:cstheme="majorHAnsi"/>
                <w:lang w:eastAsia="es-CL"/>
              </w:rPr>
              <w:t>Branching</w:t>
            </w:r>
            <w:proofErr w:type="spellEnd"/>
            <w:r w:rsidRPr="00EE76E7">
              <w:rPr>
                <w:rFonts w:asciiTheme="majorHAnsi" w:hAnsiTheme="majorHAnsi" w:cstheme="majorHAnsi"/>
                <w:lang w:eastAsia="es-CL"/>
              </w:rPr>
              <w:t xml:space="preserve"> profesional, revisiones de código, </w:t>
            </w:r>
            <w:proofErr w:type="spellStart"/>
            <w:r w:rsidRPr="00EE76E7">
              <w:rPr>
                <w:rFonts w:asciiTheme="majorHAnsi" w:hAnsiTheme="majorHAnsi" w:cstheme="majorHAnsi"/>
                <w:lang w:eastAsia="es-CL"/>
              </w:rPr>
              <w:t>commits</w:t>
            </w:r>
            <w:proofErr w:type="spellEnd"/>
            <w:r w:rsidRPr="00EE76E7">
              <w:rPr>
                <w:rFonts w:asciiTheme="majorHAnsi" w:hAnsiTheme="majorHAnsi" w:cstheme="majorHAnsi"/>
                <w:lang w:eastAsia="es-CL"/>
              </w:rPr>
              <w:t xml:space="preserve"> claros, uso de </w:t>
            </w:r>
            <w:proofErr w:type="spellStart"/>
            <w:r w:rsidRPr="00EE76E7">
              <w:rPr>
                <w:rFonts w:asciiTheme="majorHAnsi" w:hAnsiTheme="majorHAnsi" w:cstheme="majorHAnsi"/>
                <w:lang w:eastAsia="es-CL"/>
              </w:rPr>
              <w:t>issues</w:t>
            </w:r>
            <w:proofErr w:type="spellEnd"/>
            <w:r w:rsidRPr="00EE76E7">
              <w:rPr>
                <w:rFonts w:asciiTheme="majorHAnsi" w:hAnsiTheme="majorHAnsi" w:cstheme="majorHAnsi"/>
                <w:lang w:eastAsia="es-CL"/>
              </w:rPr>
              <w:t xml:space="preserve"> y herramientas</w:t>
            </w:r>
          </w:p>
        </w:tc>
        <w:tc>
          <w:tcPr>
            <w:tcW w:w="1456" w:type="dxa"/>
            <w:vAlign w:val="center"/>
          </w:tcPr>
          <w:p w14:paraId="130620A0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proofErr w:type="spellStart"/>
            <w:r w:rsidRPr="005A5BF5">
              <w:rPr>
                <w:rFonts w:asciiTheme="majorHAnsi" w:hAnsiTheme="majorHAnsi" w:cstheme="majorHAnsi"/>
                <w:lang w:eastAsia="es-CL"/>
              </w:rPr>
              <w:t>Branching</w:t>
            </w:r>
            <w:proofErr w:type="spellEnd"/>
            <w:r w:rsidRPr="005A5BF5">
              <w:rPr>
                <w:rFonts w:asciiTheme="majorHAnsi" w:hAnsiTheme="majorHAnsi" w:cstheme="majorHAnsi"/>
                <w:lang w:eastAsia="es-CL"/>
              </w:rPr>
              <w:t xml:space="preserve"> adecuado, revisiones básicas</w:t>
            </w:r>
          </w:p>
        </w:tc>
        <w:tc>
          <w:tcPr>
            <w:tcW w:w="1359" w:type="dxa"/>
            <w:vAlign w:val="center"/>
          </w:tcPr>
          <w:p w14:paraId="6D1E67D3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proofErr w:type="spellStart"/>
            <w:r w:rsidRPr="005A5BF5">
              <w:rPr>
                <w:rFonts w:asciiTheme="majorHAnsi" w:hAnsiTheme="majorHAnsi" w:cstheme="majorHAnsi"/>
                <w:lang w:eastAsia="es-CL"/>
              </w:rPr>
              <w:t>Branching</w:t>
            </w:r>
            <w:proofErr w:type="spellEnd"/>
            <w:r w:rsidRPr="005A5BF5">
              <w:rPr>
                <w:rFonts w:asciiTheme="majorHAnsi" w:hAnsiTheme="majorHAnsi" w:cstheme="majorHAnsi"/>
                <w:lang w:eastAsia="es-CL"/>
              </w:rPr>
              <w:t xml:space="preserve"> elemental, sin revisión profunda</w:t>
            </w:r>
          </w:p>
        </w:tc>
        <w:tc>
          <w:tcPr>
            <w:tcW w:w="1404" w:type="dxa"/>
            <w:vAlign w:val="center"/>
          </w:tcPr>
          <w:p w14:paraId="4281F15A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proofErr w:type="spellStart"/>
            <w:r w:rsidRPr="005A5BF5">
              <w:rPr>
                <w:rFonts w:asciiTheme="majorHAnsi" w:hAnsiTheme="majorHAnsi" w:cstheme="majorHAnsi"/>
                <w:lang w:eastAsia="es-CL"/>
              </w:rPr>
              <w:t>Branching</w:t>
            </w:r>
            <w:proofErr w:type="spellEnd"/>
            <w:r w:rsidRPr="005A5BF5">
              <w:rPr>
                <w:rFonts w:asciiTheme="majorHAnsi" w:hAnsiTheme="majorHAnsi" w:cstheme="majorHAnsi"/>
                <w:lang w:eastAsia="es-CL"/>
              </w:rPr>
              <w:t xml:space="preserve"> deficiente</w:t>
            </w:r>
          </w:p>
        </w:tc>
        <w:tc>
          <w:tcPr>
            <w:tcW w:w="1704" w:type="dxa"/>
            <w:vAlign w:val="center"/>
          </w:tcPr>
          <w:p w14:paraId="0E14F286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 xml:space="preserve">No usa </w:t>
            </w:r>
            <w:proofErr w:type="spellStart"/>
            <w:r w:rsidRPr="005A5BF5">
              <w:rPr>
                <w:rFonts w:asciiTheme="majorHAnsi" w:hAnsiTheme="majorHAnsi" w:cstheme="majorHAnsi"/>
                <w:lang w:eastAsia="es-CL"/>
              </w:rPr>
              <w:t>git</w:t>
            </w:r>
            <w:proofErr w:type="spellEnd"/>
            <w:r w:rsidRPr="005A5BF5">
              <w:rPr>
                <w:rFonts w:asciiTheme="majorHAnsi" w:hAnsiTheme="majorHAnsi" w:cstheme="majorHAnsi"/>
                <w:lang w:eastAsia="es-CL"/>
              </w:rPr>
              <w:t xml:space="preserve"> correctamente</w:t>
            </w:r>
          </w:p>
        </w:tc>
        <w:tc>
          <w:tcPr>
            <w:tcW w:w="1428" w:type="dxa"/>
            <w:vAlign w:val="center"/>
          </w:tcPr>
          <w:p w14:paraId="54A8B693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>
              <w:rPr>
                <w:rFonts w:asciiTheme="majorHAnsi" w:hAnsiTheme="majorHAnsi" w:cstheme="majorHAnsi"/>
                <w:b/>
                <w:lang w:eastAsia="es-CL"/>
              </w:rPr>
              <w:t>1</w:t>
            </w:r>
            <w:r w:rsidRPr="005A5BF5">
              <w:rPr>
                <w:rFonts w:asciiTheme="majorHAnsi" w:hAnsiTheme="majorHAnsi" w:cstheme="majorHAnsi"/>
                <w:b/>
                <w:lang w:eastAsia="es-CL"/>
              </w:rPr>
              <w:t>5%</w:t>
            </w:r>
          </w:p>
        </w:tc>
      </w:tr>
      <w:tr w:rsidR="004A045D" w:rsidRPr="00FC1551" w14:paraId="680B7529" w14:textId="77777777" w:rsidTr="00AD2B0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  <w:vAlign w:val="center"/>
          </w:tcPr>
          <w:p w14:paraId="77E25DD3" w14:textId="77777777" w:rsidR="004A045D" w:rsidRPr="001C5D8F" w:rsidRDefault="004A045D" w:rsidP="004A045D">
            <w:pPr>
              <w:pStyle w:val="Prrafodelista"/>
              <w:numPr>
                <w:ilvl w:val="0"/>
                <w:numId w:val="10"/>
              </w:numPr>
              <w:ind w:left="720"/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</w:pPr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Construye y despliega aplicación usando Docker con contenedores optimizados, </w:t>
            </w:r>
            <w:proofErr w:type="spellStart"/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docker-compose</w:t>
            </w:r>
            <w:proofErr w:type="spellEnd"/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 para orquestación y configuración externa</w:t>
            </w:r>
          </w:p>
        </w:tc>
        <w:tc>
          <w:tcPr>
            <w:tcW w:w="1420" w:type="dxa"/>
            <w:vAlign w:val="center"/>
          </w:tcPr>
          <w:p w14:paraId="42367258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 xml:space="preserve">Contenedores optimizados, </w:t>
            </w:r>
            <w:proofErr w:type="spellStart"/>
            <w:r w:rsidRPr="005A5BF5">
              <w:rPr>
                <w:rFonts w:asciiTheme="majorHAnsi" w:hAnsiTheme="majorHAnsi" w:cstheme="majorHAnsi"/>
                <w:lang w:eastAsia="es-CL"/>
              </w:rPr>
              <w:t>docker-compose</w:t>
            </w:r>
            <w:proofErr w:type="spellEnd"/>
            <w:r w:rsidRPr="005A5BF5">
              <w:rPr>
                <w:rFonts w:asciiTheme="majorHAnsi" w:hAnsiTheme="majorHAnsi" w:cstheme="majorHAnsi"/>
                <w:lang w:eastAsia="es-CL"/>
              </w:rPr>
              <w:t>, variables de entorno, documentación clara</w:t>
            </w:r>
          </w:p>
        </w:tc>
        <w:tc>
          <w:tcPr>
            <w:tcW w:w="1456" w:type="dxa"/>
            <w:vAlign w:val="center"/>
          </w:tcPr>
          <w:p w14:paraId="3DCD7C33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 xml:space="preserve">Contenedores funcionales, </w:t>
            </w:r>
            <w:proofErr w:type="spellStart"/>
            <w:r w:rsidRPr="005A5BF5">
              <w:rPr>
                <w:rFonts w:asciiTheme="majorHAnsi" w:hAnsiTheme="majorHAnsi" w:cstheme="majorHAnsi"/>
                <w:lang w:eastAsia="es-CL"/>
              </w:rPr>
              <w:t>docker-compose</w:t>
            </w:r>
            <w:proofErr w:type="spellEnd"/>
            <w:r w:rsidRPr="005A5BF5">
              <w:rPr>
                <w:rFonts w:asciiTheme="majorHAnsi" w:hAnsiTheme="majorHAnsi" w:cstheme="majorHAnsi"/>
                <w:lang w:eastAsia="es-CL"/>
              </w:rPr>
              <w:t xml:space="preserve"> básico</w:t>
            </w:r>
          </w:p>
        </w:tc>
        <w:tc>
          <w:tcPr>
            <w:tcW w:w="1359" w:type="dxa"/>
            <w:vAlign w:val="center"/>
          </w:tcPr>
          <w:p w14:paraId="0F228F64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Contenedores básicos</w:t>
            </w:r>
          </w:p>
        </w:tc>
        <w:tc>
          <w:tcPr>
            <w:tcW w:w="1404" w:type="dxa"/>
            <w:vAlign w:val="center"/>
          </w:tcPr>
          <w:p w14:paraId="3BE3A128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Contenedores con errores</w:t>
            </w:r>
          </w:p>
        </w:tc>
        <w:tc>
          <w:tcPr>
            <w:tcW w:w="1704" w:type="dxa"/>
            <w:vAlign w:val="center"/>
          </w:tcPr>
          <w:p w14:paraId="26AA4D5B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 xml:space="preserve">No desarrolla </w:t>
            </w:r>
            <w:proofErr w:type="spellStart"/>
            <w:r w:rsidRPr="005A5BF5">
              <w:rPr>
                <w:rFonts w:asciiTheme="majorHAnsi" w:hAnsiTheme="majorHAnsi" w:cstheme="majorHAnsi"/>
                <w:lang w:eastAsia="es-CL"/>
              </w:rPr>
              <w:t>containerización</w:t>
            </w:r>
            <w:proofErr w:type="spellEnd"/>
          </w:p>
        </w:tc>
        <w:tc>
          <w:tcPr>
            <w:tcW w:w="1428" w:type="dxa"/>
            <w:vAlign w:val="center"/>
          </w:tcPr>
          <w:p w14:paraId="6E665D05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>
              <w:rPr>
                <w:rFonts w:asciiTheme="majorHAnsi" w:hAnsiTheme="majorHAnsi" w:cstheme="majorHAnsi"/>
                <w:b/>
                <w:lang w:eastAsia="es-CL"/>
              </w:rPr>
              <w:t>20</w:t>
            </w:r>
            <w:r w:rsidRPr="005A5BF5">
              <w:rPr>
                <w:rFonts w:asciiTheme="majorHAnsi" w:hAnsiTheme="majorHAnsi" w:cstheme="majorHAnsi"/>
                <w:b/>
                <w:lang w:eastAsia="es-CL"/>
              </w:rPr>
              <w:t>%</w:t>
            </w:r>
          </w:p>
        </w:tc>
      </w:tr>
      <w:tr w:rsidR="004A045D" w:rsidRPr="00FC1551" w14:paraId="37E8F584" w14:textId="77777777" w:rsidTr="00AD2B0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7" w:type="dxa"/>
            <w:gridSpan w:val="7"/>
            <w:vAlign w:val="center"/>
          </w:tcPr>
          <w:p w14:paraId="48D5ADD5" w14:textId="77777777" w:rsidR="004A045D" w:rsidRDefault="004A045D" w:rsidP="00AD2B05">
            <w:pPr>
              <w:jc w:val="center"/>
              <w:rPr>
                <w:rFonts w:asciiTheme="majorHAnsi" w:hAnsiTheme="majorHAnsi" w:cstheme="majorHAnsi"/>
                <w:b w:val="0"/>
                <w:sz w:val="28"/>
                <w:szCs w:val="28"/>
                <w:lang w:eastAsia="es-CL"/>
              </w:rPr>
            </w:pPr>
          </w:p>
          <w:p w14:paraId="21798E83" w14:textId="77777777" w:rsidR="004A045D" w:rsidRDefault="004A045D" w:rsidP="00AD2B05">
            <w:pPr>
              <w:jc w:val="center"/>
              <w:rPr>
                <w:rFonts w:asciiTheme="majorHAnsi" w:hAnsiTheme="majorHAnsi" w:cstheme="majorHAnsi"/>
                <w:b w:val="0"/>
                <w:sz w:val="28"/>
                <w:szCs w:val="28"/>
                <w:lang w:eastAsia="es-CL"/>
              </w:rPr>
            </w:pPr>
          </w:p>
          <w:p w14:paraId="3CB545B3" w14:textId="77777777" w:rsidR="004A045D" w:rsidRDefault="004A045D" w:rsidP="00AD2B05">
            <w:pPr>
              <w:jc w:val="center"/>
              <w:rPr>
                <w:rFonts w:asciiTheme="majorHAnsi" w:hAnsiTheme="majorHAnsi" w:cstheme="majorHAnsi"/>
                <w:b w:val="0"/>
                <w:sz w:val="28"/>
                <w:szCs w:val="28"/>
                <w:lang w:eastAsia="es-CL"/>
              </w:rPr>
            </w:pPr>
          </w:p>
          <w:p w14:paraId="1A9A98E9" w14:textId="4F5CF87A" w:rsidR="004A045D" w:rsidRPr="00AE2EFF" w:rsidRDefault="004A045D" w:rsidP="00AD2B05">
            <w:pPr>
              <w:jc w:val="center"/>
              <w:rPr>
                <w:rFonts w:asciiTheme="majorHAnsi" w:hAnsiTheme="majorHAnsi" w:cstheme="majorHAnsi"/>
                <w:bCs w:val="0"/>
                <w:lang w:eastAsia="es-CL"/>
              </w:rPr>
            </w:pPr>
            <w:r w:rsidRPr="004A045D">
              <w:rPr>
                <w:rFonts w:asciiTheme="majorHAnsi" w:hAnsiTheme="majorHAnsi" w:cstheme="majorHAnsi"/>
                <w:bCs w:val="0"/>
                <w:sz w:val="28"/>
                <w:szCs w:val="28"/>
                <w:lang w:eastAsia="es-CL"/>
              </w:rPr>
              <w:lastRenderedPageBreak/>
              <w:t>Dimensión: Presentación</w:t>
            </w:r>
          </w:p>
        </w:tc>
      </w:tr>
      <w:tr w:rsidR="004A045D" w:rsidRPr="00FC1551" w14:paraId="24978A95" w14:textId="77777777" w:rsidTr="00AD2B0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  <w:vAlign w:val="center"/>
          </w:tcPr>
          <w:p w14:paraId="7F1F9EBE" w14:textId="77777777" w:rsidR="004A045D" w:rsidRPr="00613DA0" w:rsidRDefault="004A045D" w:rsidP="004A045D">
            <w:pPr>
              <w:pStyle w:val="Prrafodelista"/>
              <w:numPr>
                <w:ilvl w:val="0"/>
                <w:numId w:val="10"/>
              </w:numPr>
              <w:ind w:left="720"/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</w:pPr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lastRenderedPageBreak/>
              <w:t xml:space="preserve">Demuestra el funcionamiento completo del pipeline </w:t>
            </w:r>
            <w:proofErr w:type="spellStart"/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end-to-end</w:t>
            </w:r>
            <w:proofErr w:type="spellEnd"/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 explicando la arquitectura técnica y decisiones de diseño</w:t>
            </w:r>
          </w:p>
        </w:tc>
        <w:tc>
          <w:tcPr>
            <w:tcW w:w="1420" w:type="dxa"/>
            <w:vAlign w:val="center"/>
          </w:tcPr>
          <w:p w14:paraId="7B19DE66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Demo fluida, explicación detallada y respuestas sólidas</w:t>
            </w:r>
          </w:p>
        </w:tc>
        <w:tc>
          <w:tcPr>
            <w:tcW w:w="1456" w:type="dxa"/>
            <w:vAlign w:val="center"/>
          </w:tcPr>
          <w:p w14:paraId="2A75E72B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Demo funcional, explicación adecuada</w:t>
            </w:r>
          </w:p>
        </w:tc>
        <w:tc>
          <w:tcPr>
            <w:tcW w:w="1359" w:type="dxa"/>
            <w:vAlign w:val="center"/>
          </w:tcPr>
          <w:p w14:paraId="083216B2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Demo simple, explicación básica</w:t>
            </w:r>
          </w:p>
        </w:tc>
        <w:tc>
          <w:tcPr>
            <w:tcW w:w="1404" w:type="dxa"/>
            <w:vAlign w:val="center"/>
          </w:tcPr>
          <w:p w14:paraId="049D5561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Demo incompleta</w:t>
            </w:r>
          </w:p>
        </w:tc>
        <w:tc>
          <w:tcPr>
            <w:tcW w:w="1704" w:type="dxa"/>
            <w:vAlign w:val="center"/>
          </w:tcPr>
          <w:p w14:paraId="22E10BE2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No demuestra funcionamiento</w:t>
            </w:r>
          </w:p>
        </w:tc>
        <w:tc>
          <w:tcPr>
            <w:tcW w:w="1428" w:type="dxa"/>
            <w:vAlign w:val="center"/>
          </w:tcPr>
          <w:p w14:paraId="2E91A5EF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>
              <w:rPr>
                <w:rFonts w:asciiTheme="majorHAnsi" w:hAnsiTheme="majorHAnsi" w:cstheme="majorHAnsi"/>
                <w:b/>
                <w:lang w:eastAsia="es-CL"/>
              </w:rPr>
              <w:t>30</w:t>
            </w:r>
            <w:r w:rsidRPr="005A5BF5">
              <w:rPr>
                <w:rFonts w:asciiTheme="majorHAnsi" w:hAnsiTheme="majorHAnsi" w:cstheme="majorHAnsi"/>
                <w:b/>
                <w:lang w:eastAsia="es-CL"/>
              </w:rPr>
              <w:t>%</w:t>
            </w:r>
          </w:p>
        </w:tc>
      </w:tr>
      <w:tr w:rsidR="004A045D" w:rsidRPr="00FC1551" w14:paraId="5E18706F" w14:textId="77777777" w:rsidTr="00AD2B0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  <w:vAlign w:val="center"/>
          </w:tcPr>
          <w:p w14:paraId="64AC37EA" w14:textId="77777777" w:rsidR="004A045D" w:rsidRPr="00613DA0" w:rsidRDefault="004A045D" w:rsidP="004A045D">
            <w:pPr>
              <w:pStyle w:val="Prrafodelista"/>
              <w:numPr>
                <w:ilvl w:val="0"/>
                <w:numId w:val="10"/>
              </w:numPr>
              <w:ind w:left="720"/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</w:pPr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Presenta </w:t>
            </w:r>
            <w:proofErr w:type="spellStart"/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dashboards</w:t>
            </w:r>
            <w:proofErr w:type="spellEnd"/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 xml:space="preserve"> interactivos explicando la adaptación para diferentes audiencias y el valor de negocio generado</w:t>
            </w:r>
          </w:p>
        </w:tc>
        <w:tc>
          <w:tcPr>
            <w:tcW w:w="1420" w:type="dxa"/>
            <w:vAlign w:val="center"/>
          </w:tcPr>
          <w:p w14:paraId="3DE9F848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 xml:space="preserve">Presenta </w:t>
            </w:r>
            <w:proofErr w:type="spellStart"/>
            <w:r w:rsidRPr="005A5BF5">
              <w:rPr>
                <w:rFonts w:asciiTheme="majorHAnsi" w:hAnsiTheme="majorHAnsi" w:cstheme="majorHAnsi"/>
                <w:lang w:eastAsia="es-CL"/>
              </w:rPr>
              <w:t>dashboards</w:t>
            </w:r>
            <w:proofErr w:type="spellEnd"/>
            <w:r w:rsidRPr="005A5BF5">
              <w:rPr>
                <w:rFonts w:asciiTheme="majorHAnsi" w:hAnsiTheme="majorHAnsi" w:cstheme="majorHAnsi"/>
                <w:lang w:eastAsia="es-CL"/>
              </w:rPr>
              <w:t xml:space="preserve"> adaptados, explica valor de negocio con ejemplos, evidencia comprensión de usuarios</w:t>
            </w:r>
          </w:p>
        </w:tc>
        <w:tc>
          <w:tcPr>
            <w:tcW w:w="1456" w:type="dxa"/>
            <w:vAlign w:val="center"/>
          </w:tcPr>
          <w:p w14:paraId="53E6A7B0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 xml:space="preserve">Presenta </w:t>
            </w:r>
            <w:proofErr w:type="spellStart"/>
            <w:r w:rsidRPr="005A5BF5">
              <w:rPr>
                <w:rFonts w:asciiTheme="majorHAnsi" w:hAnsiTheme="majorHAnsi" w:cstheme="majorHAnsi"/>
                <w:lang w:eastAsia="es-CL"/>
              </w:rPr>
              <w:t>dashboards</w:t>
            </w:r>
            <w:proofErr w:type="spellEnd"/>
            <w:r w:rsidRPr="005A5BF5">
              <w:rPr>
                <w:rFonts w:asciiTheme="majorHAnsi" w:hAnsiTheme="majorHAnsi" w:cstheme="majorHAnsi"/>
                <w:lang w:eastAsia="es-CL"/>
              </w:rPr>
              <w:t xml:space="preserve"> con explicación adecuada</w:t>
            </w:r>
          </w:p>
        </w:tc>
        <w:tc>
          <w:tcPr>
            <w:tcW w:w="1359" w:type="dxa"/>
            <w:vAlign w:val="center"/>
          </w:tcPr>
          <w:p w14:paraId="52BBFA5B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Presentación superficial</w:t>
            </w:r>
          </w:p>
        </w:tc>
        <w:tc>
          <w:tcPr>
            <w:tcW w:w="1404" w:type="dxa"/>
            <w:vAlign w:val="center"/>
          </w:tcPr>
          <w:p w14:paraId="108052B9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Presentación incompleta</w:t>
            </w:r>
          </w:p>
        </w:tc>
        <w:tc>
          <w:tcPr>
            <w:tcW w:w="1704" w:type="dxa"/>
            <w:vAlign w:val="center"/>
          </w:tcPr>
          <w:p w14:paraId="25F238A2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 xml:space="preserve">No evidencia valor o no presenta </w:t>
            </w:r>
            <w:proofErr w:type="spellStart"/>
            <w:r w:rsidRPr="005A5BF5">
              <w:rPr>
                <w:rFonts w:asciiTheme="majorHAnsi" w:hAnsiTheme="majorHAnsi" w:cstheme="majorHAnsi"/>
                <w:lang w:eastAsia="es-CL"/>
              </w:rPr>
              <w:t>dashboards</w:t>
            </w:r>
            <w:proofErr w:type="spellEnd"/>
          </w:p>
        </w:tc>
        <w:tc>
          <w:tcPr>
            <w:tcW w:w="1428" w:type="dxa"/>
            <w:vAlign w:val="center"/>
          </w:tcPr>
          <w:p w14:paraId="587365E2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>
              <w:rPr>
                <w:rFonts w:asciiTheme="majorHAnsi" w:hAnsiTheme="majorHAnsi" w:cstheme="majorHAnsi"/>
                <w:b/>
                <w:lang w:eastAsia="es-CL"/>
              </w:rPr>
              <w:t>30</w:t>
            </w:r>
            <w:r w:rsidRPr="005A5BF5">
              <w:rPr>
                <w:rFonts w:asciiTheme="majorHAnsi" w:hAnsiTheme="majorHAnsi" w:cstheme="majorHAnsi"/>
                <w:b/>
                <w:lang w:eastAsia="es-CL"/>
              </w:rPr>
              <w:t>%</w:t>
            </w:r>
          </w:p>
        </w:tc>
      </w:tr>
      <w:tr w:rsidR="004A045D" w:rsidRPr="00FC1551" w14:paraId="6302DFC6" w14:textId="77777777" w:rsidTr="00AD2B0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6" w:type="dxa"/>
            <w:vAlign w:val="center"/>
          </w:tcPr>
          <w:p w14:paraId="6A9E2A4A" w14:textId="77777777" w:rsidR="004A045D" w:rsidRPr="00613DA0" w:rsidRDefault="004A045D" w:rsidP="004A045D">
            <w:pPr>
              <w:pStyle w:val="Prrafodelista"/>
              <w:numPr>
                <w:ilvl w:val="0"/>
                <w:numId w:val="10"/>
              </w:numPr>
              <w:ind w:left="720"/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</w:pPr>
            <w:r w:rsidRPr="00613DA0">
              <w:rPr>
                <w:rFonts w:asciiTheme="majorHAnsi" w:eastAsia="Arial" w:hAnsiTheme="majorHAnsi" w:cstheme="majorBidi"/>
                <w:color w:val="262626" w:themeColor="text1" w:themeTint="D9"/>
                <w:lang w:val="es-ES"/>
              </w:rPr>
              <w:t>Explica el proceso de desarrollo colaborativo, herramientas utilizadas y metodologías de gestión de proyecto aplicadas</w:t>
            </w:r>
          </w:p>
        </w:tc>
        <w:tc>
          <w:tcPr>
            <w:tcW w:w="1420" w:type="dxa"/>
            <w:vAlign w:val="center"/>
          </w:tcPr>
          <w:p w14:paraId="50C93C29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Explica proceso colaborativo, herramientas y metodología; propone mejoras, análisis crítico</w:t>
            </w:r>
          </w:p>
        </w:tc>
        <w:tc>
          <w:tcPr>
            <w:tcW w:w="1456" w:type="dxa"/>
            <w:vAlign w:val="center"/>
          </w:tcPr>
          <w:p w14:paraId="5315E495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Explica colaboración con ejemplos adecuados</w:t>
            </w:r>
          </w:p>
        </w:tc>
        <w:tc>
          <w:tcPr>
            <w:tcW w:w="1359" w:type="dxa"/>
            <w:vAlign w:val="center"/>
          </w:tcPr>
          <w:p w14:paraId="09EF135B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Explicación básica o superficial</w:t>
            </w:r>
          </w:p>
        </w:tc>
        <w:tc>
          <w:tcPr>
            <w:tcW w:w="1404" w:type="dxa"/>
            <w:vAlign w:val="center"/>
          </w:tcPr>
          <w:p w14:paraId="33C63AC3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Explicación incompleta o errónea</w:t>
            </w:r>
          </w:p>
        </w:tc>
        <w:tc>
          <w:tcPr>
            <w:tcW w:w="1704" w:type="dxa"/>
            <w:vAlign w:val="center"/>
          </w:tcPr>
          <w:p w14:paraId="56C9273A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5A5BF5">
              <w:rPr>
                <w:rFonts w:asciiTheme="majorHAnsi" w:hAnsiTheme="majorHAnsi" w:cstheme="majorHAnsi"/>
                <w:lang w:eastAsia="es-CL"/>
              </w:rPr>
              <w:t>No explica o es incorrecto</w:t>
            </w:r>
          </w:p>
        </w:tc>
        <w:tc>
          <w:tcPr>
            <w:tcW w:w="1428" w:type="dxa"/>
            <w:vAlign w:val="center"/>
          </w:tcPr>
          <w:p w14:paraId="7DF2B47B" w14:textId="77777777" w:rsidR="004A045D" w:rsidRPr="00FC1551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>
              <w:rPr>
                <w:rFonts w:asciiTheme="majorHAnsi" w:hAnsiTheme="majorHAnsi" w:cstheme="majorHAnsi"/>
                <w:b/>
                <w:lang w:eastAsia="es-CL"/>
              </w:rPr>
              <w:t>40</w:t>
            </w:r>
            <w:r w:rsidRPr="005A5BF5">
              <w:rPr>
                <w:rFonts w:asciiTheme="majorHAnsi" w:hAnsiTheme="majorHAnsi" w:cstheme="majorHAnsi"/>
                <w:b/>
                <w:lang w:eastAsia="es-CL"/>
              </w:rPr>
              <w:t>%</w:t>
            </w:r>
          </w:p>
        </w:tc>
      </w:tr>
      <w:tr w:rsidR="004A045D" w:rsidRPr="006F5A78" w14:paraId="14A1FECE" w14:textId="77777777" w:rsidTr="00AD2B05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9" w:type="dxa"/>
            <w:gridSpan w:val="6"/>
            <w:vAlign w:val="center"/>
          </w:tcPr>
          <w:p w14:paraId="004F89F9" w14:textId="77777777" w:rsidR="004A045D" w:rsidRPr="00FC1551" w:rsidRDefault="004A045D" w:rsidP="00AD2B05">
            <w:pPr>
              <w:jc w:val="right"/>
              <w:rPr>
                <w:rFonts w:asciiTheme="majorHAnsi" w:hAnsiTheme="majorHAnsi" w:cstheme="majorHAnsi"/>
                <w:b w:val="0"/>
                <w:lang w:eastAsia="es-CL"/>
              </w:rPr>
            </w:pPr>
            <w:r w:rsidRPr="00FC1551">
              <w:rPr>
                <w:rFonts w:asciiTheme="majorHAnsi" w:hAnsiTheme="majorHAnsi" w:cstheme="majorHAnsi"/>
                <w:lang w:eastAsia="es-CL"/>
              </w:rPr>
              <w:t>Total</w:t>
            </w:r>
          </w:p>
        </w:tc>
        <w:tc>
          <w:tcPr>
            <w:tcW w:w="1428" w:type="dxa"/>
            <w:vAlign w:val="center"/>
          </w:tcPr>
          <w:p w14:paraId="066CBD2C" w14:textId="77777777" w:rsidR="004A045D" w:rsidRPr="006F5A78" w:rsidRDefault="004A045D" w:rsidP="00AD2B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 w:rsidRPr="00FC1551">
              <w:rPr>
                <w:rFonts w:asciiTheme="majorHAnsi" w:hAnsiTheme="majorHAnsi" w:cstheme="majorHAnsi"/>
                <w:b/>
                <w:lang w:eastAsia="es-CL"/>
              </w:rPr>
              <w:t>100%</w:t>
            </w:r>
          </w:p>
        </w:tc>
      </w:tr>
    </w:tbl>
    <w:p w14:paraId="289EE60A" w14:textId="243A277E" w:rsidR="1CD0E0A3" w:rsidRPr="003C10EF" w:rsidRDefault="1CD0E0A3" w:rsidP="1CD0E0A3">
      <w:pPr>
        <w:spacing w:before="40" w:after="160" w:line="288" w:lineRule="auto"/>
        <w:jc w:val="both"/>
        <w:rPr>
          <w:rFonts w:asciiTheme="majorHAnsi" w:eastAsia="Arial" w:hAnsiTheme="majorHAnsi" w:cstheme="majorHAnsi"/>
          <w:b/>
          <w:bCs/>
          <w:color w:val="000000" w:themeColor="text1"/>
          <w:sz w:val="40"/>
          <w:szCs w:val="40"/>
          <w:lang w:val="es-CL"/>
        </w:rPr>
      </w:pPr>
    </w:p>
    <w:sectPr w:rsidR="1CD0E0A3" w:rsidRPr="003C10EF" w:rsidSect="001A6144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FCDDC" w14:textId="77777777" w:rsidR="002A582A" w:rsidRDefault="002A582A" w:rsidP="00B2162E">
      <w:r>
        <w:separator/>
      </w:r>
    </w:p>
  </w:endnote>
  <w:endnote w:type="continuationSeparator" w:id="0">
    <w:p w14:paraId="2017F8FC" w14:textId="77777777" w:rsidR="002A582A" w:rsidRDefault="002A582A" w:rsidP="00B2162E">
      <w:r>
        <w:continuationSeparator/>
      </w:r>
    </w:p>
  </w:endnote>
  <w:endnote w:type="continuationNotice" w:id="1">
    <w:p w14:paraId="6B6337E5" w14:textId="77777777" w:rsidR="002A582A" w:rsidRDefault="002A58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3E9B3" w14:textId="24344FF0" w:rsidR="003F14BD" w:rsidRDefault="003F14BD" w:rsidP="003F14BD">
    <w:pPr>
      <w:pStyle w:val="Piedepgina"/>
      <w:rPr>
        <w:rFonts w:asciiTheme="majorHAnsi" w:hAnsiTheme="majorHAnsi" w:cstheme="majorHAnsi"/>
        <w:sz w:val="18"/>
      </w:rPr>
    </w:pP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92E0BC5" wp14:editId="63A3F67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94263249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866094" w14:textId="152B588B" w:rsidR="003F14BD" w:rsidRDefault="003F14BD" w:rsidP="003F14B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F23FE5">
                            <w:rPr>
                              <w:rFonts w:asciiTheme="majorHAnsi" w:hAnsiTheme="majorHAnsi" w:cstheme="majorHAnsi"/>
                              <w:b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8</w: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2E0BC5" id="Rectángulo 1" o:spid="_x0000_s1026" style="position:absolute;margin-left:0;margin-top:0;width:36pt;height:25.2pt;z-index:251658241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" fillcolor="black [3213]" stroked="f" strokeweight="3pt">
              <v:textbox>
                <w:txbxContent>
                  <w:p w14:paraId="56866094" w14:textId="152B588B" w:rsidR="003F14BD" w:rsidRDefault="003F14BD" w:rsidP="003F14BD">
                    <w:pPr>
                      <w:jc w:val="center"/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F23FE5">
                      <w:rPr>
                        <w:rFonts w:asciiTheme="majorHAnsi" w:hAnsiTheme="majorHAnsi" w:cstheme="majorHAnsi"/>
                        <w:b/>
                        <w:noProof/>
                        <w:color w:val="FFFFFF" w:themeColor="background1"/>
                        <w:sz w:val="22"/>
                        <w:szCs w:val="28"/>
                      </w:rPr>
                      <w:t>8</w: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rFonts w:asciiTheme="majorHAnsi" w:hAnsiTheme="majorHAnsi" w:cstheme="majorHAnsi"/>
        <w:sz w:val="18"/>
      </w:rPr>
      <w:t>Subdirección de Diseño Instruccional</w:t>
    </w:r>
  </w:p>
  <w:p w14:paraId="6A7B2AEA" w14:textId="74236095" w:rsidR="00F23C6A" w:rsidRPr="003F14BD" w:rsidRDefault="0A971F00" w:rsidP="0A971F00">
    <w:pPr>
      <w:pStyle w:val="Piedepgina"/>
      <w:rPr>
        <w:rFonts w:asciiTheme="majorHAnsi" w:hAnsiTheme="majorHAnsi" w:cstheme="majorBidi"/>
        <w:sz w:val="18"/>
        <w:szCs w:val="18"/>
      </w:rPr>
    </w:pPr>
    <w:r w:rsidRPr="0A971F00">
      <w:rPr>
        <w:rFonts w:asciiTheme="majorHAnsi" w:hAnsiTheme="majorHAnsi" w:cstheme="majorBidi"/>
        <w:sz w:val="18"/>
        <w:szCs w:val="18"/>
      </w:rPr>
      <w:t xml:space="preserve">                 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97DD2" w14:textId="77777777" w:rsidR="002A582A" w:rsidRDefault="002A582A" w:rsidP="00B2162E">
      <w:r>
        <w:separator/>
      </w:r>
    </w:p>
  </w:footnote>
  <w:footnote w:type="continuationSeparator" w:id="0">
    <w:p w14:paraId="0C42CEC9" w14:textId="77777777" w:rsidR="002A582A" w:rsidRDefault="002A582A" w:rsidP="00B2162E">
      <w:r>
        <w:continuationSeparator/>
      </w:r>
    </w:p>
  </w:footnote>
  <w:footnote w:type="continuationNotice" w:id="1">
    <w:p w14:paraId="7B272D80" w14:textId="77777777" w:rsidR="002A582A" w:rsidRDefault="002A58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048C5" w14:textId="66AF4E50" w:rsidR="00F23C6A" w:rsidRPr="006A724A" w:rsidRDefault="00E673AA" w:rsidP="008070B0">
    <w:pPr>
      <w:pStyle w:val="Encabezado"/>
      <w:tabs>
        <w:tab w:val="clear" w:pos="4419"/>
      </w:tabs>
      <w:jc w:val="right"/>
      <w:rPr>
        <w:rFonts w:ascii="Arial" w:hAnsi="Arial" w:cs="Arial"/>
        <w:sz w:val="8"/>
      </w:rPr>
    </w:pPr>
    <w:r w:rsidRPr="00B07A77">
      <w:rPr>
        <w:rFonts w:ascii="Arial" w:hAnsi="Arial" w:cs="Arial"/>
        <w:b/>
        <w:noProof/>
        <w:sz w:val="10"/>
        <w:lang w:val="es-CL" w:eastAsia="es-CL"/>
      </w:rPr>
      <w:drawing>
        <wp:inline distT="0" distB="0" distL="0" distR="0" wp14:anchorId="6E5C3EA8" wp14:editId="4D16EAEB">
          <wp:extent cx="1777528" cy="403860"/>
          <wp:effectExtent l="0" t="0" r="0" b="0"/>
          <wp:docPr id="2" name="Imagen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964" cy="409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B4B27"/>
    <w:multiLevelType w:val="hybridMultilevel"/>
    <w:tmpl w:val="97AC155E"/>
    <w:lvl w:ilvl="0" w:tplc="7D48A57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D528113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440156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0CC573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5AAB62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78CC36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E826A0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5FEB82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ED8E0E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754756"/>
    <w:multiLevelType w:val="hybridMultilevel"/>
    <w:tmpl w:val="70502688"/>
    <w:lvl w:ilvl="0" w:tplc="76D0802C">
      <w:start w:val="1"/>
      <w:numFmt w:val="decimal"/>
      <w:lvlText w:val="%1."/>
      <w:lvlJc w:val="left"/>
      <w:pPr>
        <w:ind w:left="360" w:hanging="360"/>
      </w:pPr>
    </w:lvl>
    <w:lvl w:ilvl="1" w:tplc="A1188B46">
      <w:start w:val="1"/>
      <w:numFmt w:val="lowerLetter"/>
      <w:lvlText w:val="%2."/>
      <w:lvlJc w:val="left"/>
      <w:pPr>
        <w:ind w:left="1080" w:hanging="360"/>
      </w:pPr>
    </w:lvl>
    <w:lvl w:ilvl="2" w:tplc="914812B4">
      <w:start w:val="1"/>
      <w:numFmt w:val="lowerRoman"/>
      <w:lvlText w:val="%3."/>
      <w:lvlJc w:val="right"/>
      <w:pPr>
        <w:ind w:left="1800" w:hanging="180"/>
      </w:pPr>
    </w:lvl>
    <w:lvl w:ilvl="3" w:tplc="031C81C6">
      <w:start w:val="1"/>
      <w:numFmt w:val="decimal"/>
      <w:lvlText w:val="%4."/>
      <w:lvlJc w:val="left"/>
      <w:pPr>
        <w:ind w:left="2520" w:hanging="360"/>
      </w:pPr>
    </w:lvl>
    <w:lvl w:ilvl="4" w:tplc="F8C43CCE">
      <w:start w:val="1"/>
      <w:numFmt w:val="lowerLetter"/>
      <w:lvlText w:val="%5."/>
      <w:lvlJc w:val="left"/>
      <w:pPr>
        <w:ind w:left="3240" w:hanging="360"/>
      </w:pPr>
    </w:lvl>
    <w:lvl w:ilvl="5" w:tplc="F9CCAE20">
      <w:start w:val="1"/>
      <w:numFmt w:val="lowerRoman"/>
      <w:lvlText w:val="%6."/>
      <w:lvlJc w:val="right"/>
      <w:pPr>
        <w:ind w:left="3960" w:hanging="180"/>
      </w:pPr>
    </w:lvl>
    <w:lvl w:ilvl="6" w:tplc="810ACE70">
      <w:start w:val="1"/>
      <w:numFmt w:val="decimal"/>
      <w:lvlText w:val="%7."/>
      <w:lvlJc w:val="left"/>
      <w:pPr>
        <w:ind w:left="4680" w:hanging="360"/>
      </w:pPr>
    </w:lvl>
    <w:lvl w:ilvl="7" w:tplc="36F6E8F2">
      <w:start w:val="1"/>
      <w:numFmt w:val="lowerLetter"/>
      <w:lvlText w:val="%8."/>
      <w:lvlJc w:val="left"/>
      <w:pPr>
        <w:ind w:left="5400" w:hanging="360"/>
      </w:pPr>
    </w:lvl>
    <w:lvl w:ilvl="8" w:tplc="0F52290E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4DDCCB"/>
    <w:multiLevelType w:val="hybridMultilevel"/>
    <w:tmpl w:val="C7A6CFBA"/>
    <w:lvl w:ilvl="0" w:tplc="89D08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E2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A0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AB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EC8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0E0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CA2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8C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C8D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EEF27"/>
    <w:multiLevelType w:val="hybridMultilevel"/>
    <w:tmpl w:val="56EE7AF8"/>
    <w:lvl w:ilvl="0" w:tplc="E196D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463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C4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784E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E24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69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ED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A27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542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63663"/>
    <w:multiLevelType w:val="hybridMultilevel"/>
    <w:tmpl w:val="B68828B2"/>
    <w:lvl w:ilvl="0" w:tplc="AF527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2E7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E4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A9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42C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5AB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87D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700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E7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CCBF3"/>
    <w:multiLevelType w:val="hybridMultilevel"/>
    <w:tmpl w:val="32F8AC6E"/>
    <w:lvl w:ilvl="0" w:tplc="8AA45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02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440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5EA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C85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002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D0CA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E2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5ED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02AAF"/>
    <w:multiLevelType w:val="hybridMultilevel"/>
    <w:tmpl w:val="2BF814EE"/>
    <w:lvl w:ilvl="0" w:tplc="48C41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43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44D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FA9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21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EC2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2A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004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368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E79DA"/>
    <w:multiLevelType w:val="hybridMultilevel"/>
    <w:tmpl w:val="05F613FC"/>
    <w:lvl w:ilvl="0" w:tplc="4D9EFF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5D14213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E8EDAD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920616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6527C9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D3E544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F367C3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716EEB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080583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4A8710"/>
    <w:multiLevelType w:val="hybridMultilevel"/>
    <w:tmpl w:val="11203878"/>
    <w:lvl w:ilvl="0" w:tplc="D3A2A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43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42D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CA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CC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FA7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EC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D0F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06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74AA"/>
    <w:multiLevelType w:val="hybridMultilevel"/>
    <w:tmpl w:val="F222C53C"/>
    <w:lvl w:ilvl="0" w:tplc="4C68A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67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AC8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1E9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EA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38D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3E9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0C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82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34C78"/>
    <w:multiLevelType w:val="hybridMultilevel"/>
    <w:tmpl w:val="D264EAD6"/>
    <w:lvl w:ilvl="0" w:tplc="7362FF7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C9BEFDB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2826CF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4D0BA4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8CA8D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60F84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428DB5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22051E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EE8479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F7C264"/>
    <w:multiLevelType w:val="hybridMultilevel"/>
    <w:tmpl w:val="54243EEE"/>
    <w:lvl w:ilvl="0" w:tplc="B5AAD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68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AE1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6C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83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5EF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E0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2D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3A2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606258"/>
    <w:multiLevelType w:val="hybridMultilevel"/>
    <w:tmpl w:val="45B0F2A4"/>
    <w:lvl w:ilvl="0" w:tplc="42BA4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8B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5CA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18A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C3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2D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27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867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AA1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337306">
    <w:abstractNumId w:val="2"/>
  </w:num>
  <w:num w:numId="2" w16cid:durableId="1438328729">
    <w:abstractNumId w:val="6"/>
  </w:num>
  <w:num w:numId="3" w16cid:durableId="312030156">
    <w:abstractNumId w:val="12"/>
  </w:num>
  <w:num w:numId="4" w16cid:durableId="1508331193">
    <w:abstractNumId w:val="8"/>
  </w:num>
  <w:num w:numId="5" w16cid:durableId="621887013">
    <w:abstractNumId w:val="3"/>
  </w:num>
  <w:num w:numId="6" w16cid:durableId="1165436212">
    <w:abstractNumId w:val="11"/>
  </w:num>
  <w:num w:numId="7" w16cid:durableId="474100883">
    <w:abstractNumId w:val="9"/>
  </w:num>
  <w:num w:numId="8" w16cid:durableId="852037735">
    <w:abstractNumId w:val="5"/>
  </w:num>
  <w:num w:numId="9" w16cid:durableId="80950331">
    <w:abstractNumId w:val="4"/>
  </w:num>
  <w:num w:numId="10" w16cid:durableId="616520307">
    <w:abstractNumId w:val="1"/>
  </w:num>
  <w:num w:numId="11" w16cid:durableId="1686663080">
    <w:abstractNumId w:val="0"/>
  </w:num>
  <w:num w:numId="12" w16cid:durableId="1152141991">
    <w:abstractNumId w:val="7"/>
  </w:num>
  <w:num w:numId="13" w16cid:durableId="377824605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4B"/>
    <w:rsid w:val="00023890"/>
    <w:rsid w:val="00025345"/>
    <w:rsid w:val="000316AA"/>
    <w:rsid w:val="000317FD"/>
    <w:rsid w:val="00032E8B"/>
    <w:rsid w:val="00036CFE"/>
    <w:rsid w:val="00037DD1"/>
    <w:rsid w:val="00042A53"/>
    <w:rsid w:val="000449E8"/>
    <w:rsid w:val="00045231"/>
    <w:rsid w:val="0004571E"/>
    <w:rsid w:val="00053A01"/>
    <w:rsid w:val="00054DCE"/>
    <w:rsid w:val="000645A4"/>
    <w:rsid w:val="00066DC7"/>
    <w:rsid w:val="00072A25"/>
    <w:rsid w:val="00076E0E"/>
    <w:rsid w:val="0008057B"/>
    <w:rsid w:val="000855F1"/>
    <w:rsid w:val="00085E1A"/>
    <w:rsid w:val="000A3833"/>
    <w:rsid w:val="000B46DD"/>
    <w:rsid w:val="000C0532"/>
    <w:rsid w:val="000C2803"/>
    <w:rsid w:val="000C3E6C"/>
    <w:rsid w:val="000E16C8"/>
    <w:rsid w:val="000E427A"/>
    <w:rsid w:val="000E6C92"/>
    <w:rsid w:val="000F58F5"/>
    <w:rsid w:val="001018E1"/>
    <w:rsid w:val="00103C5B"/>
    <w:rsid w:val="00112AE9"/>
    <w:rsid w:val="00117F11"/>
    <w:rsid w:val="00120C20"/>
    <w:rsid w:val="0012343C"/>
    <w:rsid w:val="00124E08"/>
    <w:rsid w:val="00124FA8"/>
    <w:rsid w:val="00130D4D"/>
    <w:rsid w:val="001316EE"/>
    <w:rsid w:val="0013187B"/>
    <w:rsid w:val="00137327"/>
    <w:rsid w:val="00143294"/>
    <w:rsid w:val="00145B86"/>
    <w:rsid w:val="001479B4"/>
    <w:rsid w:val="001529B9"/>
    <w:rsid w:val="001536A5"/>
    <w:rsid w:val="00155960"/>
    <w:rsid w:val="001744AC"/>
    <w:rsid w:val="00175519"/>
    <w:rsid w:val="00176C0F"/>
    <w:rsid w:val="001829C2"/>
    <w:rsid w:val="0019144D"/>
    <w:rsid w:val="00191C7C"/>
    <w:rsid w:val="00196104"/>
    <w:rsid w:val="00197633"/>
    <w:rsid w:val="001A6144"/>
    <w:rsid w:val="001B160A"/>
    <w:rsid w:val="001C1BD1"/>
    <w:rsid w:val="001D0A4B"/>
    <w:rsid w:val="001D41E0"/>
    <w:rsid w:val="001E66B8"/>
    <w:rsid w:val="001F1473"/>
    <w:rsid w:val="001F23A8"/>
    <w:rsid w:val="002036A9"/>
    <w:rsid w:val="00214F84"/>
    <w:rsid w:val="002167D7"/>
    <w:rsid w:val="00227AE2"/>
    <w:rsid w:val="00246E1A"/>
    <w:rsid w:val="002560A1"/>
    <w:rsid w:val="00260813"/>
    <w:rsid w:val="002611E0"/>
    <w:rsid w:val="002709EC"/>
    <w:rsid w:val="00270D65"/>
    <w:rsid w:val="00271B38"/>
    <w:rsid w:val="00272FD5"/>
    <w:rsid w:val="0027411D"/>
    <w:rsid w:val="00295A8C"/>
    <w:rsid w:val="002A1F2C"/>
    <w:rsid w:val="002A4AD7"/>
    <w:rsid w:val="002A582A"/>
    <w:rsid w:val="002C74BA"/>
    <w:rsid w:val="002D0F6D"/>
    <w:rsid w:val="002D30C0"/>
    <w:rsid w:val="002D7669"/>
    <w:rsid w:val="002D7C74"/>
    <w:rsid w:val="002E0FAC"/>
    <w:rsid w:val="002E117B"/>
    <w:rsid w:val="002E199C"/>
    <w:rsid w:val="002F096E"/>
    <w:rsid w:val="002F65F4"/>
    <w:rsid w:val="003015DD"/>
    <w:rsid w:val="00312C57"/>
    <w:rsid w:val="00317EBC"/>
    <w:rsid w:val="00324F14"/>
    <w:rsid w:val="00326A22"/>
    <w:rsid w:val="00333D78"/>
    <w:rsid w:val="00334FAC"/>
    <w:rsid w:val="00340211"/>
    <w:rsid w:val="003414FE"/>
    <w:rsid w:val="0034225C"/>
    <w:rsid w:val="00354A25"/>
    <w:rsid w:val="003559CB"/>
    <w:rsid w:val="00357677"/>
    <w:rsid w:val="003604B0"/>
    <w:rsid w:val="00371115"/>
    <w:rsid w:val="00385BFA"/>
    <w:rsid w:val="00386FB2"/>
    <w:rsid w:val="00396E6E"/>
    <w:rsid w:val="003A2AE6"/>
    <w:rsid w:val="003A781F"/>
    <w:rsid w:val="003A7E85"/>
    <w:rsid w:val="003C0423"/>
    <w:rsid w:val="003C10EF"/>
    <w:rsid w:val="003C4081"/>
    <w:rsid w:val="003E03B5"/>
    <w:rsid w:val="003E452B"/>
    <w:rsid w:val="003E5189"/>
    <w:rsid w:val="003F14BD"/>
    <w:rsid w:val="004148F2"/>
    <w:rsid w:val="00415B21"/>
    <w:rsid w:val="004321AE"/>
    <w:rsid w:val="004321D9"/>
    <w:rsid w:val="004406DC"/>
    <w:rsid w:val="00444852"/>
    <w:rsid w:val="004543F9"/>
    <w:rsid w:val="004556ED"/>
    <w:rsid w:val="00457B99"/>
    <w:rsid w:val="00464D06"/>
    <w:rsid w:val="004657B1"/>
    <w:rsid w:val="00472F7D"/>
    <w:rsid w:val="00476C5D"/>
    <w:rsid w:val="00477BC0"/>
    <w:rsid w:val="00481A5D"/>
    <w:rsid w:val="00482ADC"/>
    <w:rsid w:val="00486162"/>
    <w:rsid w:val="004922E1"/>
    <w:rsid w:val="004A045D"/>
    <w:rsid w:val="004A33B2"/>
    <w:rsid w:val="004A370D"/>
    <w:rsid w:val="004A41FB"/>
    <w:rsid w:val="004A5EDB"/>
    <w:rsid w:val="004B2ED5"/>
    <w:rsid w:val="004B4AEA"/>
    <w:rsid w:val="004B560B"/>
    <w:rsid w:val="004C53F3"/>
    <w:rsid w:val="004E1217"/>
    <w:rsid w:val="004E21E7"/>
    <w:rsid w:val="004F0034"/>
    <w:rsid w:val="004F0B5D"/>
    <w:rsid w:val="004F0C17"/>
    <w:rsid w:val="004F6A3B"/>
    <w:rsid w:val="00500C5A"/>
    <w:rsid w:val="00501C24"/>
    <w:rsid w:val="00511A76"/>
    <w:rsid w:val="00513DF6"/>
    <w:rsid w:val="00521859"/>
    <w:rsid w:val="0052275B"/>
    <w:rsid w:val="00522B30"/>
    <w:rsid w:val="00532E25"/>
    <w:rsid w:val="00536A80"/>
    <w:rsid w:val="00544C4C"/>
    <w:rsid w:val="00547908"/>
    <w:rsid w:val="005524E8"/>
    <w:rsid w:val="0055467D"/>
    <w:rsid w:val="00563089"/>
    <w:rsid w:val="00563E0A"/>
    <w:rsid w:val="005672B6"/>
    <w:rsid w:val="005702F8"/>
    <w:rsid w:val="00570BCF"/>
    <w:rsid w:val="00575FA6"/>
    <w:rsid w:val="00581716"/>
    <w:rsid w:val="00590E6F"/>
    <w:rsid w:val="00591EA7"/>
    <w:rsid w:val="00593967"/>
    <w:rsid w:val="0059687F"/>
    <w:rsid w:val="00597F89"/>
    <w:rsid w:val="005A03F9"/>
    <w:rsid w:val="005B1032"/>
    <w:rsid w:val="005B52EB"/>
    <w:rsid w:val="005D117A"/>
    <w:rsid w:val="005D48EA"/>
    <w:rsid w:val="005D7B1E"/>
    <w:rsid w:val="005D7CC5"/>
    <w:rsid w:val="005E3DF5"/>
    <w:rsid w:val="005E430E"/>
    <w:rsid w:val="0060161A"/>
    <w:rsid w:val="006048EB"/>
    <w:rsid w:val="00605074"/>
    <w:rsid w:val="00607778"/>
    <w:rsid w:val="006142EB"/>
    <w:rsid w:val="00616E01"/>
    <w:rsid w:val="00617F5C"/>
    <w:rsid w:val="00620677"/>
    <w:rsid w:val="006234E9"/>
    <w:rsid w:val="006457EA"/>
    <w:rsid w:val="00652290"/>
    <w:rsid w:val="006536E7"/>
    <w:rsid w:val="00661ED1"/>
    <w:rsid w:val="00683F17"/>
    <w:rsid w:val="00686DAA"/>
    <w:rsid w:val="00691593"/>
    <w:rsid w:val="00695440"/>
    <w:rsid w:val="006A0AF4"/>
    <w:rsid w:val="006A450F"/>
    <w:rsid w:val="006A5643"/>
    <w:rsid w:val="006A724A"/>
    <w:rsid w:val="006B0300"/>
    <w:rsid w:val="006C53AB"/>
    <w:rsid w:val="006C5697"/>
    <w:rsid w:val="006C61FA"/>
    <w:rsid w:val="006C7BEE"/>
    <w:rsid w:val="006D0379"/>
    <w:rsid w:val="006D06E3"/>
    <w:rsid w:val="006D5608"/>
    <w:rsid w:val="006E087B"/>
    <w:rsid w:val="006E18E2"/>
    <w:rsid w:val="006E560C"/>
    <w:rsid w:val="006F39FF"/>
    <w:rsid w:val="006F7CFE"/>
    <w:rsid w:val="0070186F"/>
    <w:rsid w:val="007055B6"/>
    <w:rsid w:val="007070CD"/>
    <w:rsid w:val="00707266"/>
    <w:rsid w:val="00710CA3"/>
    <w:rsid w:val="007168B5"/>
    <w:rsid w:val="00724F37"/>
    <w:rsid w:val="0073029F"/>
    <w:rsid w:val="00733122"/>
    <w:rsid w:val="00743073"/>
    <w:rsid w:val="007448D9"/>
    <w:rsid w:val="00750FAF"/>
    <w:rsid w:val="00752417"/>
    <w:rsid w:val="0075779B"/>
    <w:rsid w:val="00777049"/>
    <w:rsid w:val="00780DF0"/>
    <w:rsid w:val="007B351D"/>
    <w:rsid w:val="007B56B6"/>
    <w:rsid w:val="007C1CA5"/>
    <w:rsid w:val="007D4860"/>
    <w:rsid w:val="007D79AC"/>
    <w:rsid w:val="007E2FFB"/>
    <w:rsid w:val="007E3378"/>
    <w:rsid w:val="007F3CB6"/>
    <w:rsid w:val="007F426E"/>
    <w:rsid w:val="00802392"/>
    <w:rsid w:val="008043A0"/>
    <w:rsid w:val="008070B0"/>
    <w:rsid w:val="00807681"/>
    <w:rsid w:val="008113C2"/>
    <w:rsid w:val="0081418F"/>
    <w:rsid w:val="00815D5B"/>
    <w:rsid w:val="00833E13"/>
    <w:rsid w:val="00835A2A"/>
    <w:rsid w:val="008444AA"/>
    <w:rsid w:val="0084454C"/>
    <w:rsid w:val="00851C45"/>
    <w:rsid w:val="008547B4"/>
    <w:rsid w:val="0086158E"/>
    <w:rsid w:val="008627C4"/>
    <w:rsid w:val="00877104"/>
    <w:rsid w:val="008776F5"/>
    <w:rsid w:val="0088194E"/>
    <w:rsid w:val="00882469"/>
    <w:rsid w:val="008A46E8"/>
    <w:rsid w:val="008A51A2"/>
    <w:rsid w:val="008A7916"/>
    <w:rsid w:val="008B05EC"/>
    <w:rsid w:val="008B6273"/>
    <w:rsid w:val="008B6FA5"/>
    <w:rsid w:val="008C29BC"/>
    <w:rsid w:val="008C3661"/>
    <w:rsid w:val="008C6DF5"/>
    <w:rsid w:val="008D1C8D"/>
    <w:rsid w:val="008D2467"/>
    <w:rsid w:val="008D2567"/>
    <w:rsid w:val="008D6190"/>
    <w:rsid w:val="008D6409"/>
    <w:rsid w:val="008E34F2"/>
    <w:rsid w:val="008E7044"/>
    <w:rsid w:val="008F00C3"/>
    <w:rsid w:val="008F1071"/>
    <w:rsid w:val="008F595B"/>
    <w:rsid w:val="00900FBD"/>
    <w:rsid w:val="00920BC8"/>
    <w:rsid w:val="009210AD"/>
    <w:rsid w:val="009342E6"/>
    <w:rsid w:val="00936E73"/>
    <w:rsid w:val="00953A89"/>
    <w:rsid w:val="009608E9"/>
    <w:rsid w:val="00961969"/>
    <w:rsid w:val="009669A4"/>
    <w:rsid w:val="00966BCB"/>
    <w:rsid w:val="00970DC4"/>
    <w:rsid w:val="00971254"/>
    <w:rsid w:val="0097165D"/>
    <w:rsid w:val="009824BA"/>
    <w:rsid w:val="00982FF8"/>
    <w:rsid w:val="00984EEC"/>
    <w:rsid w:val="00994617"/>
    <w:rsid w:val="009946BE"/>
    <w:rsid w:val="009A178B"/>
    <w:rsid w:val="009A56A2"/>
    <w:rsid w:val="009B18C2"/>
    <w:rsid w:val="009B298B"/>
    <w:rsid w:val="009B7BAE"/>
    <w:rsid w:val="009C31EF"/>
    <w:rsid w:val="009D4644"/>
    <w:rsid w:val="009E5F0D"/>
    <w:rsid w:val="009E6474"/>
    <w:rsid w:val="009F31B3"/>
    <w:rsid w:val="009F463B"/>
    <w:rsid w:val="00A272A3"/>
    <w:rsid w:val="00A27E22"/>
    <w:rsid w:val="00A329AA"/>
    <w:rsid w:val="00A336FE"/>
    <w:rsid w:val="00A358CB"/>
    <w:rsid w:val="00A52ACC"/>
    <w:rsid w:val="00A63596"/>
    <w:rsid w:val="00A85464"/>
    <w:rsid w:val="00AA64CA"/>
    <w:rsid w:val="00AA6EB5"/>
    <w:rsid w:val="00AA7E0B"/>
    <w:rsid w:val="00AC164E"/>
    <w:rsid w:val="00AC45AD"/>
    <w:rsid w:val="00AC4CDA"/>
    <w:rsid w:val="00AC716E"/>
    <w:rsid w:val="00AD1FB1"/>
    <w:rsid w:val="00AE00B1"/>
    <w:rsid w:val="00AE2EFF"/>
    <w:rsid w:val="00AE5086"/>
    <w:rsid w:val="00AF0F6E"/>
    <w:rsid w:val="00AF425A"/>
    <w:rsid w:val="00B10351"/>
    <w:rsid w:val="00B12156"/>
    <w:rsid w:val="00B20C65"/>
    <w:rsid w:val="00B2162E"/>
    <w:rsid w:val="00B217FE"/>
    <w:rsid w:val="00B24AC5"/>
    <w:rsid w:val="00B27652"/>
    <w:rsid w:val="00B43B18"/>
    <w:rsid w:val="00B52AF3"/>
    <w:rsid w:val="00B55883"/>
    <w:rsid w:val="00B60C54"/>
    <w:rsid w:val="00B60C8A"/>
    <w:rsid w:val="00B64913"/>
    <w:rsid w:val="00B70AAE"/>
    <w:rsid w:val="00B74EE3"/>
    <w:rsid w:val="00B75752"/>
    <w:rsid w:val="00B7708E"/>
    <w:rsid w:val="00B96138"/>
    <w:rsid w:val="00BA25E0"/>
    <w:rsid w:val="00BA4947"/>
    <w:rsid w:val="00BA4E60"/>
    <w:rsid w:val="00BB6B4E"/>
    <w:rsid w:val="00BC3854"/>
    <w:rsid w:val="00BC490C"/>
    <w:rsid w:val="00BC56C4"/>
    <w:rsid w:val="00BC6D6C"/>
    <w:rsid w:val="00BD4626"/>
    <w:rsid w:val="00BE2AAC"/>
    <w:rsid w:val="00BF3FBC"/>
    <w:rsid w:val="00C10119"/>
    <w:rsid w:val="00C1109A"/>
    <w:rsid w:val="00C11694"/>
    <w:rsid w:val="00C25510"/>
    <w:rsid w:val="00C307C4"/>
    <w:rsid w:val="00C343CD"/>
    <w:rsid w:val="00C51059"/>
    <w:rsid w:val="00C523F4"/>
    <w:rsid w:val="00C62220"/>
    <w:rsid w:val="00C62BB1"/>
    <w:rsid w:val="00C72DCF"/>
    <w:rsid w:val="00C813F4"/>
    <w:rsid w:val="00C8171C"/>
    <w:rsid w:val="00C8183F"/>
    <w:rsid w:val="00C83D54"/>
    <w:rsid w:val="00C92FD9"/>
    <w:rsid w:val="00C93B92"/>
    <w:rsid w:val="00CA02BB"/>
    <w:rsid w:val="00CA1749"/>
    <w:rsid w:val="00CA38C5"/>
    <w:rsid w:val="00CB4235"/>
    <w:rsid w:val="00CB6601"/>
    <w:rsid w:val="00CC4277"/>
    <w:rsid w:val="00CC661A"/>
    <w:rsid w:val="00CC6EAA"/>
    <w:rsid w:val="00CC7D01"/>
    <w:rsid w:val="00CE28F8"/>
    <w:rsid w:val="00CF0D34"/>
    <w:rsid w:val="00CF1D56"/>
    <w:rsid w:val="00CF860F"/>
    <w:rsid w:val="00D004F0"/>
    <w:rsid w:val="00D10152"/>
    <w:rsid w:val="00D15350"/>
    <w:rsid w:val="00D2673D"/>
    <w:rsid w:val="00D31C2D"/>
    <w:rsid w:val="00D45EC9"/>
    <w:rsid w:val="00D50C57"/>
    <w:rsid w:val="00D622A1"/>
    <w:rsid w:val="00D74EA2"/>
    <w:rsid w:val="00D752B0"/>
    <w:rsid w:val="00D759C6"/>
    <w:rsid w:val="00D778ED"/>
    <w:rsid w:val="00D811DC"/>
    <w:rsid w:val="00D816FA"/>
    <w:rsid w:val="00D82B37"/>
    <w:rsid w:val="00D87295"/>
    <w:rsid w:val="00D95AFE"/>
    <w:rsid w:val="00DA1241"/>
    <w:rsid w:val="00DA16CE"/>
    <w:rsid w:val="00DA1FAF"/>
    <w:rsid w:val="00DA3C35"/>
    <w:rsid w:val="00DA6327"/>
    <w:rsid w:val="00DA76C3"/>
    <w:rsid w:val="00DB3158"/>
    <w:rsid w:val="00DC03A5"/>
    <w:rsid w:val="00DC2C92"/>
    <w:rsid w:val="00DC41DA"/>
    <w:rsid w:val="00DC4661"/>
    <w:rsid w:val="00DC72F1"/>
    <w:rsid w:val="00DD1114"/>
    <w:rsid w:val="00DE2D75"/>
    <w:rsid w:val="00DE63DA"/>
    <w:rsid w:val="00DE7190"/>
    <w:rsid w:val="00DF73B6"/>
    <w:rsid w:val="00E05F1A"/>
    <w:rsid w:val="00E10238"/>
    <w:rsid w:val="00E11B4F"/>
    <w:rsid w:val="00E1601E"/>
    <w:rsid w:val="00E20452"/>
    <w:rsid w:val="00E206DF"/>
    <w:rsid w:val="00E2361C"/>
    <w:rsid w:val="00E27C3B"/>
    <w:rsid w:val="00E302C4"/>
    <w:rsid w:val="00E46CA2"/>
    <w:rsid w:val="00E479C6"/>
    <w:rsid w:val="00E506C1"/>
    <w:rsid w:val="00E50B5D"/>
    <w:rsid w:val="00E52D68"/>
    <w:rsid w:val="00E54601"/>
    <w:rsid w:val="00E56C71"/>
    <w:rsid w:val="00E616E3"/>
    <w:rsid w:val="00E64E1E"/>
    <w:rsid w:val="00E6656F"/>
    <w:rsid w:val="00E673AA"/>
    <w:rsid w:val="00E77EBE"/>
    <w:rsid w:val="00E77ED3"/>
    <w:rsid w:val="00E85A6C"/>
    <w:rsid w:val="00E87493"/>
    <w:rsid w:val="00E90F12"/>
    <w:rsid w:val="00EA13AD"/>
    <w:rsid w:val="00EA3493"/>
    <w:rsid w:val="00EA439F"/>
    <w:rsid w:val="00EB230E"/>
    <w:rsid w:val="00EC0D2E"/>
    <w:rsid w:val="00EC7926"/>
    <w:rsid w:val="00ED4C58"/>
    <w:rsid w:val="00ED69AB"/>
    <w:rsid w:val="00EE0E5B"/>
    <w:rsid w:val="00EE5BA8"/>
    <w:rsid w:val="00EE677C"/>
    <w:rsid w:val="00EE7A57"/>
    <w:rsid w:val="00EE7F8D"/>
    <w:rsid w:val="00EF0F98"/>
    <w:rsid w:val="00EF2CF7"/>
    <w:rsid w:val="00EF4C47"/>
    <w:rsid w:val="00F07D79"/>
    <w:rsid w:val="00F13662"/>
    <w:rsid w:val="00F2330F"/>
    <w:rsid w:val="00F235FA"/>
    <w:rsid w:val="00F23C6A"/>
    <w:rsid w:val="00F23FE5"/>
    <w:rsid w:val="00F27A5C"/>
    <w:rsid w:val="00F27EE1"/>
    <w:rsid w:val="00F47844"/>
    <w:rsid w:val="00F501F2"/>
    <w:rsid w:val="00F524C0"/>
    <w:rsid w:val="00F535E8"/>
    <w:rsid w:val="00F56BCF"/>
    <w:rsid w:val="00F61CA8"/>
    <w:rsid w:val="00F71F3D"/>
    <w:rsid w:val="00F74EC4"/>
    <w:rsid w:val="00F84EC2"/>
    <w:rsid w:val="00F94FBA"/>
    <w:rsid w:val="00F95EF1"/>
    <w:rsid w:val="00F96FB1"/>
    <w:rsid w:val="00F976AF"/>
    <w:rsid w:val="00FA0A94"/>
    <w:rsid w:val="00FA16CB"/>
    <w:rsid w:val="00FA6B30"/>
    <w:rsid w:val="00FB49D8"/>
    <w:rsid w:val="00FC0436"/>
    <w:rsid w:val="00FC1551"/>
    <w:rsid w:val="00FC326C"/>
    <w:rsid w:val="00FC3415"/>
    <w:rsid w:val="00FD2BBF"/>
    <w:rsid w:val="00FD58AF"/>
    <w:rsid w:val="00FD5B10"/>
    <w:rsid w:val="00FE7065"/>
    <w:rsid w:val="00FF2941"/>
    <w:rsid w:val="0150B5FF"/>
    <w:rsid w:val="02550DBB"/>
    <w:rsid w:val="02F8B70A"/>
    <w:rsid w:val="02FB8083"/>
    <w:rsid w:val="033E19E0"/>
    <w:rsid w:val="040726D1"/>
    <w:rsid w:val="0414C1BC"/>
    <w:rsid w:val="0452D585"/>
    <w:rsid w:val="049C4788"/>
    <w:rsid w:val="04B0813B"/>
    <w:rsid w:val="04E96AF0"/>
    <w:rsid w:val="05AEECA7"/>
    <w:rsid w:val="06304075"/>
    <w:rsid w:val="064C519C"/>
    <w:rsid w:val="0652C0BB"/>
    <w:rsid w:val="0681A0EF"/>
    <w:rsid w:val="06853B51"/>
    <w:rsid w:val="073C847A"/>
    <w:rsid w:val="07678386"/>
    <w:rsid w:val="07A30558"/>
    <w:rsid w:val="081D7150"/>
    <w:rsid w:val="08365D7A"/>
    <w:rsid w:val="08880A51"/>
    <w:rsid w:val="08D1AA6D"/>
    <w:rsid w:val="08F0D883"/>
    <w:rsid w:val="09D0ABAD"/>
    <w:rsid w:val="0A120CAC"/>
    <w:rsid w:val="0A29E74E"/>
    <w:rsid w:val="0A971F00"/>
    <w:rsid w:val="0A974CCD"/>
    <w:rsid w:val="0B265122"/>
    <w:rsid w:val="0B3F5A3B"/>
    <w:rsid w:val="0BAD9264"/>
    <w:rsid w:val="0BB8739D"/>
    <w:rsid w:val="0BF17680"/>
    <w:rsid w:val="0CDB2A9C"/>
    <w:rsid w:val="0D84F026"/>
    <w:rsid w:val="0D8FF8BA"/>
    <w:rsid w:val="0E06D28D"/>
    <w:rsid w:val="0F34D566"/>
    <w:rsid w:val="0FA8D929"/>
    <w:rsid w:val="0FBA1CEF"/>
    <w:rsid w:val="108A9DF1"/>
    <w:rsid w:val="109AF363"/>
    <w:rsid w:val="1119C970"/>
    <w:rsid w:val="111F9664"/>
    <w:rsid w:val="11A3B9DC"/>
    <w:rsid w:val="11ADC97C"/>
    <w:rsid w:val="11E975B2"/>
    <w:rsid w:val="12296A68"/>
    <w:rsid w:val="122F9A57"/>
    <w:rsid w:val="132A2A57"/>
    <w:rsid w:val="1378F057"/>
    <w:rsid w:val="137BB15F"/>
    <w:rsid w:val="141F5377"/>
    <w:rsid w:val="143CBBF2"/>
    <w:rsid w:val="143DC3BF"/>
    <w:rsid w:val="151EF988"/>
    <w:rsid w:val="153B4C4D"/>
    <w:rsid w:val="154592F4"/>
    <w:rsid w:val="15DE6943"/>
    <w:rsid w:val="16536F27"/>
    <w:rsid w:val="16AE1DF2"/>
    <w:rsid w:val="16C5CCD1"/>
    <w:rsid w:val="17070B68"/>
    <w:rsid w:val="1872ED0F"/>
    <w:rsid w:val="187F7F6F"/>
    <w:rsid w:val="19160A05"/>
    <w:rsid w:val="19948E98"/>
    <w:rsid w:val="1A09C479"/>
    <w:rsid w:val="1AF4672C"/>
    <w:rsid w:val="1B0C12D3"/>
    <w:rsid w:val="1B2D1EE3"/>
    <w:rsid w:val="1B6E5B69"/>
    <w:rsid w:val="1C204426"/>
    <w:rsid w:val="1C33CB9A"/>
    <w:rsid w:val="1C9CE75C"/>
    <w:rsid w:val="1CD0E0A3"/>
    <w:rsid w:val="1CE5B908"/>
    <w:rsid w:val="1D7CDEBE"/>
    <w:rsid w:val="1DCE0EA9"/>
    <w:rsid w:val="1EA830E8"/>
    <w:rsid w:val="1FB0D898"/>
    <w:rsid w:val="20CF2C19"/>
    <w:rsid w:val="20D9FC52"/>
    <w:rsid w:val="20EC6152"/>
    <w:rsid w:val="210389BE"/>
    <w:rsid w:val="2150BFAB"/>
    <w:rsid w:val="21EECD1F"/>
    <w:rsid w:val="22E769DB"/>
    <w:rsid w:val="22E8795A"/>
    <w:rsid w:val="22EDF385"/>
    <w:rsid w:val="244D81D8"/>
    <w:rsid w:val="25C655DE"/>
    <w:rsid w:val="2604333E"/>
    <w:rsid w:val="27764400"/>
    <w:rsid w:val="279DF81D"/>
    <w:rsid w:val="27BADAFE"/>
    <w:rsid w:val="2872FE0C"/>
    <w:rsid w:val="292A0ABA"/>
    <w:rsid w:val="2956AB5F"/>
    <w:rsid w:val="29E094EE"/>
    <w:rsid w:val="2A55FE51"/>
    <w:rsid w:val="2AB8176C"/>
    <w:rsid w:val="2B31D732"/>
    <w:rsid w:val="2B91E116"/>
    <w:rsid w:val="2C389C60"/>
    <w:rsid w:val="2C633F6C"/>
    <w:rsid w:val="2CD7942F"/>
    <w:rsid w:val="2CE156B9"/>
    <w:rsid w:val="2D3E6927"/>
    <w:rsid w:val="2D4EAEB3"/>
    <w:rsid w:val="2DE5891A"/>
    <w:rsid w:val="2E032EA4"/>
    <w:rsid w:val="2E239642"/>
    <w:rsid w:val="2EED7D91"/>
    <w:rsid w:val="2F5F392D"/>
    <w:rsid w:val="2FD7D100"/>
    <w:rsid w:val="30E58A3B"/>
    <w:rsid w:val="3121643F"/>
    <w:rsid w:val="317E7EC8"/>
    <w:rsid w:val="31882737"/>
    <w:rsid w:val="31DDE11B"/>
    <w:rsid w:val="322D4E79"/>
    <w:rsid w:val="32815A9C"/>
    <w:rsid w:val="32BF7599"/>
    <w:rsid w:val="339C0CD7"/>
    <w:rsid w:val="33C91EDA"/>
    <w:rsid w:val="3422B1C9"/>
    <w:rsid w:val="349BCBEA"/>
    <w:rsid w:val="34E3C22D"/>
    <w:rsid w:val="34F0403D"/>
    <w:rsid w:val="355AB4D6"/>
    <w:rsid w:val="35C15B0A"/>
    <w:rsid w:val="35D21095"/>
    <w:rsid w:val="3669819B"/>
    <w:rsid w:val="36A37C4B"/>
    <w:rsid w:val="36F4F19E"/>
    <w:rsid w:val="3749A40D"/>
    <w:rsid w:val="3804132C"/>
    <w:rsid w:val="380B2731"/>
    <w:rsid w:val="3890C1FF"/>
    <w:rsid w:val="39138496"/>
    <w:rsid w:val="396F3D0D"/>
    <w:rsid w:val="3974BCAF"/>
    <w:rsid w:val="39ADD851"/>
    <w:rsid w:val="3A363457"/>
    <w:rsid w:val="3AAF54F7"/>
    <w:rsid w:val="3B0B0D6E"/>
    <w:rsid w:val="3B274942"/>
    <w:rsid w:val="3BC862C1"/>
    <w:rsid w:val="3BDA3ADB"/>
    <w:rsid w:val="3C4B2558"/>
    <w:rsid w:val="3C640E1A"/>
    <w:rsid w:val="3DAE2DE6"/>
    <w:rsid w:val="3DE6F5B9"/>
    <w:rsid w:val="3E151A29"/>
    <w:rsid w:val="3E70CD6C"/>
    <w:rsid w:val="3F82C61A"/>
    <w:rsid w:val="40741A45"/>
    <w:rsid w:val="4120A14A"/>
    <w:rsid w:val="41386386"/>
    <w:rsid w:val="421FB506"/>
    <w:rsid w:val="429ACF60"/>
    <w:rsid w:val="42BA66DC"/>
    <w:rsid w:val="4320878C"/>
    <w:rsid w:val="4349EC6A"/>
    <w:rsid w:val="43990230"/>
    <w:rsid w:val="43AF58DA"/>
    <w:rsid w:val="449D98AB"/>
    <w:rsid w:val="44ABEEAF"/>
    <w:rsid w:val="45E6F18E"/>
    <w:rsid w:val="46BB81FB"/>
    <w:rsid w:val="46BF1542"/>
    <w:rsid w:val="477B53AB"/>
    <w:rsid w:val="47F17DFC"/>
    <w:rsid w:val="486CBD2B"/>
    <w:rsid w:val="48E8F594"/>
    <w:rsid w:val="49436C11"/>
    <w:rsid w:val="49624EB0"/>
    <w:rsid w:val="49AFFF2F"/>
    <w:rsid w:val="4AB26253"/>
    <w:rsid w:val="4AB9C3DE"/>
    <w:rsid w:val="4B559D7B"/>
    <w:rsid w:val="4BD61C00"/>
    <w:rsid w:val="4CA3683B"/>
    <w:rsid w:val="4D18FB42"/>
    <w:rsid w:val="4D7DE178"/>
    <w:rsid w:val="4D93464B"/>
    <w:rsid w:val="4DBDB23A"/>
    <w:rsid w:val="4DDACFF5"/>
    <w:rsid w:val="4E2BF9B7"/>
    <w:rsid w:val="4E2E5EC2"/>
    <w:rsid w:val="4EB4C4BE"/>
    <w:rsid w:val="4F1E14D3"/>
    <w:rsid w:val="4F3ABA4E"/>
    <w:rsid w:val="4FE1B59E"/>
    <w:rsid w:val="506BA640"/>
    <w:rsid w:val="5073847A"/>
    <w:rsid w:val="50CDF3F4"/>
    <w:rsid w:val="510A2799"/>
    <w:rsid w:val="5182AF8C"/>
    <w:rsid w:val="51E8EEAB"/>
    <w:rsid w:val="51FED913"/>
    <w:rsid w:val="5255B595"/>
    <w:rsid w:val="53444983"/>
    <w:rsid w:val="53A139DF"/>
    <w:rsid w:val="53D8F361"/>
    <w:rsid w:val="5503141C"/>
    <w:rsid w:val="556ED2CD"/>
    <w:rsid w:val="558D5657"/>
    <w:rsid w:val="55BEC036"/>
    <w:rsid w:val="55CC6404"/>
    <w:rsid w:val="55F08172"/>
    <w:rsid w:val="55F4BC06"/>
    <w:rsid w:val="560B668D"/>
    <w:rsid w:val="567BEA45"/>
    <w:rsid w:val="571D168B"/>
    <w:rsid w:val="57453AA3"/>
    <w:rsid w:val="57A33C85"/>
    <w:rsid w:val="57C1A126"/>
    <w:rsid w:val="585F4E14"/>
    <w:rsid w:val="58756A4C"/>
    <w:rsid w:val="58D010A5"/>
    <w:rsid w:val="58EA6DC5"/>
    <w:rsid w:val="5A1B1A4F"/>
    <w:rsid w:val="5A22F1CC"/>
    <w:rsid w:val="5A5F1A65"/>
    <w:rsid w:val="5A889EE9"/>
    <w:rsid w:val="5B1C4E35"/>
    <w:rsid w:val="5C34BF21"/>
    <w:rsid w:val="5D370C92"/>
    <w:rsid w:val="5E635CA1"/>
    <w:rsid w:val="5EA82C6A"/>
    <w:rsid w:val="5F35E79F"/>
    <w:rsid w:val="60149687"/>
    <w:rsid w:val="613935DF"/>
    <w:rsid w:val="625A14F8"/>
    <w:rsid w:val="62808521"/>
    <w:rsid w:val="62885A53"/>
    <w:rsid w:val="62BEBA87"/>
    <w:rsid w:val="62E97829"/>
    <w:rsid w:val="62EB6753"/>
    <w:rsid w:val="6389D85C"/>
    <w:rsid w:val="63A64E16"/>
    <w:rsid w:val="63B9FBFD"/>
    <w:rsid w:val="63D02613"/>
    <w:rsid w:val="64755E84"/>
    <w:rsid w:val="6553EACB"/>
    <w:rsid w:val="6609A6CF"/>
    <w:rsid w:val="6624610F"/>
    <w:rsid w:val="679AD72A"/>
    <w:rsid w:val="685552E0"/>
    <w:rsid w:val="68761057"/>
    <w:rsid w:val="68954F15"/>
    <w:rsid w:val="68A4E3BC"/>
    <w:rsid w:val="68B06EA1"/>
    <w:rsid w:val="68BA177F"/>
    <w:rsid w:val="6983011E"/>
    <w:rsid w:val="69F12341"/>
    <w:rsid w:val="6A312F38"/>
    <w:rsid w:val="6A875347"/>
    <w:rsid w:val="6B5B1959"/>
    <w:rsid w:val="6B5FEFBA"/>
    <w:rsid w:val="6B888B4A"/>
    <w:rsid w:val="6C2E18CA"/>
    <w:rsid w:val="6CBB86DD"/>
    <w:rsid w:val="6D1B3865"/>
    <w:rsid w:val="6D5006E4"/>
    <w:rsid w:val="6DDE50FB"/>
    <w:rsid w:val="6F3A3BA4"/>
    <w:rsid w:val="6F8E2B72"/>
    <w:rsid w:val="6FA2EDA0"/>
    <w:rsid w:val="6FC82EDA"/>
    <w:rsid w:val="70590FB2"/>
    <w:rsid w:val="708EB07B"/>
    <w:rsid w:val="714A4D8E"/>
    <w:rsid w:val="7163FF3B"/>
    <w:rsid w:val="7198E181"/>
    <w:rsid w:val="71D5F826"/>
    <w:rsid w:val="7236AC4B"/>
    <w:rsid w:val="72DA8E62"/>
    <w:rsid w:val="72DFFAE4"/>
    <w:rsid w:val="738FC1F0"/>
    <w:rsid w:val="73FE7628"/>
    <w:rsid w:val="743CE347"/>
    <w:rsid w:val="745381E0"/>
    <w:rsid w:val="74A28A0E"/>
    <w:rsid w:val="759699CE"/>
    <w:rsid w:val="75D8071C"/>
    <w:rsid w:val="75EC2F65"/>
    <w:rsid w:val="7692ADF0"/>
    <w:rsid w:val="76F08AC1"/>
    <w:rsid w:val="7710A37D"/>
    <w:rsid w:val="77179FC6"/>
    <w:rsid w:val="7746F1F6"/>
    <w:rsid w:val="775342AB"/>
    <w:rsid w:val="7760D1C0"/>
    <w:rsid w:val="7843C3CF"/>
    <w:rsid w:val="788B9C16"/>
    <w:rsid w:val="78B37027"/>
    <w:rsid w:val="7900AD14"/>
    <w:rsid w:val="7913A5FF"/>
    <w:rsid w:val="7A214DDE"/>
    <w:rsid w:val="7A52D54C"/>
    <w:rsid w:val="7A61AF5D"/>
    <w:rsid w:val="7AAF829E"/>
    <w:rsid w:val="7B219DA8"/>
    <w:rsid w:val="7BDF0977"/>
    <w:rsid w:val="7BEB10E9"/>
    <w:rsid w:val="7C64BED4"/>
    <w:rsid w:val="7D86E14A"/>
    <w:rsid w:val="7DB5460D"/>
    <w:rsid w:val="7F33B5AD"/>
    <w:rsid w:val="7FC29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70E36863-5430-4C6B-BD93-C61F9875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customStyle="1" w:styleId="paragraph">
    <w:name w:val="paragraph"/>
    <w:basedOn w:val="Normal"/>
    <w:rsid w:val="00CC6EAA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table" w:styleId="Tablaconcuadrcula4-nfasis3">
    <w:name w:val="Grid Table 4 Accent 3"/>
    <w:basedOn w:val="Tablanormal"/>
    <w:uiPriority w:val="49"/>
    <w:rsid w:val="00B2765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B2765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651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1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6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2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4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3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2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90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26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9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1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2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8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52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5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9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463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88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3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5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2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9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0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44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9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3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9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9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4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8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8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1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1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1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26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3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82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81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3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7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84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5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4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2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5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01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4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6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5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0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8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9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3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64beed-2129-4901-a1a7-8f20570b138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B2C2C7448D3B49B948ADF2E0C59D3B" ma:contentTypeVersion="9" ma:contentTypeDescription="Crear nuevo documento." ma:contentTypeScope="" ma:versionID="49f87b76d378536b1d805d545f3bbe3f">
  <xsd:schema xmlns:xsd="http://www.w3.org/2001/XMLSchema" xmlns:xs="http://www.w3.org/2001/XMLSchema" xmlns:p="http://schemas.microsoft.com/office/2006/metadata/properties" xmlns:ns2="6a64beed-2129-4901-a1a7-8f20570b1382" targetNamespace="http://schemas.microsoft.com/office/2006/metadata/properties" ma:root="true" ma:fieldsID="cc632cbcf6286fb0d17ae3d549e83e0d" ns2:_="">
    <xsd:import namespace="6a64beed-2129-4901-a1a7-8f20570b13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4beed-2129-4901-a1a7-8f20570b1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B5873-BEF7-4EF9-B783-7B50266FE496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6a64beed-2129-4901-a1a7-8f20570b1382"/>
    <ds:schemaRef ds:uri="http://schemas.microsoft.com/office/2006/documentManagement/types"/>
    <ds:schemaRef ds:uri="http://purl.org/dc/dcmitype/"/>
    <ds:schemaRef ds:uri="http://www.w3.org/XML/1998/namespace"/>
    <ds:schemaRef ds:uri="http://schemas.openxmlformats.org/package/2006/metadata/core-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99050917-D7D2-45CB-A0F6-468815BA27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64beed-2129-4901-a1a7-8f20570b13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4D54532-CA7F-4443-9537-81AAD63D9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619</Words>
  <Characters>3407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VI-Docente</cp:lastModifiedBy>
  <cp:revision>5</cp:revision>
  <cp:lastPrinted>2024-04-02T15:18:00Z</cp:lastPrinted>
  <dcterms:created xsi:type="dcterms:W3CDTF">2026-05-12T13:39:00Z</dcterms:created>
  <dcterms:modified xsi:type="dcterms:W3CDTF">2026-06-16T14:49:00Z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0x010100B7B2C2C7448D3B49B948ADF2E0C59D3B</vt:lpwstr>
  </property>
  <property fmtid="{D5CDD505-2E9C-101B-9397-08002B2CF9AE}" pid="3" name="MediaServiceImageTags">
    <vt:lpwstr/>
  </property>
</Properties>
</file>