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2A797" w14:textId="39FE5F16" w:rsidR="0024498B" w:rsidRPr="0024498B" w:rsidRDefault="0024498B" w:rsidP="0024498B">
      <w:pPr>
        <w:tabs>
          <w:tab w:val="left" w:pos="720"/>
        </w:tabs>
        <w:ind w:left="-426"/>
        <w:jc w:val="center"/>
        <w:rPr>
          <w:rFonts w:ascii="GOST type B" w:hAnsi="GOST type B"/>
          <w:bCs/>
          <w:color w:val="000000"/>
          <w:sz w:val="56"/>
          <w:szCs w:val="36"/>
        </w:rPr>
      </w:pPr>
      <w:r w:rsidRPr="0024498B">
        <w:rPr>
          <w:rFonts w:ascii="GOST type B" w:hAnsi="GOST type B"/>
          <w:b/>
          <w:bCs/>
          <w:color w:val="000000"/>
          <w:sz w:val="56"/>
          <w:szCs w:val="36"/>
        </w:rPr>
        <w:t xml:space="preserve">Кантователь плит</w:t>
      </w:r>
    </w:p>
    <w:p w14:paraId="5D742684" w14:textId="77777777" w:rsidR="0024498B" w:rsidRDefault="0024498B" w:rsidP="0024498B">
      <w:pPr>
        <w:ind w:left="-426"/>
        <w:jc w:val="center"/>
        <w:rPr>
          <w:rFonts w:ascii="GOST type B" w:hAnsi="GOST type B"/>
          <w:bCs/>
          <w:color w:val="000000"/>
          <w:sz w:val="36"/>
          <w:szCs w:val="36"/>
        </w:rPr>
      </w:pPr>
    </w:p>
    <w:p w14:paraId="4BF68DEA" w14:textId="394BF2C1" w:rsidR="0024498B" w:rsidRPr="0024498B" w:rsidRDefault="0024498B" w:rsidP="0024498B">
      <w:pPr>
        <w:ind w:left="-426"/>
        <w:jc w:val="center"/>
        <w:rPr>
          <w:rFonts w:ascii="GOST type B" w:hAnsi="GOST type B"/>
          <w:b/>
          <w:bCs/>
          <w:color w:val="000000"/>
          <w:sz w:val="144"/>
          <w:szCs w:val="40"/>
        </w:rPr>
      </w:pPr>
      <w:r w:rsidRPr="0024498B">
        <w:rPr>
          <w:rFonts w:ascii="GOST type B" w:hAnsi="GOST type B"/>
          <w:b/>
          <w:bCs/>
          <w:color w:val="000000"/>
          <w:sz w:val="96"/>
          <w:szCs w:val="36"/>
        </w:rPr>
        <w:t xml:space="preserve">Ктп - 2,5 т.</w:t>
      </w:r>
    </w:p>
    <w:p w14:paraId="4CAF1C6E" w14:textId="406647CE" w:rsidR="0024498B" w:rsidRDefault="0024498B" w:rsidP="0024498B">
      <w:pPr>
        <w:ind w:left="-426"/>
        <w:jc w:val="center"/>
        <w:rPr>
          <w:rFonts w:ascii="GOST type B" w:hAnsi="GOST type B"/>
          <w:b/>
          <w:bCs/>
          <w:color w:val="000000"/>
          <w:sz w:val="36"/>
          <w:szCs w:val="40"/>
        </w:rPr>
      </w:pPr>
      <w:r>
        <w:rPr>
          <w:rFonts w:ascii="GOST type B" w:hAnsi="GOST type B"/>
          <w:b/>
          <w:bCs/>
          <w:noProof/>
          <w:color w:val="000000"/>
          <w:sz w:val="36"/>
          <w:szCs w:val="40"/>
          <w:lang w:eastAsia="ru-RU"/>
        </w:rPr>
        <w:drawing>
          <wp:anchor distT="0" distB="0" distL="114300" distR="114300" simplePos="0" relativeHeight="251662336" behindDoc="1" locked="0" layoutInCell="1" allowOverlap="1" wp14:anchorId="28034FC3" wp14:editId="46D3A4CE">
            <wp:simplePos x="0" y="0"/>
            <wp:positionH relativeFrom="margin">
              <wp:align>center</wp:align>
            </wp:positionH>
            <wp:positionV relativeFrom="paragraph">
              <wp:posOffset>-1160145</wp:posOffset>
            </wp:positionV>
            <wp:extent cx="2216785" cy="1283970"/>
            <wp:effectExtent l="0" t="0" r="0" b="0"/>
            <wp:wrapTopAndBottom/>
            <wp:docPr id="100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283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E27A4E" w14:textId="77777777" w:rsidR="0024498B" w:rsidRDefault="0024498B" w:rsidP="0024498B">
      <w:pPr>
        <w:ind w:left="-426"/>
        <w:jc w:val="center"/>
        <w:rPr>
          <w:rFonts w:ascii="GOST type B" w:hAnsi="GOST type B"/>
          <w:color w:val="000000"/>
          <w:sz w:val="56"/>
          <w:szCs w:val="36"/>
        </w:rPr>
      </w:pPr>
      <w:r>
        <w:rPr>
          <w:rFonts w:ascii="GOST type B" w:hAnsi="GOST type B"/>
          <w:color w:val="000000"/>
          <w:sz w:val="56"/>
          <w:szCs w:val="36"/>
        </w:rPr>
        <w:t>Паспорт</w:t>
      </w:r>
    </w:p>
    <w:p w14:paraId="2F7AF414" w14:textId="77777777" w:rsidR="0024498B" w:rsidRDefault="0024498B" w:rsidP="0024498B">
      <w:pPr>
        <w:ind w:left="-426"/>
        <w:jc w:val="center"/>
        <w:rPr>
          <w:color w:val="000000"/>
        </w:rPr>
      </w:pPr>
    </w:p>
    <w:p w14:paraId="1AF272EB" w14:textId="6702B8E7" w:rsidR="0024498B" w:rsidRDefault="0024498B" w:rsidP="0024498B">
      <w:pPr>
        <w:shd w:val="clear" w:color="auto" w:fill="FFFFFF"/>
        <w:tabs>
          <w:tab w:val="left" w:pos="7916"/>
        </w:tabs>
        <w:ind w:left="-426" w:right="-143"/>
        <w:jc w:val="center"/>
        <w:rPr>
          <w:bCs/>
          <w:smallCaps/>
          <w:color w:val="212121"/>
          <w:sz w:val="24"/>
          <w:szCs w:val="24"/>
        </w:rPr>
      </w:pPr>
      <w:r>
        <w:rPr>
          <w:bCs/>
          <w:smallCaps/>
          <w:noProof/>
          <w:color w:val="212121"/>
          <w:sz w:val="24"/>
          <w:szCs w:val="24"/>
        </w:rPr>
        <w:drawing>
          <wp:inline distT="0" distB="0" distL="0" distR="0" wp14:anchorId="362AC0B7" wp14:editId="3D50FCE5">
            <wp:extent cx="5570220" cy="4396740"/>
            <wp:effectExtent l="0" t="0" r="0" b="0"/>
            <wp:docPr id="1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4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F5811" w14:textId="77777777" w:rsidR="0024498B" w:rsidRDefault="0024498B" w:rsidP="0024498B">
      <w:pPr>
        <w:shd w:val="clear" w:color="auto" w:fill="FFFFFF"/>
        <w:tabs>
          <w:tab w:val="left" w:pos="720"/>
        </w:tabs>
        <w:spacing w:line="360" w:lineRule="auto"/>
        <w:ind w:left="-426"/>
        <w:jc w:val="center"/>
        <w:rPr>
          <w:color w:val="212121"/>
          <w:spacing w:val="-10"/>
          <w:sz w:val="24"/>
          <w:szCs w:val="24"/>
        </w:rPr>
      </w:pPr>
    </w:p>
    <w:p w14:paraId="4D5274F1" w14:textId="77777777" w:rsidR="0024498B" w:rsidRDefault="0024498B" w:rsidP="0024498B">
      <w:pPr>
        <w:shd w:val="clear" w:color="auto" w:fill="FFFFFF"/>
        <w:tabs>
          <w:tab w:val="left" w:pos="720"/>
        </w:tabs>
        <w:spacing w:line="360" w:lineRule="auto"/>
        <w:ind w:left="-426"/>
        <w:jc w:val="center"/>
        <w:rPr>
          <w:bCs/>
          <w:smallCaps/>
          <w:color w:val="212121"/>
          <w:spacing w:val="-10"/>
          <w:sz w:val="24"/>
          <w:szCs w:val="24"/>
        </w:rPr>
      </w:pPr>
      <w:r>
        <w:rPr>
          <w:color w:val="212121"/>
          <w:spacing w:val="-10"/>
          <w:sz w:val="24"/>
          <w:szCs w:val="24"/>
        </w:rPr>
        <w:t>Калуга</w:t>
      </w:r>
    </w:p>
    <w:p w14:paraId="6F5D298C" w14:textId="00630FB6" w:rsidR="0024498B" w:rsidRPr="00411DE4" w:rsidRDefault="0024498B" w:rsidP="0024498B">
      <w:pPr>
        <w:shd w:val="clear" w:color="auto" w:fill="FFFFFF"/>
        <w:tabs>
          <w:tab w:val="left" w:pos="720"/>
        </w:tabs>
        <w:spacing w:line="360" w:lineRule="auto"/>
        <w:ind w:left="-426"/>
        <w:jc w:val="center"/>
        <w:rPr>
          <w:bCs/>
          <w:smallCaps/>
          <w:color w:val="212121"/>
          <w:spacing w:val="-10"/>
          <w:sz w:val="24"/>
          <w:szCs w:val="24"/>
        </w:rPr>
      </w:pPr>
      <w:r w:rsidRPr="00411DE4">
        <w:rPr>
          <w:bCs/>
          <w:smallCaps/>
          <w:color w:val="212121"/>
          <w:spacing w:val="-10"/>
          <w:sz w:val="24"/>
          <w:szCs w:val="24"/>
        </w:rPr>
        <w:t xml:space="preserve">2022</w:t>
      </w:r>
    </w:p>
    <w:p w14:paraId="50C00FCD" w14:textId="77777777" w:rsidR="0024498B" w:rsidRPr="005209F6" w:rsidRDefault="0024498B" w:rsidP="0024498B">
      <w:pPr>
        <w:shd w:val="clear" w:color="auto" w:fill="FFFFFF"/>
        <w:tabs>
          <w:tab w:val="left" w:pos="720"/>
        </w:tabs>
        <w:spacing w:line="360" w:lineRule="auto"/>
        <w:ind w:left="709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b/>
          <w:sz w:val="24"/>
          <w:szCs w:val="24"/>
        </w:rPr>
        <w:lastRenderedPageBreak/>
        <w:t>1. Основные технические данные и характеристики</w:t>
      </w:r>
    </w:p>
    <w:p w14:paraId="732AFABE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Основные технические характеристики представлены в таблице 1.</w:t>
      </w:r>
    </w:p>
    <w:p w14:paraId="52E251F8" w14:textId="77777777" w:rsidR="0024498B" w:rsidRPr="005209F6" w:rsidRDefault="0024498B" w:rsidP="0024498B">
      <w:pPr>
        <w:spacing w:line="360" w:lineRule="auto"/>
        <w:ind w:firstLine="709"/>
        <w:jc w:val="right"/>
        <w:rPr>
          <w:rFonts w:ascii="GOST type B" w:hAnsi="GOST type B"/>
          <w:b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Таблица 1</w:t>
      </w:r>
    </w:p>
    <w:tbl>
      <w:tblPr>
        <w:tblW w:w="10278" w:type="dxa"/>
        <w:tblInd w:w="-45" w:type="dxa"/>
        <w:tblLayout w:type="fixed"/>
        <w:tblLook w:val="0000" w:firstRow="0" w:lastRow="0" w:firstColumn="0" w:lastColumn="0" w:noHBand="0" w:noVBand="0"/>
      </w:tblPr>
      <w:tblGrid>
        <w:gridCol w:w="5148"/>
        <w:gridCol w:w="1101"/>
        <w:gridCol w:w="4029"/>
      </w:tblGrid>
      <w:tr w:rsidR="0024498B" w:rsidRPr="005209F6" w14:paraId="23701677" w14:textId="77777777" w:rsidTr="005E0E4D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6F762D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Наименование параметра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158973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Ед. изм.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69FE0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Показатели</w:t>
            </w:r>
          </w:p>
        </w:tc>
      </w:tr>
      <w:tr w:rsidR="0024498B" w:rsidRPr="005209F6" w14:paraId="7B3BA906" w14:textId="77777777" w:rsidTr="005E0E4D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1AA5A7" w14:textId="217247A2" w:rsidR="0024498B" w:rsidRPr="005209F6" w:rsidRDefault="0024498B" w:rsidP="00CB4BE1">
            <w:pPr>
              <w:spacing w:line="360" w:lineRule="auto"/>
              <w:jc w:val="both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 xml:space="preserve">Грузоподъёмность 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51CA03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кг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BFC6D4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до 2 500</w:t>
            </w:r>
          </w:p>
        </w:tc>
      </w:tr>
      <w:tr w:rsidR="0024498B" w:rsidRPr="005209F6" w14:paraId="704D7753" w14:textId="77777777" w:rsidTr="005E0E4D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D04EAE" w14:textId="3832E1CD" w:rsidR="0024498B" w:rsidRPr="005209F6" w:rsidRDefault="0024498B" w:rsidP="00CB4BE1">
            <w:pPr>
              <w:spacing w:line="360" w:lineRule="auto"/>
              <w:jc w:val="both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Угол кантования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673AA8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град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229E0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90</w:t>
            </w:r>
          </w:p>
        </w:tc>
      </w:tr>
      <w:tr w:rsidR="0024498B" w:rsidRPr="005209F6" w14:paraId="39101337" w14:textId="77777777" w:rsidTr="005E0E4D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E79C24" w14:textId="7F91AE47" w:rsidR="0024498B" w:rsidRPr="005209F6" w:rsidRDefault="0024498B" w:rsidP="00CB4BE1">
            <w:pPr>
              <w:spacing w:line="360" w:lineRule="auto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 xml:space="preserve">Размеры </w:t>
            </w:r>
            <w:r>
              <w:rPr>
                <w:rFonts w:ascii="GOST type B" w:hAnsi="GOST type B"/>
                <w:sz w:val="24"/>
                <w:szCs w:val="24"/>
              </w:rPr>
              <w:t>груза</w:t>
            </w:r>
            <w:r w:rsidRPr="005209F6">
              <w:rPr>
                <w:rFonts w:ascii="GOST type B" w:hAnsi="GOST type B"/>
                <w:sz w:val="24"/>
                <w:szCs w:val="24"/>
              </w:rPr>
              <w:t>: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5E0DFB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B4E84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E0E4D" w:rsidRPr="005209F6" w14:paraId="50202DF5" w14:textId="77777777" w:rsidTr="005E0E4D">
        <w:tc>
          <w:tcPr>
            <w:tcW w:w="51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0BC2F4" w14:textId="25CA2A70" w:rsidR="005E0E4D" w:rsidRPr="005E0E4D" w:rsidRDefault="005E0E4D" w:rsidP="005E0E4D">
            <w:pPr>
              <w:spacing w:line="360" w:lineRule="auto"/>
              <w:jc w:val="righ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длина</w:t>
            </w:r>
          </w:p>
        </w:tc>
        <w:tc>
          <w:tcPr>
            <w:tcW w:w="11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42BD11" w14:textId="42D001FE" w:rsidR="005E0E4D" w:rsidRPr="005209F6" w:rsidRDefault="005E0E4D" w:rsidP="005E0E4D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мм</w:t>
            </w:r>
          </w:p>
        </w:tc>
        <w:tc>
          <w:tcPr>
            <w:tcW w:w="4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5C1862" w14:textId="4D7FFCD5" w:rsidR="005E0E4D" w:rsidRPr="005209F6" w:rsidRDefault="005E0E4D" w:rsidP="005E0E4D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 xml:space="preserve">не более </w:t>
            </w:r>
            <w:r>
              <w:rPr>
                <w:rFonts w:ascii="GOST type B" w:hAnsi="GOST type B"/>
                <w:sz w:val="24"/>
                <w:szCs w:val="24"/>
                <w:lang w:val="en-US"/>
              </w:rPr>
              <w:t xml:space="preserve">1000</w:t>
            </w:r>
          </w:p>
        </w:tc>
      </w:tr>
      <w:tr w:rsidR="005E0E4D" w:rsidRPr="005209F6" w14:paraId="03E431A2" w14:textId="77777777" w:rsidTr="005E0E4D">
        <w:tc>
          <w:tcPr>
            <w:tcW w:w="51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BE0916" w14:textId="6DD91819" w:rsidR="005E0E4D" w:rsidRPr="005209F6" w:rsidRDefault="005E0E4D" w:rsidP="005E0E4D">
            <w:pPr>
              <w:spacing w:line="360" w:lineRule="auto"/>
              <w:jc w:val="righ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 xml:space="preserve">Ширина (диаметр) </w:t>
            </w:r>
            <w:r w:rsidRPr="005209F6">
              <w:rPr>
                <w:rFonts w:ascii="GOST type B" w:hAnsi="GOST type B"/>
                <w:sz w:val="24"/>
                <w:szCs w:val="24"/>
              </w:rPr>
              <w:t xml:space="preserve"> </w:t>
            </w:r>
          </w:p>
        </w:tc>
        <w:tc>
          <w:tcPr>
            <w:tcW w:w="11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6F5E3E" w14:textId="77777777" w:rsidR="005E0E4D" w:rsidRPr="005209F6" w:rsidRDefault="005E0E4D" w:rsidP="005E0E4D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мм</w:t>
            </w:r>
          </w:p>
        </w:tc>
        <w:tc>
          <w:tcPr>
            <w:tcW w:w="4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F54C7" w14:textId="7CFCA209" w:rsidR="005E0E4D" w:rsidRPr="005E0E4D" w:rsidRDefault="005E0E4D" w:rsidP="005E0E4D">
            <w:pPr>
              <w:snapToGrid w:val="0"/>
              <w:spacing w:line="360" w:lineRule="auto"/>
              <w:jc w:val="center"/>
              <w:rPr>
                <w:rFonts w:ascii="GOST type B" w:hAnsi="GOST type B"/>
                <w:lang w:val="en-US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 xml:space="preserve"> не более </w:t>
            </w:r>
            <w:r>
              <w:rPr>
                <w:rFonts w:ascii="GOST type B" w:hAnsi="GOST type B"/>
                <w:sz w:val="24"/>
                <w:szCs w:val="24"/>
                <w:lang w:val="en-US"/>
              </w:rPr>
              <w:t xml:space="preserve">1000</w:t>
            </w:r>
          </w:p>
        </w:tc>
      </w:tr>
      <w:tr w:rsidR="005E0E4D" w:rsidRPr="005209F6" w14:paraId="66CE1BD5" w14:textId="77777777" w:rsidTr="005E0E4D">
        <w:tc>
          <w:tcPr>
            <w:tcW w:w="51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50D76F" w14:textId="1029448A" w:rsidR="005E0E4D" w:rsidRPr="005209F6" w:rsidRDefault="005E0E4D" w:rsidP="005E0E4D">
            <w:pPr>
              <w:spacing w:line="360" w:lineRule="auto"/>
              <w:jc w:val="righ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выс</w:t>
            </w:r>
            <w:r w:rsidR="00411DE4">
              <w:rPr>
                <w:rFonts w:ascii="GOST type B" w:hAnsi="GOST type B"/>
                <w:sz w:val="24"/>
                <w:szCs w:val="24"/>
              </w:rPr>
              <w:t>ота</w:t>
            </w:r>
          </w:p>
        </w:tc>
        <w:tc>
          <w:tcPr>
            <w:tcW w:w="11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65B763" w14:textId="77777777" w:rsidR="005E0E4D" w:rsidRPr="005209F6" w:rsidRDefault="005E0E4D" w:rsidP="005E0E4D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мм</w:t>
            </w:r>
          </w:p>
        </w:tc>
        <w:tc>
          <w:tcPr>
            <w:tcW w:w="4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90052" w14:textId="122D7567" w:rsidR="005E0E4D" w:rsidRPr="005E0E4D" w:rsidRDefault="005E0E4D" w:rsidP="005E0E4D">
            <w:pPr>
              <w:snapToGrid w:val="0"/>
              <w:spacing w:line="360" w:lineRule="auto"/>
              <w:jc w:val="center"/>
              <w:rPr>
                <w:rFonts w:ascii="GOST type B" w:hAnsi="GOST type B"/>
                <w:lang w:val="en-US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 xml:space="preserve">не более </w:t>
            </w:r>
            <w:r>
              <w:rPr>
                <w:rFonts w:ascii="GOST type B" w:hAnsi="GOST type B"/>
                <w:sz w:val="24"/>
                <w:szCs w:val="24"/>
                <w:lang w:val="en-US"/>
              </w:rPr>
              <w:t xml:space="preserve">300</w:t>
            </w:r>
          </w:p>
        </w:tc>
      </w:tr>
      <w:tr w:rsidR="0024498B" w:rsidRPr="005209F6" w14:paraId="2A3DADC4" w14:textId="77777777" w:rsidTr="005E0E4D">
        <w:tc>
          <w:tcPr>
            <w:tcW w:w="51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0EB69D" w14:textId="12D7C34C" w:rsidR="0024498B" w:rsidRPr="005209F6" w:rsidRDefault="0024498B" w:rsidP="00CB4BE1">
            <w:pPr>
              <w:spacing w:line="360" w:lineRule="auto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Тип привода</w:t>
            </w:r>
          </w:p>
        </w:tc>
        <w:tc>
          <w:tcPr>
            <w:tcW w:w="11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805EA8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4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BC20A7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электрогидравлический</w:t>
            </w:r>
          </w:p>
        </w:tc>
      </w:tr>
    </w:tbl>
    <w:p w14:paraId="1B3FFEDD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012122C8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Техническая характеристика электрооборудования приведена в таблице 2.</w:t>
      </w:r>
    </w:p>
    <w:p w14:paraId="6F3FF280" w14:textId="77777777" w:rsidR="0024498B" w:rsidRPr="005209F6" w:rsidRDefault="0024498B" w:rsidP="0024498B">
      <w:pPr>
        <w:spacing w:line="360" w:lineRule="auto"/>
        <w:ind w:firstLine="709"/>
        <w:jc w:val="right"/>
        <w:rPr>
          <w:rFonts w:ascii="GOST type B" w:hAnsi="GOST type B"/>
          <w:b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Таблица 2</w:t>
      </w:r>
    </w:p>
    <w:tbl>
      <w:tblPr>
        <w:tblW w:w="0" w:type="auto"/>
        <w:tblInd w:w="-60" w:type="dxa"/>
        <w:tblLayout w:type="fixed"/>
        <w:tblLook w:val="0000" w:firstRow="0" w:lastRow="0" w:firstColumn="0" w:lastColumn="0" w:noHBand="0" w:noVBand="0"/>
      </w:tblPr>
      <w:tblGrid>
        <w:gridCol w:w="5148"/>
        <w:gridCol w:w="1646"/>
        <w:gridCol w:w="3518"/>
      </w:tblGrid>
      <w:tr w:rsidR="0024498B" w:rsidRPr="005209F6" w14:paraId="49105DF2" w14:textId="77777777" w:rsidTr="00CB4BE1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46F9E9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Наименование параметра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EE23C1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 xml:space="preserve">Ед. </w:t>
            </w:r>
            <w:proofErr w:type="spellStart"/>
            <w:r w:rsidRPr="005209F6">
              <w:rPr>
                <w:rFonts w:ascii="GOST type B" w:hAnsi="GOST type B"/>
                <w:b/>
                <w:sz w:val="24"/>
                <w:szCs w:val="24"/>
              </w:rPr>
              <w:t>изм</w:t>
            </w:r>
            <w:proofErr w:type="spellEnd"/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E813A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Показатели</w:t>
            </w:r>
          </w:p>
        </w:tc>
      </w:tr>
      <w:tr w:rsidR="0024498B" w:rsidRPr="005209F6" w14:paraId="3897FED8" w14:textId="77777777" w:rsidTr="00CB4BE1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F0D885" w14:textId="77777777" w:rsidR="0024498B" w:rsidRPr="005209F6" w:rsidRDefault="0024498B" w:rsidP="00CB4BE1">
            <w:pPr>
              <w:spacing w:line="360" w:lineRule="auto"/>
              <w:jc w:val="both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Род тока питающей сети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AF245C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2A02E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переменный, трехфазный</w:t>
            </w:r>
          </w:p>
        </w:tc>
      </w:tr>
      <w:tr w:rsidR="0024498B" w:rsidRPr="005209F6" w14:paraId="6E5EF340" w14:textId="77777777" w:rsidTr="00CB4BE1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18814E" w14:textId="77777777" w:rsidR="0024498B" w:rsidRPr="005209F6" w:rsidRDefault="0024498B" w:rsidP="00CB4BE1">
            <w:pPr>
              <w:spacing w:line="360" w:lineRule="auto"/>
              <w:jc w:val="both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Частота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256932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Гц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19788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50</w:t>
            </w:r>
          </w:p>
        </w:tc>
      </w:tr>
      <w:tr w:rsidR="0024498B" w:rsidRPr="005209F6" w14:paraId="242659B4" w14:textId="77777777" w:rsidTr="00CB4BE1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A6DCF4" w14:textId="77777777" w:rsidR="0024498B" w:rsidRPr="005209F6" w:rsidRDefault="0024498B" w:rsidP="00CB4BE1">
            <w:pPr>
              <w:spacing w:line="360" w:lineRule="auto"/>
              <w:jc w:val="both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Напряжение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775C79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В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237403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380</w:t>
            </w:r>
          </w:p>
        </w:tc>
      </w:tr>
      <w:tr w:rsidR="0024498B" w:rsidRPr="005209F6" w14:paraId="7924568E" w14:textId="77777777" w:rsidTr="00CB4BE1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4C1439" w14:textId="77777777" w:rsidR="0024498B" w:rsidRPr="005209F6" w:rsidRDefault="0024498B" w:rsidP="00CB4BE1">
            <w:pPr>
              <w:spacing w:line="360" w:lineRule="auto"/>
              <w:jc w:val="both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Количество приводов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B0B3A2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E84177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1</w:t>
            </w:r>
          </w:p>
        </w:tc>
      </w:tr>
      <w:tr w:rsidR="0024498B" w:rsidRPr="005209F6" w14:paraId="595459D6" w14:textId="77777777" w:rsidTr="00CB4BE1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198E1C" w14:textId="77777777" w:rsidR="0024498B" w:rsidRPr="005209F6" w:rsidRDefault="0024498B" w:rsidP="00CB4BE1">
            <w:pPr>
              <w:spacing w:line="360" w:lineRule="auto"/>
              <w:jc w:val="both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 xml:space="preserve">Мощность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6D79DA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кВт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E86415" w14:textId="5730B07C" w:rsidR="0024498B" w:rsidRPr="00D17049" w:rsidRDefault="00D17049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 xml:space="preserve">2.2</w:t>
            </w:r>
          </w:p>
        </w:tc>
      </w:tr>
    </w:tbl>
    <w:p w14:paraId="14074947" w14:textId="77777777" w:rsidR="0024498B" w:rsidRPr="005209F6" w:rsidRDefault="0024498B" w:rsidP="0024498B">
      <w:pPr>
        <w:spacing w:line="360" w:lineRule="auto"/>
        <w:jc w:val="both"/>
        <w:rPr>
          <w:rFonts w:ascii="GOST type B" w:hAnsi="GOST type B"/>
          <w:bCs/>
          <w:color w:val="000000"/>
          <w:sz w:val="24"/>
          <w:szCs w:val="24"/>
        </w:rPr>
      </w:pPr>
    </w:p>
    <w:p w14:paraId="7692D6CC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bCs/>
          <w:color w:val="000000"/>
          <w:sz w:val="24"/>
          <w:szCs w:val="24"/>
        </w:rPr>
        <w:t>Вид климатического исполнения</w:t>
      </w:r>
      <w:r w:rsidRPr="005209F6">
        <w:rPr>
          <w:rFonts w:ascii="GOST type B" w:hAnsi="GOST type B"/>
          <w:b/>
          <w:bCs/>
          <w:color w:val="000000"/>
          <w:sz w:val="24"/>
          <w:szCs w:val="24"/>
        </w:rPr>
        <w:t>:</w:t>
      </w:r>
      <w:r w:rsidRPr="005209F6">
        <w:rPr>
          <w:rFonts w:ascii="GOST type B" w:hAnsi="GOST type B"/>
          <w:bCs/>
          <w:color w:val="000000"/>
          <w:sz w:val="24"/>
          <w:szCs w:val="24"/>
        </w:rPr>
        <w:t xml:space="preserve"> </w:t>
      </w:r>
      <w:r w:rsidRPr="005209F6">
        <w:rPr>
          <w:rFonts w:ascii="GOST type B" w:hAnsi="GOST type B"/>
          <w:bCs/>
          <w:iCs/>
          <w:color w:val="000000"/>
          <w:sz w:val="24"/>
          <w:szCs w:val="24"/>
        </w:rPr>
        <w:t xml:space="preserve">УХЛ </w:t>
      </w:r>
      <w:r w:rsidRPr="005209F6">
        <w:rPr>
          <w:rFonts w:ascii="GOST type B" w:hAnsi="GOST type B"/>
          <w:bCs/>
          <w:iCs/>
          <w:color w:val="202020"/>
          <w:sz w:val="24"/>
          <w:szCs w:val="24"/>
        </w:rPr>
        <w:t>4 согласно ГОСТ 15150.</w:t>
      </w:r>
    </w:p>
    <w:p w14:paraId="7A473E2D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1A293E1C" w14:textId="46E18F40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 xml:space="preserve">Комплект поставки </w:t>
      </w:r>
      <w:r w:rsidR="00411DE4" w:rsidRPr="00411DE4">
        <w:rPr>
          <w:rFonts w:ascii="GOST type B" w:hAnsi="GOST type B"/>
          <w:sz w:val="24"/>
          <w:szCs w:val="24"/>
        </w:rPr>
        <w:t xml:space="preserve">Кантователь плит </w:t>
      </w:r>
      <w:r w:rsidRPr="005209F6">
        <w:rPr>
          <w:rFonts w:ascii="GOST type B" w:hAnsi="GOST type B"/>
          <w:sz w:val="24"/>
          <w:szCs w:val="24"/>
        </w:rPr>
        <w:t>приведен в таблице 2.</w:t>
      </w:r>
    </w:p>
    <w:p w14:paraId="3B407218" w14:textId="77777777" w:rsidR="0024498B" w:rsidRPr="005209F6" w:rsidRDefault="0024498B" w:rsidP="0024498B">
      <w:pPr>
        <w:spacing w:line="360" w:lineRule="auto"/>
        <w:ind w:firstLine="709"/>
        <w:jc w:val="right"/>
        <w:rPr>
          <w:rFonts w:ascii="GOST type B" w:hAnsi="GOST type B"/>
          <w:b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Таблица 2</w:t>
      </w:r>
    </w:p>
    <w:tbl>
      <w:tblPr>
        <w:tblW w:w="0" w:type="auto"/>
        <w:tblInd w:w="-45" w:type="dxa"/>
        <w:tblLayout w:type="fixed"/>
        <w:tblLook w:val="0000" w:firstRow="0" w:lastRow="0" w:firstColumn="0" w:lastColumn="0" w:noHBand="0" w:noVBand="0"/>
      </w:tblPr>
      <w:tblGrid>
        <w:gridCol w:w="4968"/>
        <w:gridCol w:w="3600"/>
        <w:gridCol w:w="720"/>
        <w:gridCol w:w="990"/>
      </w:tblGrid>
      <w:tr w:rsidR="0024498B" w:rsidRPr="005209F6" w14:paraId="2A3BFFB7" w14:textId="77777777" w:rsidTr="00CB4BE1"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65C5DB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Обозначение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6432D0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FDF747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Кол.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0454F4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Прим.</w:t>
            </w:r>
          </w:p>
        </w:tc>
      </w:tr>
      <w:tr w:rsidR="0024498B" w:rsidRPr="005209F6" w14:paraId="5F1504B9" w14:textId="77777777" w:rsidTr="00CB4BE1"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CDD8AF" w14:textId="61AE0CE2" w:rsidR="0024498B" w:rsidRPr="00034AAE" w:rsidRDefault="00034AAE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Cs/>
                <w:color w:val="000000"/>
                <w:sz w:val="24"/>
                <w:szCs w:val="24"/>
                <w:lang w:val="en-US"/>
              </w:rPr>
              <w:t xml:space="preserve">Ктп - 2,5 т.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FE9D2C" w14:textId="0952A341" w:rsidR="0024498B" w:rsidRPr="00411DE4" w:rsidRDefault="00411DE4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 xml:space="preserve">Кантователь плит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E07488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E34D30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24498B" w:rsidRPr="005209F6" w14:paraId="749CA02C" w14:textId="77777777" w:rsidTr="00CB4BE1"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6328B0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1CCEF7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 xml:space="preserve">Документы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3CAA35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A69E1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24498B" w:rsidRPr="005209F6" w14:paraId="08F9D733" w14:textId="77777777" w:rsidTr="00CB4BE1"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B9A41B" w14:textId="584D32FE" w:rsidR="0024498B" w:rsidRPr="005209F6" w:rsidRDefault="00034AAE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bCs/>
                <w:color w:val="000000"/>
                <w:sz w:val="24"/>
                <w:szCs w:val="24"/>
                <w:lang w:val="en-US"/>
              </w:rPr>
              <w:t xml:space="preserve">Ктп - 2,5 т. </w:t>
            </w:r>
            <w:r w:rsidR="0024498B" w:rsidRPr="005209F6">
              <w:rPr>
                <w:rFonts w:ascii="GOST type B" w:hAnsi="GOST type B"/>
                <w:bCs/>
                <w:color w:val="000000"/>
                <w:sz w:val="24"/>
                <w:szCs w:val="24"/>
              </w:rPr>
              <w:t>П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D97DD7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Паспорт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BD9FBD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A5C817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24498B" w:rsidRPr="005209F6" w14:paraId="52096E48" w14:textId="77777777" w:rsidTr="00CB4BE1"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C185E2" w14:textId="2E61D0B9" w:rsidR="0024498B" w:rsidRPr="005209F6" w:rsidRDefault="00034AAE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bCs/>
                <w:color w:val="000000"/>
                <w:sz w:val="24"/>
                <w:szCs w:val="24"/>
                <w:lang w:val="en-US"/>
              </w:rPr>
              <w:t xml:space="preserve">Ктп - 2,5 т.</w:t>
            </w:r>
            <w:r w:rsidR="0024498B" w:rsidRPr="005209F6">
              <w:rPr>
                <w:rFonts w:ascii="GOST type B" w:hAnsi="GOST type B"/>
                <w:bCs/>
                <w:color w:val="000000"/>
                <w:sz w:val="24"/>
                <w:szCs w:val="24"/>
              </w:rPr>
              <w:t xml:space="preserve"> РЭ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3A1E71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Руководство по эксплуатации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AED241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C4F575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</w:tbl>
    <w:p w14:paraId="4ED8A5C2" w14:textId="77777777" w:rsidR="0024498B" w:rsidRPr="005209F6" w:rsidRDefault="0024498B" w:rsidP="0024498B">
      <w:pPr>
        <w:widowControl/>
        <w:tabs>
          <w:tab w:val="left" w:pos="3960"/>
        </w:tabs>
        <w:autoSpaceDE/>
        <w:spacing w:line="360" w:lineRule="auto"/>
        <w:jc w:val="both"/>
        <w:rPr>
          <w:rFonts w:ascii="GOST type B" w:hAnsi="GOST type B"/>
          <w:b/>
          <w:sz w:val="24"/>
          <w:szCs w:val="24"/>
        </w:rPr>
      </w:pPr>
    </w:p>
    <w:p w14:paraId="685BE901" w14:textId="77777777" w:rsidR="0024498B" w:rsidRPr="005209F6" w:rsidRDefault="0024498B" w:rsidP="0024498B">
      <w:pPr>
        <w:widowControl/>
        <w:tabs>
          <w:tab w:val="left" w:pos="3960"/>
        </w:tabs>
        <w:autoSpaceDE/>
        <w:spacing w:line="360" w:lineRule="auto"/>
        <w:jc w:val="both"/>
        <w:rPr>
          <w:rFonts w:ascii="GOST type B" w:hAnsi="GOST type B"/>
          <w:b/>
          <w:sz w:val="24"/>
          <w:szCs w:val="24"/>
        </w:rPr>
      </w:pPr>
    </w:p>
    <w:p w14:paraId="7FB1A569" w14:textId="77777777" w:rsidR="0024498B" w:rsidRPr="005209F6" w:rsidRDefault="0024498B" w:rsidP="0024498B">
      <w:pPr>
        <w:widowControl/>
        <w:tabs>
          <w:tab w:val="left" w:pos="3960"/>
        </w:tabs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b/>
          <w:sz w:val="24"/>
          <w:szCs w:val="24"/>
        </w:rPr>
        <w:lastRenderedPageBreak/>
        <w:t>2. Электрооборудование</w:t>
      </w:r>
    </w:p>
    <w:p w14:paraId="5D23B5D0" w14:textId="77777777" w:rsidR="0024498B" w:rsidRPr="005209F6" w:rsidRDefault="0024498B" w:rsidP="0024498B">
      <w:pPr>
        <w:tabs>
          <w:tab w:val="left" w:pos="0"/>
        </w:tabs>
        <w:spacing w:line="360" w:lineRule="auto"/>
        <w:ind w:firstLine="709"/>
        <w:jc w:val="both"/>
        <w:rPr>
          <w:rFonts w:ascii="GOST type B" w:hAnsi="GOST type B"/>
          <w:b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 xml:space="preserve">Подключение к сети электрооборудования должно быть выполнено в соответствии с требованиями «Правил устройства электроустановок» раздел </w:t>
      </w:r>
      <w:r w:rsidRPr="005209F6">
        <w:rPr>
          <w:rFonts w:ascii="Arial" w:hAnsi="Arial" w:cs="Arial"/>
          <w:sz w:val="24"/>
          <w:szCs w:val="24"/>
        </w:rPr>
        <w:t>–</w:t>
      </w:r>
      <w:r w:rsidRPr="005209F6">
        <w:rPr>
          <w:rFonts w:ascii="GOST type B" w:hAnsi="GOST type B"/>
          <w:sz w:val="24"/>
          <w:szCs w:val="24"/>
        </w:rPr>
        <w:t xml:space="preserve"> 5. </w:t>
      </w:r>
      <w:r w:rsidRPr="005209F6">
        <w:rPr>
          <w:rFonts w:ascii="GOST type B" w:hAnsi="GOST type B" w:cs="GOST type B"/>
          <w:sz w:val="24"/>
          <w:szCs w:val="24"/>
        </w:rPr>
        <w:t>Все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электрооборудование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и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металлоконструкции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должны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быть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заземлены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согласно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действующим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нормам</w:t>
      </w:r>
      <w:r w:rsidRPr="005209F6">
        <w:rPr>
          <w:rFonts w:ascii="GOST type B" w:hAnsi="GOST type B"/>
          <w:sz w:val="24"/>
          <w:szCs w:val="24"/>
        </w:rPr>
        <w:t>.</w:t>
      </w:r>
    </w:p>
    <w:p w14:paraId="3E02D264" w14:textId="77777777" w:rsidR="0024498B" w:rsidRPr="005209F6" w:rsidRDefault="0024498B" w:rsidP="0024498B">
      <w:pPr>
        <w:widowControl/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b/>
          <w:sz w:val="24"/>
          <w:szCs w:val="24"/>
        </w:rPr>
        <w:t>Порядок подключения к системе питания.</w:t>
      </w:r>
    </w:p>
    <w:p w14:paraId="0D4E1A67" w14:textId="77777777" w:rsidR="0024498B" w:rsidRPr="005209F6" w:rsidRDefault="0024498B" w:rsidP="0024498B">
      <w:pPr>
        <w:widowControl/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Перед подключением кантователя к системе питания необходимо произвести следующие работы:</w:t>
      </w:r>
    </w:p>
    <w:p w14:paraId="08578D41" w14:textId="77777777" w:rsidR="0024498B" w:rsidRPr="005209F6" w:rsidRDefault="0024498B" w:rsidP="00411DE4">
      <w:pPr>
        <w:widowControl/>
        <w:numPr>
          <w:ilvl w:val="0"/>
          <w:numId w:val="2"/>
        </w:numPr>
        <w:tabs>
          <w:tab w:val="clear" w:pos="709"/>
          <w:tab w:val="left" w:pos="1134"/>
        </w:tabs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заземлить оборудование подключением его к цеховой системе заземления,</w:t>
      </w:r>
    </w:p>
    <w:p w14:paraId="21D2B40F" w14:textId="77777777" w:rsidR="0024498B" w:rsidRPr="005209F6" w:rsidRDefault="0024498B" w:rsidP="00411DE4">
      <w:pPr>
        <w:widowControl/>
        <w:numPr>
          <w:ilvl w:val="0"/>
          <w:numId w:val="2"/>
        </w:numPr>
        <w:tabs>
          <w:tab w:val="clear" w:pos="709"/>
          <w:tab w:val="left" w:pos="1134"/>
        </w:tabs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проверить соответствие напряжения сети и электрооборудования кантователя и подключить его к электросети,</w:t>
      </w:r>
    </w:p>
    <w:p w14:paraId="2B5254D4" w14:textId="77777777" w:rsidR="0024498B" w:rsidRPr="005209F6" w:rsidRDefault="0024498B" w:rsidP="00411DE4">
      <w:pPr>
        <w:widowControl/>
        <w:numPr>
          <w:ilvl w:val="0"/>
          <w:numId w:val="2"/>
        </w:numPr>
        <w:tabs>
          <w:tab w:val="clear" w:pos="709"/>
          <w:tab w:val="left" w:pos="1134"/>
        </w:tabs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ознакомиться с органами управления изделия и проверить в холостом режиме правильность подключения электродвигателя.</w:t>
      </w:r>
    </w:p>
    <w:p w14:paraId="108D1765" w14:textId="77777777" w:rsidR="0024498B" w:rsidRPr="005209F6" w:rsidRDefault="0024498B" w:rsidP="0024498B">
      <w:pPr>
        <w:widowControl/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</w:p>
    <w:p w14:paraId="0FC73105" w14:textId="77777777" w:rsidR="0024498B" w:rsidRPr="005209F6" w:rsidRDefault="0024498B" w:rsidP="0024498B">
      <w:pPr>
        <w:widowControl/>
        <w:autoSpaceDE/>
        <w:spacing w:line="360" w:lineRule="auto"/>
        <w:ind w:left="142"/>
        <w:jc w:val="center"/>
        <w:rPr>
          <w:rFonts w:ascii="GOST type B" w:hAnsi="GOST type B"/>
          <w:sz w:val="24"/>
          <w:szCs w:val="24"/>
        </w:rPr>
      </w:pPr>
    </w:p>
    <w:p w14:paraId="67B0508D" w14:textId="77777777" w:rsidR="0024498B" w:rsidRPr="005209F6" w:rsidRDefault="0024498B" w:rsidP="0024498B">
      <w:pPr>
        <w:widowControl/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</w:p>
    <w:p w14:paraId="720F12DA" w14:textId="77777777" w:rsidR="0024498B" w:rsidRPr="005209F6" w:rsidRDefault="0024498B" w:rsidP="0024498B">
      <w:pPr>
        <w:widowControl/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5209F6">
        <w:rPr>
          <w:rFonts w:ascii="GOST type B" w:hAnsi="GOST type B"/>
          <w:b/>
          <w:sz w:val="24"/>
          <w:szCs w:val="24"/>
        </w:rPr>
        <w:t>Гарантийные обязательства</w:t>
      </w:r>
    </w:p>
    <w:p w14:paraId="47532909" w14:textId="77777777" w:rsidR="0024498B" w:rsidRPr="005209F6" w:rsidRDefault="0024498B" w:rsidP="0024498B">
      <w:pPr>
        <w:widowControl/>
        <w:autoSpaceDE/>
        <w:spacing w:line="360" w:lineRule="auto"/>
        <w:ind w:firstLine="709"/>
        <w:jc w:val="both"/>
        <w:rPr>
          <w:rFonts w:ascii="GOST type B" w:hAnsi="GOST type B"/>
          <w:b/>
          <w:sz w:val="24"/>
          <w:szCs w:val="24"/>
        </w:rPr>
      </w:pPr>
    </w:p>
    <w:p w14:paraId="5C5A1137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Предприятие-изготовитель гарантирует соответствие кантователя</w:t>
      </w:r>
      <w:r w:rsidRPr="005209F6">
        <w:rPr>
          <w:rFonts w:ascii="GOST type B" w:hAnsi="GOST type B"/>
          <w:color w:val="202020"/>
          <w:sz w:val="24"/>
          <w:szCs w:val="24"/>
        </w:rPr>
        <w:t xml:space="preserve"> </w:t>
      </w:r>
      <w:r w:rsidRPr="005209F6">
        <w:rPr>
          <w:rFonts w:ascii="GOST type B" w:hAnsi="GOST type B"/>
          <w:sz w:val="24"/>
          <w:szCs w:val="24"/>
        </w:rPr>
        <w:t>объявленным техническим характеристикам.</w:t>
      </w:r>
    </w:p>
    <w:p w14:paraId="065347BF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Гарантийное обслуживание и замена элементов, вышедших из строя по вине изготовителя, производится в течение 12 месяцев с момента отгрузки оборудования со склада.</w:t>
      </w:r>
    </w:p>
    <w:p w14:paraId="43F418EB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Комплектующие, входящие в состав изделия (подшипники и т.п.), являются расходным материалом, и гарантийные обязательства на них не распространяются.</w:t>
      </w:r>
    </w:p>
    <w:p w14:paraId="066CC17F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b/>
          <w:bCs/>
          <w:spacing w:val="-3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Изделие не подлежит гарантийному обслуживанию в случае несанкционированного изменения каких-либо его частей или параметров или нецелевого его использования.</w:t>
      </w:r>
    </w:p>
    <w:p w14:paraId="1547DB9D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00C0CB8A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7F4D14C4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4B22A6C7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0B65042D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3D5DEAB2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570178EB" w14:textId="77777777" w:rsidR="0024498B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6E88A96F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0BD8EDE8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1C2B8406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b/>
          <w:bCs/>
          <w:spacing w:val="-3"/>
          <w:sz w:val="24"/>
          <w:szCs w:val="24"/>
        </w:rPr>
        <w:t>Лист соответствия</w:t>
      </w:r>
    </w:p>
    <w:p w14:paraId="4C748A22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sz w:val="24"/>
          <w:szCs w:val="24"/>
        </w:rPr>
      </w:pPr>
    </w:p>
    <w:p w14:paraId="2DE41DC8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b/>
          <w:bCs/>
          <w:i/>
          <w:iCs/>
          <w:sz w:val="24"/>
          <w:szCs w:val="24"/>
        </w:rPr>
      </w:pPr>
      <w:r w:rsidRPr="005209F6">
        <w:rPr>
          <w:rFonts w:ascii="GOST type B" w:hAnsi="GOST type B"/>
          <w:b/>
          <w:bCs/>
          <w:sz w:val="24"/>
          <w:szCs w:val="24"/>
        </w:rPr>
        <w:t>Завод</w:t>
      </w:r>
      <w:r w:rsidRPr="005209F6">
        <w:rPr>
          <w:rFonts w:ascii="Arial" w:hAnsi="Arial" w:cs="Arial"/>
          <w:b/>
          <w:bCs/>
          <w:sz w:val="24"/>
          <w:szCs w:val="24"/>
        </w:rPr>
        <w:t>–</w:t>
      </w:r>
      <w:r w:rsidRPr="005209F6">
        <w:rPr>
          <w:rFonts w:ascii="GOST type B" w:hAnsi="GOST type B" w:cs="GOST type B"/>
          <w:b/>
          <w:bCs/>
          <w:sz w:val="24"/>
          <w:szCs w:val="24"/>
        </w:rPr>
        <w:t>изготовите</w:t>
      </w:r>
      <w:r w:rsidRPr="005209F6">
        <w:rPr>
          <w:rFonts w:ascii="GOST type B" w:hAnsi="GOST type B"/>
          <w:b/>
          <w:bCs/>
          <w:sz w:val="24"/>
          <w:szCs w:val="24"/>
        </w:rPr>
        <w:t>ль: ООО «КРАНДТАЛЬ»</w:t>
      </w:r>
    </w:p>
    <w:p w14:paraId="23575CEC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b/>
          <w:bCs/>
          <w:i/>
          <w:iCs/>
          <w:sz w:val="24"/>
          <w:szCs w:val="24"/>
        </w:rPr>
      </w:pPr>
    </w:p>
    <w:p w14:paraId="69948659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b/>
          <w:bCs/>
          <w:spacing w:val="-1"/>
          <w:sz w:val="24"/>
          <w:szCs w:val="24"/>
        </w:rPr>
      </w:pPr>
      <w:r w:rsidRPr="005209F6">
        <w:rPr>
          <w:rFonts w:ascii="GOST type B" w:hAnsi="GOST type B"/>
          <w:b/>
          <w:bCs/>
          <w:i/>
          <w:iCs/>
          <w:sz w:val="24"/>
          <w:szCs w:val="24"/>
        </w:rPr>
        <w:t>Тел:(4842)75-04-24</w:t>
      </w:r>
    </w:p>
    <w:p w14:paraId="01F30284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b/>
          <w:bCs/>
          <w:spacing w:val="-1"/>
          <w:sz w:val="24"/>
          <w:szCs w:val="24"/>
        </w:rPr>
      </w:pPr>
    </w:p>
    <w:p w14:paraId="62B430EE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b/>
          <w:bCs/>
          <w:spacing w:val="-1"/>
          <w:sz w:val="24"/>
          <w:szCs w:val="24"/>
        </w:rPr>
        <w:t>Сертификация оборудования</w:t>
      </w:r>
    </w:p>
    <w:p w14:paraId="35C61665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sz w:val="24"/>
          <w:szCs w:val="24"/>
        </w:rPr>
      </w:pPr>
    </w:p>
    <w:p w14:paraId="0B55FBCF" w14:textId="77777777" w:rsidR="0024498B" w:rsidRPr="005209F6" w:rsidRDefault="0024498B" w:rsidP="00034AAE">
      <w:pPr>
        <w:shd w:val="clear" w:color="auto" w:fill="FFFFFF"/>
        <w:spacing w:line="480" w:lineRule="auto"/>
        <w:ind w:firstLine="709"/>
        <w:jc w:val="both"/>
        <w:rPr>
          <w:rFonts w:ascii="GOST type B" w:hAnsi="GOST type B"/>
          <w:b/>
          <w:bCs/>
          <w:i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 xml:space="preserve">Согласно "Номенклатуре продукции и услуг (работ), в отношении которых законодательными актами Российской Федерации предусмотрена их обязательная сертификация", введенной в действие постановлением Госстандарта России №64 от 30.07.2002г., данное оборудование </w:t>
      </w:r>
    </w:p>
    <w:p w14:paraId="71A89A17" w14:textId="77777777" w:rsidR="00034AAE" w:rsidRDefault="00034AAE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b/>
          <w:bCs/>
          <w:i/>
          <w:sz w:val="24"/>
          <w:szCs w:val="24"/>
        </w:rPr>
      </w:pPr>
    </w:p>
    <w:p w14:paraId="7CA9E2E0" w14:textId="7213837F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b/>
          <w:bCs/>
          <w:i/>
          <w:sz w:val="24"/>
          <w:szCs w:val="24"/>
        </w:rPr>
      </w:pPr>
      <w:r w:rsidRPr="005209F6">
        <w:rPr>
          <w:rFonts w:ascii="GOST type B" w:hAnsi="GOST type B"/>
          <w:b/>
          <w:bCs/>
          <w:i/>
          <w:sz w:val="24"/>
          <w:szCs w:val="24"/>
        </w:rPr>
        <w:t>ОБЯЗАТЕЛЬНОЙ СЕРТИФИКАЦИИ НЕ ПОДЛЕЖИТ.</w:t>
      </w:r>
    </w:p>
    <w:p w14:paraId="1C71B1CD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50BEB3DA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3F069CBE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7BB80A19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5E68628E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6599DCFE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5ABFDC55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0D747D7A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48FE6791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62D812FF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165D9B01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20102B17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2751CDE6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0854C168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368C65E2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432D644C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098EF398" w14:textId="77777777" w:rsidR="00034AAE" w:rsidRDefault="00034AAE" w:rsidP="0024498B">
      <w:pPr>
        <w:tabs>
          <w:tab w:val="left" w:pos="2622"/>
        </w:tabs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</w:p>
    <w:p w14:paraId="426E7487" w14:textId="178FFAA3" w:rsidR="0024498B" w:rsidRPr="005209F6" w:rsidRDefault="0024498B" w:rsidP="0024498B">
      <w:pPr>
        <w:tabs>
          <w:tab w:val="left" w:pos="2622"/>
        </w:tabs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5209F6">
        <w:rPr>
          <w:rFonts w:ascii="GOST type B" w:hAnsi="GOST type B"/>
          <w:b/>
          <w:sz w:val="24"/>
          <w:szCs w:val="24"/>
        </w:rPr>
        <w:lastRenderedPageBreak/>
        <w:t>Сертификат проверки качества изготовления, сборки и упаковки</w:t>
      </w:r>
    </w:p>
    <w:p w14:paraId="227924E1" w14:textId="77777777" w:rsidR="0024498B" w:rsidRPr="005209F6" w:rsidRDefault="0024498B" w:rsidP="0024498B">
      <w:pPr>
        <w:tabs>
          <w:tab w:val="left" w:pos="2622"/>
        </w:tabs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</w:p>
    <w:p w14:paraId="1C888A4E" w14:textId="58DA9C0F" w:rsidR="0024498B" w:rsidRPr="00411DE4" w:rsidRDefault="0024498B" w:rsidP="0024498B">
      <w:pPr>
        <w:spacing w:line="360" w:lineRule="auto"/>
        <w:ind w:firstLine="709"/>
        <w:rPr>
          <w:rFonts w:ascii="GOST type B" w:hAnsi="GOST type B"/>
          <w:color w:val="000000"/>
          <w:spacing w:val="-1"/>
          <w:sz w:val="24"/>
          <w:szCs w:val="24"/>
        </w:rPr>
      </w:pPr>
      <w:r w:rsidRPr="005209F6">
        <w:rPr>
          <w:rFonts w:ascii="GOST type B" w:hAnsi="GOST type B"/>
          <w:b/>
          <w:bCs/>
          <w:color w:val="000000"/>
          <w:sz w:val="24"/>
          <w:szCs w:val="24"/>
        </w:rPr>
        <w:t xml:space="preserve">Оборудование: </w:t>
      </w:r>
      <w:r w:rsidR="00411DE4" w:rsidRPr="00411DE4">
        <w:rPr>
          <w:rFonts w:ascii="GOST type B" w:hAnsi="GOST type B"/>
          <w:b/>
          <w:bCs/>
          <w:color w:val="000000"/>
          <w:sz w:val="24"/>
          <w:szCs w:val="24"/>
        </w:rPr>
        <w:t xml:space="preserve">Кантователь плит</w:t>
      </w:r>
    </w:p>
    <w:p w14:paraId="3D2E9F83" w14:textId="1C702805" w:rsidR="0024498B" w:rsidRPr="00411DE4" w:rsidRDefault="0024498B" w:rsidP="0024498B">
      <w:pPr>
        <w:tabs>
          <w:tab w:val="left" w:pos="2622"/>
        </w:tabs>
        <w:spacing w:line="360" w:lineRule="auto"/>
        <w:ind w:firstLine="709"/>
        <w:rPr>
          <w:rFonts w:ascii="GOST type B" w:hAnsi="GOST type B"/>
          <w:b/>
          <w:color w:val="000000"/>
          <w:spacing w:val="-1"/>
          <w:sz w:val="28"/>
          <w:szCs w:val="28"/>
        </w:rPr>
      </w:pPr>
      <w:r w:rsidRPr="005209F6">
        <w:rPr>
          <w:rFonts w:ascii="GOST type B" w:hAnsi="GOST type B"/>
          <w:color w:val="000000"/>
          <w:spacing w:val="-1"/>
          <w:sz w:val="24"/>
          <w:szCs w:val="24"/>
        </w:rPr>
        <w:t xml:space="preserve">Тип: </w:t>
      </w:r>
      <w:r w:rsidR="00411DE4" w:rsidRPr="00411DE4">
        <w:rPr>
          <w:rFonts w:ascii="GOST type B" w:hAnsi="GOST type B"/>
          <w:b/>
          <w:bCs/>
          <w:color w:val="000000"/>
          <w:spacing w:val="-1"/>
          <w:sz w:val="28"/>
          <w:szCs w:val="28"/>
        </w:rPr>
        <w:t xml:space="preserve">Ктп - 2,5 т.</w:t>
      </w:r>
    </w:p>
    <w:p w14:paraId="40AA41E0" w14:textId="1064BC3C" w:rsidR="0024498B" w:rsidRPr="00D17049" w:rsidRDefault="0024498B" w:rsidP="0024498B">
      <w:pPr>
        <w:tabs>
          <w:tab w:val="left" w:pos="2622"/>
        </w:tabs>
        <w:spacing w:line="360" w:lineRule="auto"/>
        <w:ind w:firstLine="709"/>
        <w:rPr>
          <w:rFonts w:ascii="GOST type B" w:hAnsi="GOST type B"/>
          <w:b/>
          <w:color w:val="000000"/>
          <w:spacing w:val="-1"/>
          <w:sz w:val="28"/>
          <w:szCs w:val="28"/>
        </w:rPr>
      </w:pPr>
      <w:r w:rsidRPr="005209F6">
        <w:rPr>
          <w:rFonts w:ascii="GOST type B" w:hAnsi="GOST type B"/>
          <w:b/>
          <w:color w:val="000000"/>
          <w:spacing w:val="-1"/>
          <w:sz w:val="28"/>
          <w:szCs w:val="28"/>
        </w:rPr>
        <w:t>Заводской номер:</w:t>
      </w:r>
      <w:r w:rsidRPr="005209F6">
        <w:rPr>
          <w:rFonts w:ascii="GOST type B" w:hAnsi="GOST type B"/>
          <w:b/>
          <w:color w:val="000000"/>
          <w:spacing w:val="-1"/>
          <w:sz w:val="28"/>
          <w:szCs w:val="28"/>
        </w:rPr>
        <w:tab/>
      </w:r>
      <w:r w:rsidRPr="005209F6">
        <w:rPr>
          <w:rFonts w:ascii="GOST type B" w:hAnsi="GOST type B"/>
          <w:b/>
          <w:color w:val="000000"/>
          <w:spacing w:val="-1"/>
          <w:sz w:val="28"/>
          <w:szCs w:val="28"/>
        </w:rPr>
        <w:tab/>
      </w:r>
      <w:r w:rsidR="00411DE4" w:rsidRPr="00411DE4">
        <w:rPr>
          <w:rFonts w:ascii="GOST type B" w:hAnsi="GOST type B"/>
          <w:b/>
          <w:color w:val="000000"/>
          <w:spacing w:val="-1"/>
          <w:sz w:val="28"/>
          <w:szCs w:val="28"/>
        </w:rPr>
        <w:t xml:space="preserve">2022</w:t>
      </w:r>
      <w:r w:rsidRPr="005209F6">
        <w:rPr>
          <w:rFonts w:ascii="GOST type B" w:hAnsi="GOST type B"/>
          <w:b/>
          <w:color w:val="000000"/>
          <w:spacing w:val="-1"/>
          <w:sz w:val="28"/>
          <w:szCs w:val="28"/>
        </w:rPr>
        <w:t>-</w:t>
      </w:r>
      <w:r w:rsidR="00411DE4" w:rsidRPr="00D17049">
        <w:rPr>
          <w:rFonts w:ascii="GOST type B" w:hAnsi="GOST type B"/>
          <w:b/>
          <w:color w:val="000000"/>
          <w:spacing w:val="-1"/>
          <w:sz w:val="28"/>
          <w:szCs w:val="28"/>
        </w:rPr>
        <w:t xml:space="preserve">11046</w:t>
      </w:r>
    </w:p>
    <w:p w14:paraId="5EAE0DAF" w14:textId="77777777" w:rsidR="0024498B" w:rsidRPr="005209F6" w:rsidRDefault="0024498B" w:rsidP="0024498B">
      <w:pPr>
        <w:tabs>
          <w:tab w:val="left" w:pos="4470"/>
        </w:tabs>
        <w:spacing w:line="360" w:lineRule="auto"/>
        <w:ind w:firstLine="709"/>
        <w:rPr>
          <w:rFonts w:ascii="GOST type B" w:hAnsi="GOST type B"/>
        </w:rPr>
      </w:pPr>
      <w:r w:rsidRPr="005209F6">
        <w:rPr>
          <w:rFonts w:ascii="GOST type B" w:hAnsi="GOST type B"/>
          <w:b/>
          <w:color w:val="000000"/>
          <w:spacing w:val="-1"/>
          <w:sz w:val="28"/>
          <w:szCs w:val="28"/>
        </w:rPr>
        <w:t xml:space="preserve">                                     </w:t>
      </w:r>
    </w:p>
    <w:p w14:paraId="564FCE36" w14:textId="7294CC4A" w:rsidR="0024498B" w:rsidRPr="005209F6" w:rsidRDefault="0024498B" w:rsidP="0024498B">
      <w:pPr>
        <w:spacing w:line="360" w:lineRule="auto"/>
        <w:ind w:firstLine="709"/>
        <w:rPr>
          <w:rFonts w:ascii="GOST type B" w:hAnsi="GOST type B"/>
          <w:b/>
          <w:bCs/>
          <w:sz w:val="24"/>
          <w:szCs w:val="24"/>
        </w:rPr>
      </w:pPr>
      <w:r w:rsidRPr="005209F6">
        <w:rPr>
          <w:rFonts w:ascii="GOST type B" w:hAnsi="GOST type B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3BE5E" wp14:editId="1742A3DB">
                <wp:simplePos x="0" y="0"/>
                <wp:positionH relativeFrom="margin">
                  <wp:posOffset>8348345</wp:posOffset>
                </wp:positionH>
                <wp:positionV relativeFrom="paragraph">
                  <wp:posOffset>6077585</wp:posOffset>
                </wp:positionV>
                <wp:extent cx="0" cy="2962910"/>
                <wp:effectExtent l="30480" t="31750" r="36195" b="34290"/>
                <wp:wrapNone/>
                <wp:docPr id="1003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910"/>
                        </a:xfrm>
                        <a:prstGeom prst="line">
                          <a:avLst/>
                        </a:prstGeom>
                        <a:noFill/>
                        <a:ln w="5472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96D2FC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57.35pt,478.55pt" to="657.35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YoGxAEAAG0DAAAOAAAAZHJzL2Uyb0RvYy54bWysU8Fy2yAQvXem/8Bwr2Vr2jTRWM7BaXpJ&#10;W88k/YA1IIkJsJQllvz3BWyrmfbWiQ4MLLuPt2+f1reTNeygAml0LV8tlpwpJ1Bq17f859P9h2vO&#10;KIKTYNCplh8V8dvN+3fr0TeqxgGNVIElEEfN6Fs+xOibqiIxKAu0QK9cuuwwWIjpGPpKBhgTujVV&#10;vVxeVSMG6QMKRZSid6dLvin4XadE/NF1pCIzLU/cYllDWfd5rTZraPoAftDiTAP+g4UF7dKjM9Qd&#10;RGAvQf8DZbUISNjFhUBbYddpoUoPqZvV8q9uHgfwqvSSxCE/y0RvByu+H7ZuFzJ1MblH/4DimZjD&#10;7QCuV4XA09Gnwa2yVNXoqZlL8oH8LrD9+A1lyoGXiEWFqQs2Q6b+2FTEPs5iqykycQqKFK1vruqb&#10;VRlEBc2l0AeKXxValjctN9plHaCBwwPFTASaS0oOO7zXxpRZGsfGln/6+LlO4xaQLEW/Simh0TKn&#10;5QIK/X5rAjtA9kX5Sn/p5nWa1TG502jb8us5CZpBgfziZHkvgjanfeJkXAZXxXdnoheRsiOp2aM8&#10;7sJFyTTT0srZf9k0r89F7z9/yeY3AAAA//8DAFBLAwQUAAYACAAAACEA9qGGDeEAAAAOAQAADwAA&#10;AGRycy9kb3ducmV2LnhtbEyPMW/CMBCF90r9D9YhdStOgBIIcVBViQ6RGEoZOpr4GkfEdmQ7kP77&#10;HupQtnt3T+++V2xH07EL+tA6KyCdJsDQ1k61thFw/Nw9r4CFKK2SnbMo4AcDbMvHh0Lmyl3tB14O&#10;sWEUYkMuBegY+5zzUGs0Mkxdj5Zu384bGUn6hisvrxRuOj5LkiU3srX0Qcse3zTW58NgKKWudnu/&#10;1+dhvXrvvny1PFahEuJpMr5ugEUc478ZbviEDiUxndxgVWAd6Xm6yMgrYP2SpcBulr/ViabFbJ4B&#10;Lwt+X6P8BQAA//8DAFBLAQItABQABgAIAAAAIQC2gziS/gAAAOEBAAATAAAAAAAAAAAAAAAAAAAA&#10;AABbQ29udGVudF9UeXBlc10ueG1sUEsBAi0AFAAGAAgAAAAhADj9If/WAAAAlAEAAAsAAAAAAAAA&#10;AAAAAAAALwEAAF9yZWxzLy5yZWxzUEsBAi0AFAAGAAgAAAAhAKDJigbEAQAAbQMAAA4AAAAAAAAA&#10;AAAAAAAALgIAAGRycy9lMm9Eb2MueG1sUEsBAi0AFAAGAAgAAAAhAPahhg3hAAAADgEAAA8AAAAA&#10;AAAAAAAAAAAAHgQAAGRycy9kb3ducmV2LnhtbFBLBQYAAAAABAAEAPMAAAAsBQAAAAA=&#10;" strokeweight="1.52mm">
                <v:stroke joinstyle="miter" endcap="square"/>
                <w10:wrap anchorx="margin"/>
              </v:line>
            </w:pict>
          </mc:Fallback>
        </mc:AlternateContent>
      </w:r>
      <w:r w:rsidRPr="005209F6">
        <w:rPr>
          <w:rFonts w:ascii="GOST type B" w:hAnsi="GOST type B"/>
          <w:b/>
          <w:color w:val="000000"/>
          <w:spacing w:val="7"/>
          <w:sz w:val="24"/>
          <w:szCs w:val="24"/>
        </w:rPr>
        <w:t xml:space="preserve">Прошёл с положительными результатами тесты и проверки, требуемые </w:t>
      </w:r>
      <w:r w:rsidRPr="005209F6">
        <w:rPr>
          <w:rFonts w:ascii="GOST type B" w:hAnsi="GOST type B"/>
          <w:b/>
          <w:color w:val="000000"/>
          <w:spacing w:val="13"/>
          <w:sz w:val="24"/>
          <w:szCs w:val="24"/>
        </w:rPr>
        <w:t xml:space="preserve">внутренней системой контроля качества компании </w:t>
      </w:r>
      <w:r w:rsidRPr="005209F6">
        <w:rPr>
          <w:rFonts w:ascii="GOST type B" w:hAnsi="GOST type B"/>
          <w:b/>
          <w:bCs/>
          <w:sz w:val="24"/>
          <w:szCs w:val="24"/>
        </w:rPr>
        <w:t>ООО «КРАНДЕТАЛЬ».</w:t>
      </w:r>
    </w:p>
    <w:p w14:paraId="4EA6CD13" w14:textId="77777777" w:rsidR="0024498B" w:rsidRPr="005209F6" w:rsidRDefault="0024498B" w:rsidP="0024498B">
      <w:pPr>
        <w:spacing w:line="360" w:lineRule="auto"/>
        <w:ind w:firstLine="709"/>
        <w:rPr>
          <w:rFonts w:ascii="GOST type B" w:hAnsi="GOST type B"/>
          <w:b/>
          <w:bCs/>
          <w:sz w:val="24"/>
          <w:szCs w:val="24"/>
        </w:rPr>
      </w:pPr>
    </w:p>
    <w:p w14:paraId="70163B79" w14:textId="77777777" w:rsidR="0024498B" w:rsidRPr="005209F6" w:rsidRDefault="0024498B" w:rsidP="0024498B">
      <w:pPr>
        <w:numPr>
          <w:ilvl w:val="0"/>
          <w:numId w:val="1"/>
        </w:numPr>
        <w:tabs>
          <w:tab w:val="left" w:pos="2622"/>
        </w:tabs>
        <w:spacing w:line="360" w:lineRule="auto"/>
        <w:ind w:left="0" w:firstLine="709"/>
        <w:jc w:val="both"/>
        <w:rPr>
          <w:rFonts w:ascii="GOST type B" w:hAnsi="GOST type B"/>
          <w:b/>
          <w:bCs/>
          <w:color w:val="000000"/>
          <w:sz w:val="24"/>
          <w:szCs w:val="24"/>
        </w:rPr>
      </w:pPr>
      <w:r w:rsidRPr="005209F6">
        <w:rPr>
          <w:rFonts w:ascii="GOST type B" w:hAnsi="GOST type B"/>
          <w:b/>
          <w:bCs/>
          <w:color w:val="000000"/>
          <w:sz w:val="24"/>
          <w:szCs w:val="24"/>
        </w:rPr>
        <w:t>Геометрические параметры, характеристики и размеры в норме</w:t>
      </w:r>
    </w:p>
    <w:p w14:paraId="1FF48E8A" w14:textId="77777777" w:rsidR="0024498B" w:rsidRPr="005209F6" w:rsidRDefault="0024498B" w:rsidP="0024498B">
      <w:pPr>
        <w:numPr>
          <w:ilvl w:val="0"/>
          <w:numId w:val="1"/>
        </w:numPr>
        <w:tabs>
          <w:tab w:val="left" w:pos="2622"/>
        </w:tabs>
        <w:spacing w:line="360" w:lineRule="auto"/>
        <w:ind w:left="0" w:firstLine="709"/>
        <w:jc w:val="both"/>
        <w:rPr>
          <w:rFonts w:ascii="GOST type B" w:hAnsi="GOST type B"/>
          <w:b/>
          <w:bCs/>
          <w:sz w:val="24"/>
          <w:szCs w:val="24"/>
        </w:rPr>
      </w:pPr>
      <w:r w:rsidRPr="005209F6">
        <w:rPr>
          <w:rFonts w:ascii="GOST type B" w:hAnsi="GOST type B"/>
          <w:b/>
          <w:bCs/>
          <w:color w:val="000000"/>
          <w:sz w:val="24"/>
          <w:szCs w:val="24"/>
        </w:rPr>
        <w:t xml:space="preserve">Сборка и настройка в норме, механические узлы работают нормально </w:t>
      </w:r>
    </w:p>
    <w:p w14:paraId="040D0819" w14:textId="77777777" w:rsidR="0024498B" w:rsidRPr="005209F6" w:rsidRDefault="0024498B" w:rsidP="0024498B">
      <w:pPr>
        <w:numPr>
          <w:ilvl w:val="0"/>
          <w:numId w:val="1"/>
        </w:numPr>
        <w:tabs>
          <w:tab w:val="left" w:pos="2622"/>
        </w:tabs>
        <w:spacing w:line="360" w:lineRule="auto"/>
        <w:ind w:left="0" w:firstLine="709"/>
        <w:jc w:val="both"/>
        <w:rPr>
          <w:rFonts w:ascii="GOST type B" w:hAnsi="GOST type B"/>
          <w:b/>
          <w:i/>
          <w:iCs/>
          <w:color w:val="000000"/>
          <w:spacing w:val="13"/>
          <w:sz w:val="24"/>
          <w:szCs w:val="24"/>
        </w:rPr>
      </w:pPr>
      <w:r w:rsidRPr="005209F6">
        <w:rPr>
          <w:rFonts w:ascii="GOST type B" w:hAnsi="GOST type B"/>
          <w:b/>
          <w:bCs/>
          <w:sz w:val="24"/>
          <w:szCs w:val="24"/>
        </w:rPr>
        <w:t xml:space="preserve">Изделие проверено ходовым испытанием </w:t>
      </w:r>
    </w:p>
    <w:p w14:paraId="02FC50E5" w14:textId="77777777" w:rsidR="0024498B" w:rsidRDefault="0024498B" w:rsidP="0024498B">
      <w:pPr>
        <w:tabs>
          <w:tab w:val="left" w:pos="2622"/>
        </w:tabs>
        <w:spacing w:line="360" w:lineRule="auto"/>
        <w:ind w:firstLine="709"/>
        <w:jc w:val="both"/>
        <w:rPr>
          <w:b/>
          <w:i/>
          <w:iCs/>
          <w:color w:val="000000"/>
          <w:spacing w:val="13"/>
          <w:sz w:val="24"/>
          <w:szCs w:val="24"/>
        </w:rPr>
      </w:pPr>
    </w:p>
    <w:tbl>
      <w:tblPr>
        <w:tblW w:w="0" w:type="auto"/>
        <w:tblInd w:w="374" w:type="dxa"/>
        <w:tblLayout w:type="fixed"/>
        <w:tblLook w:val="0000" w:firstRow="0" w:lastRow="0" w:firstColumn="0" w:lastColumn="0" w:noHBand="0" w:noVBand="0"/>
      </w:tblPr>
      <w:tblGrid>
        <w:gridCol w:w="9442"/>
      </w:tblGrid>
      <w:tr w:rsidR="0024498B" w14:paraId="27A69A55" w14:textId="77777777" w:rsidTr="00CB4BE1">
        <w:trPr>
          <w:trHeight w:val="2274"/>
        </w:trPr>
        <w:tc>
          <w:tcPr>
            <w:tcW w:w="9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8224E" w14:textId="77777777" w:rsidR="0024498B" w:rsidRDefault="0024498B" w:rsidP="00CB4BE1">
            <w:pPr>
              <w:tabs>
                <w:tab w:val="left" w:pos="2622"/>
              </w:tabs>
              <w:snapToGrid w:val="0"/>
              <w:spacing w:line="360" w:lineRule="auto"/>
              <w:jc w:val="center"/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</w:pPr>
          </w:p>
          <w:p w14:paraId="4708DE42" w14:textId="77777777" w:rsidR="0024498B" w:rsidRDefault="0024498B" w:rsidP="00CB4BE1">
            <w:pPr>
              <w:tabs>
                <w:tab w:val="left" w:pos="2622"/>
              </w:tabs>
              <w:spacing w:line="360" w:lineRule="auto"/>
              <w:jc w:val="center"/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</w:pPr>
            <w:proofErr w:type="gramStart"/>
            <w:r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>Изделие  соответствует</w:t>
            </w:r>
            <w:proofErr w:type="gramEnd"/>
            <w:r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 xml:space="preserve"> показателям системы </w:t>
            </w:r>
          </w:p>
          <w:p w14:paraId="3A43653D" w14:textId="77777777" w:rsidR="0024498B" w:rsidRDefault="0024498B" w:rsidP="00CB4BE1">
            <w:pPr>
              <w:tabs>
                <w:tab w:val="left" w:pos="2622"/>
              </w:tabs>
              <w:spacing w:line="360" w:lineRule="auto"/>
              <w:jc w:val="center"/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>контроля качества и готово к работе.</w:t>
            </w:r>
          </w:p>
          <w:p w14:paraId="468FB824" w14:textId="77777777" w:rsidR="0024498B" w:rsidRDefault="0024498B" w:rsidP="00CB4BE1">
            <w:pPr>
              <w:tabs>
                <w:tab w:val="left" w:pos="2622"/>
              </w:tabs>
              <w:spacing w:line="360" w:lineRule="auto"/>
              <w:jc w:val="both"/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</w:pPr>
          </w:p>
          <w:p w14:paraId="129814E6" w14:textId="2F5A353A" w:rsidR="0024498B" w:rsidRPr="00D17049" w:rsidRDefault="0024498B" w:rsidP="00CB4BE1">
            <w:pPr>
              <w:tabs>
                <w:tab w:val="left" w:pos="2622"/>
              </w:tabs>
              <w:spacing w:line="360" w:lineRule="auto"/>
              <w:jc w:val="both"/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</w:pPr>
            <w:proofErr w:type="gramStart"/>
            <w:r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 xml:space="preserve">Дата  </w:t>
            </w:r>
            <w:r w:rsidR="00034AAE" w:rsidRPr="00D17049"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 xml:space="preserve">29.01.2022</w:t>
            </w:r>
          </w:p>
          <w:p w14:paraId="6F666A88" w14:textId="77777777" w:rsidR="0024498B" w:rsidRDefault="0024498B" w:rsidP="00CB4BE1">
            <w:pPr>
              <w:tabs>
                <w:tab w:val="left" w:pos="2622"/>
              </w:tabs>
              <w:spacing w:line="360" w:lineRule="auto"/>
              <w:jc w:val="both"/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</w:pPr>
          </w:p>
          <w:p w14:paraId="4711DF56" w14:textId="77777777" w:rsidR="0024498B" w:rsidRDefault="0024498B" w:rsidP="00CB4BE1">
            <w:pPr>
              <w:tabs>
                <w:tab w:val="left" w:pos="2622"/>
              </w:tabs>
              <w:spacing w:line="360" w:lineRule="auto"/>
              <w:jc w:val="both"/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 xml:space="preserve">ФИО, подпись, штамп </w:t>
            </w:r>
            <w:proofErr w:type="gramStart"/>
            <w:r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>ОТК  _</w:t>
            </w:r>
            <w:proofErr w:type="gramEnd"/>
            <w:r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>________________________</w:t>
            </w:r>
          </w:p>
          <w:p w14:paraId="13B1D0DE" w14:textId="77777777" w:rsidR="0024498B" w:rsidRDefault="0024498B" w:rsidP="00CB4BE1">
            <w:pPr>
              <w:tabs>
                <w:tab w:val="left" w:pos="2622"/>
              </w:tabs>
              <w:spacing w:line="360" w:lineRule="auto"/>
              <w:jc w:val="both"/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</w:pPr>
          </w:p>
        </w:tc>
      </w:tr>
    </w:tbl>
    <w:p w14:paraId="3D7B85DF" w14:textId="32B8AC97" w:rsidR="0024498B" w:rsidRDefault="0024498B" w:rsidP="0024498B">
      <w:pPr>
        <w:spacing w:line="264" w:lineRule="auto"/>
      </w:pPr>
    </w:p>
    <w:p w14:paraId="71C1F15F" w14:textId="3855C585" w:rsidR="00034AAE" w:rsidRDefault="00034AAE" w:rsidP="0024498B">
      <w:pPr>
        <w:spacing w:line="264" w:lineRule="auto"/>
      </w:pPr>
    </w:p>
    <w:p w14:paraId="4D874A78" w14:textId="5A40BE8D" w:rsidR="00034AAE" w:rsidRDefault="00034AAE" w:rsidP="0024498B">
      <w:pPr>
        <w:spacing w:line="264" w:lineRule="auto"/>
      </w:pPr>
    </w:p>
    <w:p w14:paraId="00DB02B7" w14:textId="6D03D1A3" w:rsidR="00034AAE" w:rsidRDefault="00034AAE" w:rsidP="0024498B">
      <w:pPr>
        <w:spacing w:line="264" w:lineRule="auto"/>
      </w:pPr>
    </w:p>
    <w:p w14:paraId="468E4C08" w14:textId="5C07B0FC" w:rsidR="00034AAE" w:rsidRDefault="00034AAE" w:rsidP="0024498B">
      <w:pPr>
        <w:spacing w:line="264" w:lineRule="auto"/>
      </w:pPr>
    </w:p>
    <w:p w14:paraId="2E1DAAD6" w14:textId="432F8DD0" w:rsidR="00034AAE" w:rsidRDefault="00034AAE" w:rsidP="0024498B">
      <w:pPr>
        <w:spacing w:line="264" w:lineRule="auto"/>
      </w:pPr>
    </w:p>
    <w:p w14:paraId="126035A3" w14:textId="0FF67639" w:rsidR="00034AAE" w:rsidRDefault="00034AAE" w:rsidP="0024498B">
      <w:pPr>
        <w:spacing w:line="264" w:lineRule="auto"/>
      </w:pPr>
    </w:p>
    <w:p w14:paraId="7D223189" w14:textId="79910FB6" w:rsidR="00034AAE" w:rsidRDefault="00034AAE" w:rsidP="0024498B">
      <w:pPr>
        <w:spacing w:line="264" w:lineRule="auto"/>
      </w:pPr>
    </w:p>
    <w:p w14:paraId="4D14B666" w14:textId="2EA63582" w:rsidR="00034AAE" w:rsidRDefault="00034AAE" w:rsidP="0024498B">
      <w:pPr>
        <w:spacing w:line="264" w:lineRule="auto"/>
      </w:pPr>
    </w:p>
    <w:p w14:paraId="395F7686" w14:textId="1E52B24C" w:rsidR="00034AAE" w:rsidRDefault="00034AAE" w:rsidP="0024498B">
      <w:pPr>
        <w:spacing w:line="264" w:lineRule="auto"/>
      </w:pPr>
    </w:p>
    <w:p w14:paraId="658EC940" w14:textId="31CB8C92" w:rsidR="00034AAE" w:rsidRDefault="00034AAE" w:rsidP="0024498B">
      <w:pPr>
        <w:spacing w:line="264" w:lineRule="auto"/>
      </w:pPr>
    </w:p>
    <w:p w14:paraId="68DC7B3A" w14:textId="6D705721" w:rsidR="00034AAE" w:rsidRDefault="00034AAE" w:rsidP="0024498B">
      <w:pPr>
        <w:spacing w:line="264" w:lineRule="auto"/>
      </w:pPr>
    </w:p>
    <w:p w14:paraId="09CB7EE2" w14:textId="5ECF5B2C" w:rsidR="00034AAE" w:rsidRDefault="00034AAE" w:rsidP="0024498B">
      <w:pPr>
        <w:spacing w:line="264" w:lineRule="auto"/>
      </w:pPr>
    </w:p>
    <w:p w14:paraId="53E9943B" w14:textId="42E86ED4" w:rsidR="00034AAE" w:rsidRDefault="00034AAE" w:rsidP="0024498B">
      <w:pPr>
        <w:spacing w:line="264" w:lineRule="auto"/>
      </w:pPr>
    </w:p>
    <w:p w14:paraId="69F09B39" w14:textId="4E7FBC3D" w:rsidR="00034AAE" w:rsidRDefault="00034AAE" w:rsidP="0024498B">
      <w:pPr>
        <w:spacing w:line="264" w:lineRule="auto"/>
      </w:pPr>
    </w:p>
    <w:p w14:paraId="15654488" w14:textId="6902DD1C" w:rsidR="00034AAE" w:rsidRDefault="00034AAE" w:rsidP="0024498B">
      <w:pPr>
        <w:spacing w:line="264" w:lineRule="auto"/>
      </w:pPr>
    </w:p>
    <w:p w14:paraId="2DE974DB" w14:textId="7034CECC" w:rsidR="00034AAE" w:rsidRDefault="00034AAE" w:rsidP="0024498B">
      <w:pPr>
        <w:spacing w:line="264" w:lineRule="auto"/>
      </w:pPr>
    </w:p>
    <w:p w14:paraId="34EE4EC3" w14:textId="355062FC" w:rsidR="00034AAE" w:rsidRDefault="00034AAE" w:rsidP="0024498B">
      <w:pPr>
        <w:spacing w:line="264" w:lineRule="auto"/>
      </w:pPr>
    </w:p>
    <w:p w14:paraId="67F236B6" w14:textId="5229C3CD" w:rsidR="00034AAE" w:rsidRDefault="00034AAE" w:rsidP="0024498B">
      <w:pPr>
        <w:spacing w:line="264" w:lineRule="auto"/>
      </w:pPr>
    </w:p>
    <w:p w14:paraId="27496797" w14:textId="4617D6B5" w:rsidR="00034AAE" w:rsidRDefault="00034AAE" w:rsidP="0024498B">
      <w:pPr>
        <w:spacing w:line="264" w:lineRule="auto"/>
      </w:pPr>
    </w:p>
    <w:p w14:paraId="1B94C934" w14:textId="35F79580" w:rsidR="00034AAE" w:rsidRDefault="00034AAE" w:rsidP="0024498B">
      <w:pPr>
        <w:spacing w:line="264" w:lineRule="auto"/>
      </w:pPr>
    </w:p>
    <w:p w14:paraId="003FCC64" w14:textId="50B38BAF" w:rsidR="00034AAE" w:rsidRDefault="00034AAE" w:rsidP="00034AAE">
      <w:pPr>
        <w:shd w:val="clear" w:color="auto" w:fill="FFFFFF"/>
        <w:ind w:left="-426"/>
        <w:jc w:val="center"/>
        <w:rPr>
          <w:b/>
          <w:bCs/>
          <w:color w:val="212121"/>
          <w:spacing w:val="-29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8B0228" wp14:editId="001F6D5F">
                <wp:simplePos x="0" y="0"/>
                <wp:positionH relativeFrom="column">
                  <wp:posOffset>-720090</wp:posOffset>
                </wp:positionH>
                <wp:positionV relativeFrom="paragraph">
                  <wp:posOffset>-1041400</wp:posOffset>
                </wp:positionV>
                <wp:extent cx="7542530" cy="988695"/>
                <wp:effectExtent l="0" t="0" r="1270" b="1905"/>
                <wp:wrapNone/>
                <wp:docPr id="1004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2530" cy="988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28856A" w14:textId="77777777" w:rsidR="00034AAE" w:rsidRDefault="00034AAE" w:rsidP="00034A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B0228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-56.7pt;margin-top:-82pt;width:593.9pt;height:77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ey+9AEAAMoDAAAOAAAAZHJzL2Uyb0RvYy54bWysU9uO0zAQfUfiHyy/07Sl3W2jpqulqyKk&#10;5SItfIDjOImF4zFjt0n5esZOt1vgDZEHy+Oxz8w5c7K5GzrDjgq9Blvw2WTKmbISKm2bgn/7un+z&#10;4swHYSthwKqCn5Tnd9vXrza9y9UcWjCVQkYg1ue9K3gbgsuzzMtWdcJPwClLyRqwE4FCbLIKRU/o&#10;ncnm0+lN1gNWDkEq7+n0YUzybcKvayXD57r2KjBTcOotpBXTWsY1225E3qBwrZbnNsQ/dNEJbano&#10;BepBBMEOqP+C6rRE8FCHiYQug7rWUiUOxGY2/YPNUyucSlxIHO8uMvn/Bys/HZ/cF2RheAcDDTCR&#10;8O4R5HfPLOxaYRt1jwh9q0RFhWdRsqx3Pj8/jVL73EeQsv8IFQ1ZHAIkoKHGLqpCPBmh0wBOF9HV&#10;EJikw9vlYr58SylJufVqdbNephIif37t0If3CjoWNwVHGmpCF8dHH2I3In++Eot5MLraa2NSgE25&#10;M8iOggywT98Z/bdrxsbLFuKzETGeJJqR2cgxDOVAyUi3hOpEhBFGQ9EPQJsW8CdnPZmp4P7HQaDi&#10;zHywJNp6tlhE96VgsbydU4DXmfI6I6wkqIIHzsbtLoyOPTjUTUuVxjFZuCeha500eOnq3DcZJklz&#10;Nnd05HWcbr38gttfAAAA//8DAFBLAwQUAAYACAAAACEAxVUOp98AAAANAQAADwAAAGRycy9kb3du&#10;cmV2LnhtbEyPQU+DQBCF7yb+h82YeDHtgkWoyNKoicZra3/AwE6ByO4Sdlvov3c46W3mzcub7xW7&#10;2fTiQqPvnFUQryMQZGunO9soOH5/rLYgfECrsXeWFFzJw668vSkw126ye7ocQiM4xPocFbQhDLmU&#10;vm7JoF+7gSzfTm40GHgdG6lHnDjc9PIxilJpsLP8ocWB3luqfw5no+D0NT08PU/VZzhm+yR9wy6r&#10;3FWp+7v59QVEoDn8mWHBZ3QomalyZ6u96BWs4niTsHeZ0oRrLZ4oS1irWNtuQJaF/N+i/AUAAP//&#10;AwBQSwECLQAUAAYACAAAACEAtoM4kv4AAADhAQAAEwAAAAAAAAAAAAAAAAAAAAAAW0NvbnRlbnRf&#10;VHlwZXNdLnhtbFBLAQItABQABgAIAAAAIQA4/SH/1gAAAJQBAAALAAAAAAAAAAAAAAAAAC8BAABf&#10;cmVscy8ucmVsc1BLAQItABQABgAIAAAAIQCWgey+9AEAAMoDAAAOAAAAAAAAAAAAAAAAAC4CAABk&#10;cnMvZTJvRG9jLnhtbFBLAQItABQABgAIAAAAIQDFVQ6n3wAAAA0BAAAPAAAAAAAAAAAAAAAAAE4E&#10;AABkcnMvZG93bnJldi54bWxQSwUGAAAAAAQABADzAAAAWgUAAAAA&#10;" stroked="f">
                <v:textbox>
                  <w:txbxContent>
                    <w:p w14:paraId="7928856A" w14:textId="77777777" w:rsidR="00034AAE" w:rsidRDefault="00034AAE" w:rsidP="00034AAE"/>
                  </w:txbxContent>
                </v:textbox>
              </v:shape>
            </w:pict>
          </mc:Fallback>
        </mc:AlternateContent>
      </w:r>
    </w:p>
    <w:p w14:paraId="3FF08A14" w14:textId="77777777" w:rsidR="00034AAE" w:rsidRPr="0024498B" w:rsidRDefault="00034AAE" w:rsidP="00034AAE">
      <w:pPr>
        <w:tabs>
          <w:tab w:val="left" w:pos="720"/>
        </w:tabs>
        <w:ind w:left="-426"/>
        <w:jc w:val="center"/>
        <w:rPr>
          <w:rFonts w:ascii="GOST type B" w:hAnsi="GOST type B"/>
          <w:bCs/>
          <w:color w:val="000000"/>
          <w:sz w:val="56"/>
          <w:szCs w:val="36"/>
        </w:rPr>
      </w:pPr>
      <w:r w:rsidRPr="0071632B">
        <w:rPr>
          <w:rFonts w:ascii="GOST type B" w:hAnsi="GOST type B"/>
          <w:b/>
          <w:bCs/>
          <w:noProof/>
          <w:color w:val="000000"/>
          <w:sz w:val="56"/>
          <w:szCs w:val="36"/>
          <w:lang w:eastAsia="ru-RU"/>
        </w:rPr>
        <w:drawing>
          <wp:anchor distT="0" distB="0" distL="114300" distR="114300" simplePos="0" relativeHeight="251664384" behindDoc="1" locked="0" layoutInCell="1" allowOverlap="1" wp14:anchorId="21DE8EC7" wp14:editId="2BE3DF97">
            <wp:simplePos x="0" y="0"/>
            <wp:positionH relativeFrom="margin">
              <wp:align>center</wp:align>
            </wp:positionH>
            <wp:positionV relativeFrom="paragraph">
              <wp:posOffset>146050</wp:posOffset>
            </wp:positionV>
            <wp:extent cx="2216785" cy="1283970"/>
            <wp:effectExtent l="0" t="0" r="0" b="0"/>
            <wp:wrapTopAndBottom/>
            <wp:docPr id="100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498B">
        <w:rPr>
          <w:rFonts w:ascii="GOST type B" w:hAnsi="GOST type B"/>
          <w:b/>
          <w:bCs/>
          <w:color w:val="000000"/>
          <w:sz w:val="56"/>
          <w:szCs w:val="36"/>
        </w:rPr>
        <w:t xml:space="preserve">Кантователь плит</w:t>
      </w:r>
    </w:p>
    <w:p w14:paraId="09EDF09E" w14:textId="77777777" w:rsidR="00034AAE" w:rsidRDefault="00034AAE" w:rsidP="00034AAE">
      <w:pPr>
        <w:ind w:left="-426"/>
        <w:jc w:val="center"/>
        <w:rPr>
          <w:rFonts w:ascii="GOST type B" w:hAnsi="GOST type B"/>
          <w:bCs/>
          <w:color w:val="000000"/>
          <w:sz w:val="36"/>
          <w:szCs w:val="36"/>
        </w:rPr>
      </w:pPr>
    </w:p>
    <w:p w14:paraId="5C33FCFC" w14:textId="08349E97" w:rsidR="00034AAE" w:rsidRPr="0071632B" w:rsidRDefault="00034AAE" w:rsidP="00034AAE">
      <w:pPr>
        <w:tabs>
          <w:tab w:val="left" w:pos="720"/>
        </w:tabs>
        <w:ind w:left="-426"/>
        <w:jc w:val="center"/>
        <w:rPr>
          <w:rFonts w:ascii="GOST type B" w:hAnsi="GOST type B"/>
          <w:b/>
          <w:bCs/>
          <w:color w:val="000000"/>
          <w:sz w:val="144"/>
          <w:szCs w:val="40"/>
        </w:rPr>
      </w:pPr>
      <w:r w:rsidRPr="0024498B">
        <w:rPr>
          <w:rFonts w:ascii="GOST type B" w:hAnsi="GOST type B"/>
          <w:b/>
          <w:bCs/>
          <w:color w:val="000000"/>
          <w:sz w:val="96"/>
          <w:szCs w:val="36"/>
        </w:rPr>
        <w:t xml:space="preserve">Ктп - 2,5 т.</w:t>
      </w:r>
    </w:p>
    <w:p w14:paraId="517D3BF8" w14:textId="77777777" w:rsidR="00034AAE" w:rsidRPr="0071632B" w:rsidRDefault="00034AAE" w:rsidP="00034AAE">
      <w:pPr>
        <w:ind w:left="-426"/>
        <w:jc w:val="center"/>
        <w:rPr>
          <w:rFonts w:ascii="GOST type B" w:hAnsi="GOST type B"/>
          <w:b/>
          <w:bCs/>
          <w:color w:val="000000"/>
          <w:sz w:val="36"/>
          <w:szCs w:val="40"/>
        </w:rPr>
      </w:pPr>
    </w:p>
    <w:p w14:paraId="4C726C90" w14:textId="77777777" w:rsidR="00034AAE" w:rsidRPr="0071632B" w:rsidRDefault="00034AAE" w:rsidP="00034AAE">
      <w:pPr>
        <w:ind w:left="-426"/>
        <w:jc w:val="center"/>
        <w:rPr>
          <w:rFonts w:ascii="GOST type B" w:hAnsi="GOST type B"/>
          <w:color w:val="000000"/>
          <w:sz w:val="56"/>
          <w:szCs w:val="36"/>
        </w:rPr>
      </w:pPr>
      <w:r w:rsidRPr="0071632B">
        <w:rPr>
          <w:rFonts w:ascii="GOST type B" w:hAnsi="GOST type B"/>
          <w:color w:val="000000"/>
          <w:sz w:val="56"/>
          <w:szCs w:val="36"/>
        </w:rPr>
        <w:t>Руководство по эксплуатации</w:t>
      </w:r>
    </w:p>
    <w:p w14:paraId="5CBBB77D" w14:textId="77777777" w:rsidR="00034AAE" w:rsidRPr="00C4235D" w:rsidRDefault="00034AAE" w:rsidP="00034AAE">
      <w:pPr>
        <w:ind w:left="-426"/>
        <w:jc w:val="center"/>
        <w:rPr>
          <w:color w:val="000000"/>
        </w:rPr>
      </w:pPr>
    </w:p>
    <w:p w14:paraId="287B14D2" w14:textId="74EE39CA" w:rsidR="00034AAE" w:rsidRDefault="00034AAE" w:rsidP="00034AAE">
      <w:pPr>
        <w:shd w:val="clear" w:color="auto" w:fill="FFFFFF"/>
        <w:tabs>
          <w:tab w:val="left" w:pos="7916"/>
        </w:tabs>
        <w:ind w:left="-426" w:right="-143"/>
        <w:jc w:val="center"/>
        <w:rPr>
          <w:bCs/>
          <w:smallCaps/>
          <w:color w:val="212121"/>
          <w:sz w:val="24"/>
          <w:szCs w:val="24"/>
        </w:rPr>
      </w:pPr>
      <w:r>
        <w:rPr>
          <w:bCs/>
          <w:smallCaps/>
          <w:noProof/>
          <w:color w:val="212121"/>
          <w:sz w:val="24"/>
          <w:szCs w:val="24"/>
        </w:rPr>
        <w:drawing>
          <wp:inline distT="0" distB="0" distL="0" distR="0" wp14:anchorId="2252C1B7" wp14:editId="3E7A4D24">
            <wp:extent cx="5570220" cy="4396740"/>
            <wp:effectExtent l="0" t="0" r="0" b="0"/>
            <wp:docPr id="100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4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A9109" w14:textId="77777777" w:rsidR="00034AAE" w:rsidRDefault="00034AAE" w:rsidP="00034AAE">
      <w:pPr>
        <w:shd w:val="clear" w:color="auto" w:fill="FFFFFF"/>
        <w:tabs>
          <w:tab w:val="left" w:pos="720"/>
        </w:tabs>
        <w:spacing w:line="360" w:lineRule="auto"/>
        <w:ind w:left="-426"/>
        <w:jc w:val="center"/>
        <w:rPr>
          <w:color w:val="212121"/>
          <w:spacing w:val="-10"/>
          <w:sz w:val="24"/>
          <w:szCs w:val="24"/>
        </w:rPr>
      </w:pPr>
    </w:p>
    <w:p w14:paraId="1FFACA75" w14:textId="3F3F9051" w:rsidR="00034AAE" w:rsidRDefault="00034AAE" w:rsidP="00034AAE">
      <w:pPr>
        <w:shd w:val="clear" w:color="auto" w:fill="FFFFFF"/>
        <w:tabs>
          <w:tab w:val="left" w:pos="720"/>
        </w:tabs>
        <w:spacing w:line="360" w:lineRule="auto"/>
        <w:ind w:left="-426"/>
        <w:jc w:val="center"/>
        <w:rPr>
          <w:bCs/>
          <w:smallCaps/>
          <w:color w:val="212121"/>
          <w:spacing w:val="-10"/>
          <w:sz w:val="24"/>
          <w:szCs w:val="24"/>
        </w:rPr>
      </w:pPr>
      <w:r>
        <w:rPr>
          <w:noProof/>
          <w:color w:val="212121"/>
          <w:spacing w:val="-10"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181E63" wp14:editId="7E2DD489">
                <wp:simplePos x="0" y="0"/>
                <wp:positionH relativeFrom="column">
                  <wp:posOffset>5408930</wp:posOffset>
                </wp:positionH>
                <wp:positionV relativeFrom="paragraph">
                  <wp:posOffset>264160</wp:posOffset>
                </wp:positionV>
                <wp:extent cx="1109980" cy="531495"/>
                <wp:effectExtent l="4445" t="3175" r="0" b="0"/>
                <wp:wrapNone/>
                <wp:docPr id="1007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31956" w14:textId="77777777" w:rsidR="00034AAE" w:rsidRDefault="00034AAE" w:rsidP="00034A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81E63" id="Надпись 8" o:spid="_x0000_s1027" type="#_x0000_t202" style="position:absolute;left:0;text-align:left;margin-left:425.9pt;margin-top:20.8pt;width:87.4pt;height:41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8He9QEAANEDAAAOAAAAZHJzL2Uyb0RvYy54bWysU9uO0zAQfUfiHyy/0ySlhW3UdLV0VYS0&#10;XKSFD3AcJ7FIPGbsNilfz9jJdgu8IfJgeTL2mTlnjre3Y9+xk0KnwRQ8W6ScKSOh0qYp+Levh1c3&#10;nDkvTCU6MKrgZ+X47e7li+1gc7WEFrpKISMQ4/LBFrz13uZJ4mSreuEWYJWhZA3YC08hNkmFYiD0&#10;vkuWafomGQAriyCVc/T3fkryXcSvayX957p2yrOu4NSbjyvGtQxrstuKvEFhWy3nNsQ/dNELbajo&#10;BepeeMGOqP+C6rVEcFD7hYQ+gbrWUkUOxCZL/2Dz2AqrIhcSx9mLTO7/wcpPp0f7BZkf38FIA4wk&#10;nH0A+d0xA/tWmEbdIcLQKlFR4SxIlgzW5fPVILXLXQAph49Q0ZDF0UMEGmvsgyrEkxE6DeB8EV2N&#10;nslQMks3mxtKScqtX2erzTqWEPnTbYvOv1fQs7ApONJQI7o4PTgfuhH505FQzEGnq4PuuhhgU+47&#10;ZCdBBjjEb0b/7VhnwmED4dqEGP5EmoHZxNGP5ch0NWsQWJdQnYk3wuQrege0aQF/cjaQpwrufhwF&#10;Ks66D4a022SrVTBhDFbrt0sK8DpTXmeEkQRVcM/ZtN37ybhHi7ppqdI0LQN3pHetoxTPXc3tk2+i&#10;QrPHgzGv43jq+SXufgEAAP//AwBQSwMEFAAGAAgAAAAhANOZPPHfAAAACwEAAA8AAABkcnMvZG93&#10;bnJldi54bWxMj8FOwzAQRO9I/IO1SFwQdRKatE3jVIAE4trSD9jE2yQiXkex26R/j3uC26xmNPO2&#10;2M2mFxcaXWdZQbyIQBDXVnfcKDh+fzyvQTiPrLG3TAqu5GBX3t8VmGs78Z4uB9+IUMIuRwWt90Mu&#10;patbMugWdiAO3smOBn04x0bqEadQbnqZRFEmDXYcFloc6L2l+udwNgpOX9NTupmqT39c7ZfZG3ar&#10;yl6VenyYX7cgPM3+Lww3/IAOZWCq7Jm1E72CdRoHdK9gGWcgboEoyYKqgkrSF5BlIf//UP4CAAD/&#10;/wMAUEsBAi0AFAAGAAgAAAAhALaDOJL+AAAA4QEAABMAAAAAAAAAAAAAAAAAAAAAAFtDb250ZW50&#10;X1R5cGVzXS54bWxQSwECLQAUAAYACAAAACEAOP0h/9YAAACUAQAACwAAAAAAAAAAAAAAAAAvAQAA&#10;X3JlbHMvLnJlbHNQSwECLQAUAAYACAAAACEA7CfB3vUBAADRAwAADgAAAAAAAAAAAAAAAAAuAgAA&#10;ZHJzL2Uyb0RvYy54bWxQSwECLQAUAAYACAAAACEA05k88d8AAAALAQAADwAAAAAAAAAAAAAAAABP&#10;BAAAZHJzL2Rvd25yZXYueG1sUEsFBgAAAAAEAAQA8wAAAFsFAAAAAA==&#10;" stroked="f">
                <v:textbox>
                  <w:txbxContent>
                    <w:p w14:paraId="22931956" w14:textId="77777777" w:rsidR="00034AAE" w:rsidRDefault="00034AAE" w:rsidP="00034AAE"/>
                  </w:txbxContent>
                </v:textbox>
              </v:shape>
            </w:pict>
          </mc:Fallback>
        </mc:AlternateContent>
      </w:r>
      <w:r>
        <w:rPr>
          <w:color w:val="212121"/>
          <w:spacing w:val="-10"/>
          <w:sz w:val="24"/>
          <w:szCs w:val="24"/>
        </w:rPr>
        <w:t>Калуга</w:t>
      </w:r>
    </w:p>
    <w:p w14:paraId="58A18A72" w14:textId="77777777" w:rsidR="00034AAE" w:rsidRPr="00411DE4" w:rsidRDefault="00034AAE" w:rsidP="00034AAE">
      <w:pPr>
        <w:shd w:val="clear" w:color="auto" w:fill="FFFFFF"/>
        <w:tabs>
          <w:tab w:val="left" w:pos="720"/>
        </w:tabs>
        <w:spacing w:line="360" w:lineRule="auto"/>
        <w:ind w:left="-426"/>
        <w:jc w:val="center"/>
        <w:rPr>
          <w:bCs/>
          <w:smallCaps/>
          <w:color w:val="212121"/>
          <w:spacing w:val="-10"/>
          <w:sz w:val="24"/>
          <w:szCs w:val="24"/>
        </w:rPr>
      </w:pPr>
      <w:r w:rsidRPr="00411DE4">
        <w:rPr>
          <w:bCs/>
          <w:smallCaps/>
          <w:color w:val="212121"/>
          <w:spacing w:val="-10"/>
          <w:sz w:val="24"/>
          <w:szCs w:val="24"/>
        </w:rPr>
        <w:t xml:space="preserve">2022</w:t>
      </w:r>
    </w:p>
    <w:p w14:paraId="6CA9A474" w14:textId="77777777" w:rsidR="00034AAE" w:rsidRPr="0071632B" w:rsidRDefault="00034AAE" w:rsidP="00034AAE">
      <w:pPr>
        <w:ind w:firstLine="709"/>
        <w:jc w:val="center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b/>
          <w:bCs/>
          <w:color w:val="202020"/>
          <w:spacing w:val="-2"/>
          <w:sz w:val="24"/>
          <w:szCs w:val="24"/>
        </w:rPr>
        <w:lastRenderedPageBreak/>
        <w:t>Введение</w:t>
      </w:r>
    </w:p>
    <w:p w14:paraId="4316F18C" w14:textId="77777777" w:rsidR="00034AAE" w:rsidRPr="0071632B" w:rsidRDefault="00034AAE" w:rsidP="00034AAE">
      <w:pPr>
        <w:ind w:firstLine="709"/>
        <w:jc w:val="both"/>
        <w:rPr>
          <w:rFonts w:ascii="GOST type B" w:hAnsi="GOST type B"/>
          <w:sz w:val="24"/>
          <w:szCs w:val="24"/>
        </w:rPr>
      </w:pPr>
    </w:p>
    <w:p w14:paraId="623D67FE" w14:textId="77777777" w:rsidR="00034AAE" w:rsidRPr="0071632B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color w:val="202020"/>
          <w:sz w:val="24"/>
          <w:szCs w:val="24"/>
        </w:rPr>
      </w:pPr>
      <w:r w:rsidRPr="0071632B">
        <w:rPr>
          <w:rFonts w:ascii="GOST type B" w:hAnsi="GOST type B"/>
          <w:color w:val="202020"/>
          <w:sz w:val="24"/>
          <w:szCs w:val="24"/>
        </w:rPr>
        <w:t>ООО «КРАНДЕТАЛЬ» выражает покупателю признательность за доверие, оказанное при выборе нашего оборудования, и надеется, что оно станет надежным и незаменимым помощником</w:t>
      </w:r>
      <w:r>
        <w:rPr>
          <w:rFonts w:ascii="GOST type B" w:hAnsi="GOST type B"/>
          <w:color w:val="202020"/>
          <w:sz w:val="24"/>
          <w:szCs w:val="24"/>
        </w:rPr>
        <w:t xml:space="preserve"> </w:t>
      </w:r>
      <w:r w:rsidRPr="0071632B">
        <w:rPr>
          <w:rFonts w:ascii="GOST type B" w:hAnsi="GOST type B"/>
          <w:color w:val="202020"/>
          <w:sz w:val="24"/>
          <w:szCs w:val="24"/>
        </w:rPr>
        <w:t>в выпуске качественной продукции на протяжении всего срока эксплуатации.</w:t>
      </w:r>
    </w:p>
    <w:p w14:paraId="68CB56D5" w14:textId="4DC05E8A" w:rsidR="00034AAE" w:rsidRPr="0071632B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color w:val="202020"/>
          <w:sz w:val="24"/>
          <w:szCs w:val="24"/>
        </w:rPr>
      </w:pPr>
      <w:r w:rsidRPr="0071632B">
        <w:rPr>
          <w:rFonts w:ascii="GOST type B" w:hAnsi="GOST type B"/>
          <w:color w:val="202020"/>
          <w:sz w:val="24"/>
          <w:szCs w:val="24"/>
        </w:rPr>
        <w:t>Настоящий документ содержит технические, гарантийные и прочие данные кантователя</w:t>
      </w:r>
      <w:r>
        <w:rPr>
          <w:rFonts w:ascii="GOST type B" w:hAnsi="GOST type B"/>
          <w:color w:val="202020"/>
          <w:sz w:val="24"/>
          <w:szCs w:val="24"/>
        </w:rPr>
        <w:t>.</w:t>
      </w:r>
    </w:p>
    <w:p w14:paraId="5BCF283B" w14:textId="77777777" w:rsidR="00034AAE" w:rsidRPr="0071632B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color w:val="202020"/>
          <w:sz w:val="24"/>
          <w:szCs w:val="24"/>
        </w:rPr>
      </w:pPr>
      <w:r w:rsidRPr="0071632B">
        <w:rPr>
          <w:rFonts w:ascii="GOST type B" w:hAnsi="GOST type B"/>
          <w:color w:val="202020"/>
          <w:sz w:val="24"/>
          <w:szCs w:val="24"/>
        </w:rPr>
        <w:t>Для безотказной работы оборудования внимательно ознакомьтесь с содержанием данного документа перед началом эксплуатации.</w:t>
      </w:r>
    </w:p>
    <w:p w14:paraId="35474D21" w14:textId="77777777" w:rsidR="00034AAE" w:rsidRPr="0071632B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color w:val="202020"/>
          <w:sz w:val="24"/>
          <w:szCs w:val="24"/>
        </w:rPr>
      </w:pPr>
      <w:r w:rsidRPr="0071632B">
        <w:rPr>
          <w:rFonts w:ascii="GOST type B" w:hAnsi="GOST type B"/>
          <w:color w:val="202020"/>
          <w:sz w:val="24"/>
          <w:szCs w:val="24"/>
        </w:rPr>
        <w:t>Своевременно выполняйте все работы по проверке и техническому обслуживанию, соблюдая при этом надлежащие, необходимые меры безопасности.</w:t>
      </w:r>
    </w:p>
    <w:p w14:paraId="0B66C1D5" w14:textId="77777777" w:rsidR="00034AAE" w:rsidRPr="0071632B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b/>
          <w:i/>
          <w:color w:val="202020"/>
          <w:sz w:val="24"/>
          <w:szCs w:val="24"/>
        </w:rPr>
      </w:pPr>
      <w:r w:rsidRPr="0071632B">
        <w:rPr>
          <w:rFonts w:ascii="GOST type B" w:hAnsi="GOST type B"/>
          <w:color w:val="202020"/>
          <w:sz w:val="24"/>
          <w:szCs w:val="24"/>
        </w:rPr>
        <w:t>Отдельные части могут незначительно отличаться от конкретного исполнения в силу технических усовершенствований, постоянно вносимых в конструкции всей гаммы выпускаемого нами оборудования.</w:t>
      </w:r>
    </w:p>
    <w:p w14:paraId="0026CFDD" w14:textId="77777777" w:rsidR="00034AAE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b/>
          <w:i/>
          <w:color w:val="202020"/>
          <w:spacing w:val="-2"/>
          <w:sz w:val="24"/>
          <w:szCs w:val="24"/>
        </w:rPr>
      </w:pPr>
      <w:r w:rsidRPr="0071632B">
        <w:rPr>
          <w:rFonts w:ascii="GOST type B" w:hAnsi="GOST type B"/>
          <w:b/>
          <w:i/>
          <w:color w:val="202020"/>
          <w:sz w:val="24"/>
          <w:szCs w:val="24"/>
        </w:rPr>
        <w:t>ЗАВОД-ИЗГОТОВИТЕЛЬ ВПРАВЕ ВНОСИТЬ В КОНСТРУКЦИЮ ИЗМЕНЕНИЯ,</w:t>
      </w:r>
      <w:r>
        <w:rPr>
          <w:rFonts w:ascii="GOST type B" w:hAnsi="GOST type B"/>
          <w:b/>
          <w:i/>
          <w:color w:val="202020"/>
          <w:sz w:val="24"/>
          <w:szCs w:val="24"/>
        </w:rPr>
        <w:t xml:space="preserve"> </w:t>
      </w:r>
      <w:r w:rsidRPr="0071632B">
        <w:rPr>
          <w:rFonts w:ascii="GOST type B" w:hAnsi="GOST type B"/>
          <w:b/>
          <w:i/>
          <w:color w:val="202020"/>
          <w:sz w:val="24"/>
          <w:szCs w:val="24"/>
        </w:rPr>
        <w:t xml:space="preserve">НЕ </w:t>
      </w:r>
      <w:r w:rsidRPr="0071632B">
        <w:rPr>
          <w:rFonts w:ascii="GOST type B" w:hAnsi="GOST type B"/>
          <w:b/>
          <w:i/>
          <w:color w:val="202020"/>
          <w:spacing w:val="13"/>
          <w:sz w:val="24"/>
          <w:szCs w:val="24"/>
        </w:rPr>
        <w:t xml:space="preserve">УХУДШАЮЩИЕ ПОТРЕБИТЕЛЬСКИЕ И ЭКСПЛУАТАЦИОННЫЕ СВОЙСТВА </w:t>
      </w:r>
      <w:r w:rsidRPr="0071632B">
        <w:rPr>
          <w:rFonts w:ascii="GOST type B" w:hAnsi="GOST type B"/>
          <w:b/>
          <w:i/>
          <w:color w:val="202020"/>
          <w:spacing w:val="-2"/>
          <w:sz w:val="24"/>
          <w:szCs w:val="24"/>
        </w:rPr>
        <w:t>ОБОРУДОВАНИЯ, БЕЗ ДОПОЛНИТЕЛЬНОГО СОГЛАСОВАНИЯ С ЗАКАЗЧИКОМ.</w:t>
      </w:r>
    </w:p>
    <w:p w14:paraId="6C010FB3" w14:textId="77777777" w:rsidR="00034AAE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b/>
          <w:i/>
          <w:color w:val="202020"/>
          <w:spacing w:val="-2"/>
          <w:sz w:val="24"/>
          <w:szCs w:val="24"/>
        </w:rPr>
      </w:pPr>
    </w:p>
    <w:p w14:paraId="7FC42BA1" w14:textId="77777777" w:rsidR="00034AAE" w:rsidRPr="0071632B" w:rsidRDefault="00034AAE" w:rsidP="00034AAE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b/>
          <w:color w:val="202020"/>
          <w:sz w:val="24"/>
          <w:szCs w:val="24"/>
        </w:rPr>
      </w:pPr>
      <w:r w:rsidRPr="0071632B">
        <w:rPr>
          <w:rFonts w:ascii="GOST type B" w:hAnsi="GOST type B"/>
          <w:b/>
          <w:color w:val="202020"/>
          <w:sz w:val="24"/>
          <w:szCs w:val="24"/>
        </w:rPr>
        <w:t>1 Назначение</w:t>
      </w:r>
    </w:p>
    <w:p w14:paraId="23CAB368" w14:textId="03BCFE5A" w:rsidR="00034AAE" w:rsidRPr="0071632B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color w:val="202020"/>
          <w:sz w:val="24"/>
          <w:szCs w:val="24"/>
        </w:rPr>
        <w:t xml:space="preserve">Кантователь предназначен для изменения положения </w:t>
      </w:r>
      <w:r w:rsidR="002E5C8E">
        <w:rPr>
          <w:rFonts w:ascii="GOST type B" w:hAnsi="GOST type B"/>
          <w:color w:val="202020"/>
          <w:sz w:val="24"/>
          <w:szCs w:val="24"/>
        </w:rPr>
        <w:t>груза</w:t>
      </w:r>
      <w:r w:rsidRPr="0071632B">
        <w:rPr>
          <w:rFonts w:ascii="GOST type B" w:hAnsi="GOST type B"/>
          <w:color w:val="202020"/>
          <w:sz w:val="24"/>
          <w:szCs w:val="24"/>
        </w:rPr>
        <w:t xml:space="preserve"> из горизонтального положения в вертикальное и наоборот. </w:t>
      </w:r>
    </w:p>
    <w:p w14:paraId="32515042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Применение данного изделия позволяет облегчить дальнейшие манипуляции с грузом                 в процессе его перемещения, складирования и монтажа.</w:t>
      </w:r>
    </w:p>
    <w:p w14:paraId="7480C5A5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0B2B4AB3" w14:textId="77777777" w:rsidR="00034AAE" w:rsidRPr="0071632B" w:rsidRDefault="00034AAE" w:rsidP="00034AAE">
      <w:pPr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>2 Указание мер безопасности</w:t>
      </w:r>
    </w:p>
    <w:p w14:paraId="16DD5CF8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Во время подготовки кантователя к работе и при его эксплуатации необходимо соблюдать общие требования безопасности труда в соответствии с «Правилами техники безопасности и производственной санитарии».</w:t>
      </w:r>
    </w:p>
    <w:p w14:paraId="45444274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К работе на изделии допускаются лица, достигшие возраста 18 лет, изучившие настоящее руководство по эксплуатации, прошедшие инструктаж по технике безопасности и имеющие допуск для работы на грузоподъёмных машинах.</w:t>
      </w:r>
    </w:p>
    <w:p w14:paraId="66B623FF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Перед работой на кантователе оператор обязан:</w:t>
      </w:r>
    </w:p>
    <w:p w14:paraId="748FCEE4" w14:textId="77777777" w:rsidR="00034AAE" w:rsidRPr="0071632B" w:rsidRDefault="00034AAE" w:rsidP="00034AAE">
      <w:pPr>
        <w:numPr>
          <w:ilvl w:val="0"/>
          <w:numId w:val="3"/>
        </w:numPr>
        <w:tabs>
          <w:tab w:val="left" w:pos="1080"/>
        </w:tabs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Произвести наружный осмотр изделия;</w:t>
      </w:r>
    </w:p>
    <w:p w14:paraId="4C00F830" w14:textId="77777777" w:rsidR="00034AAE" w:rsidRPr="0071632B" w:rsidRDefault="00034AAE" w:rsidP="00034AAE">
      <w:pPr>
        <w:numPr>
          <w:ilvl w:val="0"/>
          <w:numId w:val="3"/>
        </w:numPr>
        <w:tabs>
          <w:tab w:val="left" w:pos="1080"/>
        </w:tabs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Убедиться, что в зоне работы кантователя нет людей;</w:t>
      </w:r>
    </w:p>
    <w:p w14:paraId="5C3E30E9" w14:textId="77777777" w:rsidR="00034AAE" w:rsidRPr="0071632B" w:rsidRDefault="00034AAE" w:rsidP="00034AAE">
      <w:pPr>
        <w:numPr>
          <w:ilvl w:val="0"/>
          <w:numId w:val="3"/>
        </w:numPr>
        <w:tabs>
          <w:tab w:val="left" w:pos="1080"/>
        </w:tabs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Проверить наличие и надежность крепления защитного заземления;</w:t>
      </w:r>
    </w:p>
    <w:p w14:paraId="58E754ED" w14:textId="77777777" w:rsidR="00034AAE" w:rsidRPr="0071632B" w:rsidRDefault="00034AAE" w:rsidP="00034AAE">
      <w:pPr>
        <w:numPr>
          <w:ilvl w:val="0"/>
          <w:numId w:val="3"/>
        </w:numPr>
        <w:tabs>
          <w:tab w:val="left" w:pos="1080"/>
        </w:tabs>
        <w:autoSpaceDE/>
        <w:spacing w:line="360" w:lineRule="auto"/>
        <w:jc w:val="both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lastRenderedPageBreak/>
        <w:t>Визуально проверить исправность пусковой аппаратуры, состояние концевых и блокировочных устройств, особенно, надежность их закрепления, отсутствие потёков масла из системы.</w:t>
      </w:r>
    </w:p>
    <w:p w14:paraId="3DB1F2B9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>При обнаружении неисправностей в работе кантователя необходимо остановить его и уведомить администрацию.</w:t>
      </w:r>
    </w:p>
    <w:p w14:paraId="6EB968E3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>ЗАПРЕЩАЕТСЯ!</w:t>
      </w:r>
    </w:p>
    <w:p w14:paraId="59F9C9D2" w14:textId="77777777" w:rsidR="00034AAE" w:rsidRPr="0071632B" w:rsidRDefault="00034AAE" w:rsidP="00034AAE">
      <w:pPr>
        <w:numPr>
          <w:ilvl w:val="0"/>
          <w:numId w:val="1"/>
        </w:numPr>
        <w:autoSpaceDE/>
        <w:spacing w:line="360" w:lineRule="auto"/>
        <w:ind w:left="0"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Работать на неисправном кантователе. При обнаружении каких-либо неисправностей изделия, наличии утечек рабочей жидкости из гидросистемы, повреждений электропроводки, особенно, концевых и блокировочных выключателей и заземления кантователя должен быть отключён. Дальнейшая работа возможна лишь при устранении замеченных недостатков.</w:t>
      </w:r>
    </w:p>
    <w:p w14:paraId="5EC052C8" w14:textId="77777777" w:rsidR="00034AAE" w:rsidRPr="0071632B" w:rsidRDefault="00034AAE" w:rsidP="00034AAE">
      <w:pPr>
        <w:numPr>
          <w:ilvl w:val="0"/>
          <w:numId w:val="1"/>
        </w:numPr>
        <w:autoSpaceDE/>
        <w:spacing w:line="360" w:lineRule="auto"/>
        <w:ind w:left="0"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Кантование груза, массой больше номинальной грузоподъёмности изделия.</w:t>
      </w:r>
    </w:p>
    <w:p w14:paraId="1334A62A" w14:textId="77777777" w:rsidR="00034AAE" w:rsidRPr="0071632B" w:rsidRDefault="00034AAE" w:rsidP="00034AAE">
      <w:pPr>
        <w:numPr>
          <w:ilvl w:val="0"/>
          <w:numId w:val="1"/>
        </w:numPr>
        <w:autoSpaceDE/>
        <w:spacing w:line="360" w:lineRule="auto"/>
        <w:ind w:left="0"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Превышение удельной нагрузки на 1 м</w:t>
      </w:r>
      <w:r w:rsidRPr="0071632B">
        <w:rPr>
          <w:rFonts w:ascii="GOST type B" w:hAnsi="GOST type B"/>
          <w:sz w:val="28"/>
          <w:szCs w:val="28"/>
          <w:vertAlign w:val="superscript"/>
        </w:rPr>
        <w:t>2</w:t>
      </w:r>
      <w:r w:rsidRPr="0071632B">
        <w:rPr>
          <w:rFonts w:ascii="GOST type B" w:hAnsi="GOST type B"/>
          <w:sz w:val="24"/>
          <w:szCs w:val="24"/>
        </w:rPr>
        <w:t xml:space="preserve"> рабочей платформы. Характер груза должен соответствовать назначению данного кантователя (пункт 1).</w:t>
      </w:r>
    </w:p>
    <w:p w14:paraId="65D75520" w14:textId="77777777" w:rsidR="00034AAE" w:rsidRPr="0071632B" w:rsidRDefault="00034AAE" w:rsidP="00034AAE">
      <w:pPr>
        <w:numPr>
          <w:ilvl w:val="0"/>
          <w:numId w:val="1"/>
        </w:numPr>
        <w:autoSpaceDE/>
        <w:spacing w:line="360" w:lineRule="auto"/>
        <w:ind w:left="0"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Работать с просроченным сроком очередного технического освидетельствования.</w:t>
      </w:r>
    </w:p>
    <w:p w14:paraId="10E98B7D" w14:textId="77777777" w:rsidR="00034AAE" w:rsidRDefault="00034AAE" w:rsidP="00034AAE">
      <w:pPr>
        <w:numPr>
          <w:ilvl w:val="0"/>
          <w:numId w:val="1"/>
        </w:numPr>
        <w:autoSpaceDE/>
        <w:spacing w:line="360" w:lineRule="auto"/>
        <w:ind w:left="0"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Нахождение людей на платформе во время её движения.</w:t>
      </w:r>
    </w:p>
    <w:p w14:paraId="6A98EC3C" w14:textId="77777777" w:rsidR="00034AAE" w:rsidRPr="0071632B" w:rsidRDefault="00034AAE" w:rsidP="00034AAE">
      <w:pPr>
        <w:autoSpaceDE/>
        <w:spacing w:line="360" w:lineRule="auto"/>
        <w:ind w:left="709"/>
        <w:jc w:val="both"/>
        <w:rPr>
          <w:rFonts w:ascii="GOST type B" w:hAnsi="GOST type B"/>
          <w:sz w:val="24"/>
          <w:szCs w:val="24"/>
        </w:rPr>
      </w:pPr>
    </w:p>
    <w:p w14:paraId="07ABB1FC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По окончании работы оператор обязан:</w:t>
      </w:r>
    </w:p>
    <w:p w14:paraId="60D7D182" w14:textId="77777777" w:rsidR="00034AAE" w:rsidRPr="0071632B" w:rsidRDefault="00034AAE" w:rsidP="00034AAE">
      <w:pPr>
        <w:numPr>
          <w:ilvl w:val="0"/>
          <w:numId w:val="6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Произвести наружный осмотр и убедиться в исправности механизмов изделия;</w:t>
      </w:r>
    </w:p>
    <w:p w14:paraId="528D5492" w14:textId="77777777" w:rsidR="00034AAE" w:rsidRPr="0071632B" w:rsidRDefault="00034AAE" w:rsidP="00034AAE">
      <w:pPr>
        <w:numPr>
          <w:ilvl w:val="0"/>
          <w:numId w:val="6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Отключить кантователь в исходном положении;</w:t>
      </w:r>
    </w:p>
    <w:p w14:paraId="12F257E8" w14:textId="77777777" w:rsidR="00034AAE" w:rsidRPr="0071632B" w:rsidRDefault="00034AAE" w:rsidP="00034AAE">
      <w:pPr>
        <w:numPr>
          <w:ilvl w:val="0"/>
          <w:numId w:val="6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Произвести уборку рабочей платформы изделия.</w:t>
      </w:r>
    </w:p>
    <w:p w14:paraId="76232436" w14:textId="2343A2D3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Надзор за выполнением мер безопасности обслуживающим персоналом возлагается                        на администрацию предприятия, в собственности которого находится</w:t>
      </w:r>
      <w:r w:rsidR="002E5C8E">
        <w:rPr>
          <w:rFonts w:ascii="GOST type B" w:hAnsi="GOST type B"/>
          <w:sz w:val="24"/>
          <w:szCs w:val="24"/>
        </w:rPr>
        <w:t xml:space="preserve"> </w:t>
      </w:r>
      <w:r w:rsidR="002E5C8E" w:rsidRPr="002E5C8E">
        <w:rPr>
          <w:rFonts w:ascii="GOST type B" w:hAnsi="GOST type B"/>
          <w:sz w:val="24"/>
          <w:szCs w:val="24"/>
        </w:rPr>
        <w:t xml:space="preserve">Кантователь плит</w:t>
      </w:r>
      <w:r w:rsidRPr="0071632B">
        <w:rPr>
          <w:rFonts w:ascii="GOST type B" w:hAnsi="GOST type B"/>
          <w:sz w:val="24"/>
          <w:szCs w:val="24"/>
        </w:rPr>
        <w:t>.</w:t>
      </w:r>
    </w:p>
    <w:p w14:paraId="3D313004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230BE1CC" w14:textId="78C0A012" w:rsidR="00034AAE" w:rsidRPr="0071632B" w:rsidRDefault="00034AAE" w:rsidP="00034AAE">
      <w:pPr>
        <w:autoSpaceDE/>
        <w:spacing w:line="360" w:lineRule="auto"/>
        <w:jc w:val="center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>3 Устройство и работа кантователя и его составных частей</w:t>
      </w:r>
    </w:p>
    <w:p w14:paraId="19E20882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Кантователь представляет собой сборную конструкцию, состоящую из основания, рабочей платформы, двух гидроцилиндров и станции гидропривода.</w:t>
      </w:r>
    </w:p>
    <w:p w14:paraId="0F6D1BF3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67D60002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Порядок работы изделия:</w:t>
      </w:r>
    </w:p>
    <w:p w14:paraId="17CB388D" w14:textId="68E6084F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 xml:space="preserve">При включении гидростанции гидроцилиндры приводят в движение рабочую платформу кантователя. Перемещаясь, платформа изменяет положение находящихся на ней </w:t>
      </w:r>
      <w:r w:rsidR="002E5C8E">
        <w:rPr>
          <w:rFonts w:ascii="GOST type B" w:hAnsi="GOST type B"/>
          <w:sz w:val="24"/>
          <w:szCs w:val="24"/>
        </w:rPr>
        <w:t>груза</w:t>
      </w:r>
      <w:r w:rsidRPr="0071632B">
        <w:rPr>
          <w:rFonts w:ascii="GOST type B" w:hAnsi="GOST type B"/>
          <w:sz w:val="24"/>
          <w:szCs w:val="24"/>
        </w:rPr>
        <w:t xml:space="preserve"> из горизонтального положения в вертикальное или наоборот.</w:t>
      </w:r>
    </w:p>
    <w:p w14:paraId="6A453B4F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Принцип работы данного изделия заключается в принудительном смещении центра тяжести груза.</w:t>
      </w:r>
    </w:p>
    <w:p w14:paraId="30547519" w14:textId="77777777" w:rsidR="00034AAE" w:rsidRPr="0071632B" w:rsidRDefault="00034AAE" w:rsidP="00034AAE">
      <w:pPr>
        <w:tabs>
          <w:tab w:val="left" w:pos="3960"/>
        </w:tabs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lastRenderedPageBreak/>
        <w:t>4 Электрооборудование и гидрооборудование</w:t>
      </w:r>
    </w:p>
    <w:p w14:paraId="331D0AA3" w14:textId="77777777" w:rsidR="00034AAE" w:rsidRPr="0071632B" w:rsidRDefault="00034AAE" w:rsidP="00034AAE">
      <w:pPr>
        <w:tabs>
          <w:tab w:val="left" w:pos="3960"/>
        </w:tabs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 xml:space="preserve">Монтаж электрооборудования должен быть выполнен в соответствии с требованиями «Правил устройства электроустановок», раздел </w:t>
      </w:r>
      <w:r w:rsidRPr="0071632B">
        <w:rPr>
          <w:rFonts w:ascii="Arial" w:hAnsi="Arial" w:cs="Arial"/>
          <w:sz w:val="24"/>
          <w:szCs w:val="24"/>
        </w:rPr>
        <w:t>–</w:t>
      </w:r>
      <w:r w:rsidRPr="0071632B">
        <w:rPr>
          <w:rFonts w:ascii="GOST type B" w:hAnsi="GOST type B"/>
          <w:sz w:val="24"/>
          <w:szCs w:val="24"/>
        </w:rPr>
        <w:t xml:space="preserve"> 5. </w:t>
      </w:r>
      <w:r w:rsidRPr="0071632B">
        <w:rPr>
          <w:rFonts w:ascii="GOST type B" w:hAnsi="GOST type B" w:cs="GOST type B"/>
          <w:sz w:val="24"/>
          <w:szCs w:val="24"/>
        </w:rPr>
        <w:t>Все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эл</w:t>
      </w:r>
      <w:r w:rsidRPr="0071632B">
        <w:rPr>
          <w:rFonts w:ascii="GOST type B" w:hAnsi="GOST type B"/>
          <w:sz w:val="24"/>
          <w:szCs w:val="24"/>
        </w:rPr>
        <w:t xml:space="preserve">ектрооборудование и металлоконструкции должны быть заземлены согласно действующим нормам. </w:t>
      </w:r>
    </w:p>
    <w:p w14:paraId="7C2DDEC9" w14:textId="77777777" w:rsidR="00034AAE" w:rsidRPr="0071632B" w:rsidRDefault="00034AAE" w:rsidP="00034AAE">
      <w:pPr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Порядок подключения к системе питания:</w:t>
      </w:r>
    </w:p>
    <w:p w14:paraId="06C8C17B" w14:textId="77777777" w:rsidR="00034AAE" w:rsidRPr="0071632B" w:rsidRDefault="00034AAE" w:rsidP="00034AAE">
      <w:pPr>
        <w:tabs>
          <w:tab w:val="left" w:pos="720"/>
        </w:tabs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Перед подключением кантователя к системе питания необходимо произвести следующие работы:</w:t>
      </w:r>
    </w:p>
    <w:p w14:paraId="5EB333EB" w14:textId="77777777" w:rsidR="00034AAE" w:rsidRPr="0071632B" w:rsidRDefault="00034AAE" w:rsidP="00034AAE">
      <w:pPr>
        <w:numPr>
          <w:ilvl w:val="0"/>
          <w:numId w:val="2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Заземлить оборудование подключением его к цеховой системе заземления;</w:t>
      </w:r>
    </w:p>
    <w:p w14:paraId="1BDBACF8" w14:textId="77777777" w:rsidR="00034AAE" w:rsidRPr="0071632B" w:rsidRDefault="00034AAE" w:rsidP="00034AAE">
      <w:pPr>
        <w:numPr>
          <w:ilvl w:val="0"/>
          <w:numId w:val="2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Проверить соответствие напряжения сети и электрооборудования кантователя и подключить его к электросети;</w:t>
      </w:r>
    </w:p>
    <w:p w14:paraId="55875D77" w14:textId="77777777" w:rsidR="00034AAE" w:rsidRPr="0071632B" w:rsidRDefault="00034AAE" w:rsidP="00034AAE">
      <w:pPr>
        <w:numPr>
          <w:ilvl w:val="0"/>
          <w:numId w:val="2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 xml:space="preserve">Ознакомиться с органами управления изделия и проверить в холостом режиме правильность подключения электродвигателя, насосной станции и катушек </w:t>
      </w:r>
      <w:proofErr w:type="spellStart"/>
      <w:r w:rsidRPr="0071632B">
        <w:rPr>
          <w:rFonts w:ascii="GOST type B" w:hAnsi="GOST type B"/>
          <w:sz w:val="24"/>
          <w:szCs w:val="24"/>
        </w:rPr>
        <w:t>гидрораспределителя</w:t>
      </w:r>
      <w:proofErr w:type="spellEnd"/>
      <w:r w:rsidRPr="0071632B">
        <w:rPr>
          <w:rFonts w:ascii="GOST type B" w:hAnsi="GOST type B"/>
          <w:sz w:val="24"/>
          <w:szCs w:val="24"/>
        </w:rPr>
        <w:t xml:space="preserve">. </w:t>
      </w:r>
    </w:p>
    <w:p w14:paraId="451980FC" w14:textId="77777777" w:rsidR="00034AAE" w:rsidRPr="0071632B" w:rsidRDefault="00034AAE" w:rsidP="00034AAE">
      <w:pPr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7E762CD1" w14:textId="77777777" w:rsidR="00034AAE" w:rsidRPr="0071632B" w:rsidRDefault="00034AAE" w:rsidP="00034AAE">
      <w:pPr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>5 Установка и транспортировка</w:t>
      </w:r>
    </w:p>
    <w:p w14:paraId="16A25600" w14:textId="77777777" w:rsidR="00034AAE" w:rsidRPr="0071632B" w:rsidRDefault="00034AAE" w:rsidP="00034AAE">
      <w:pPr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Кантователь устанавливается на плоскую ровную горизонтальную поверхность, и при необходимости может быть отрегулирован по высоте.</w:t>
      </w:r>
    </w:p>
    <w:p w14:paraId="6CC9EC14" w14:textId="77777777" w:rsidR="00034AAE" w:rsidRPr="0071632B" w:rsidRDefault="00034AAE" w:rsidP="00034AAE">
      <w:pPr>
        <w:tabs>
          <w:tab w:val="left" w:pos="720"/>
        </w:tabs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При транспортировании и при опускании на пол изделие не должен подвергаться сильным толчкам. Перед установкой кантователь тщательно очистить.</w:t>
      </w:r>
    </w:p>
    <w:p w14:paraId="1972B04E" w14:textId="77777777" w:rsidR="00034AAE" w:rsidRPr="0071632B" w:rsidRDefault="00034AAE" w:rsidP="00034AAE">
      <w:pPr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</w:p>
    <w:p w14:paraId="5FE26FAF" w14:textId="77777777" w:rsidR="00034AAE" w:rsidRPr="0071632B" w:rsidRDefault="00034AAE" w:rsidP="00034AAE">
      <w:pPr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>6 Начало работы</w:t>
      </w:r>
    </w:p>
    <w:p w14:paraId="0CE37421" w14:textId="77777777" w:rsidR="00034AAE" w:rsidRPr="0071632B" w:rsidRDefault="00034AAE" w:rsidP="00034AAE">
      <w:pPr>
        <w:tabs>
          <w:tab w:val="left" w:pos="720"/>
        </w:tabs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Перед началом работы необходимо провести наружный осмотр, убедиться в наличии и исправной работе ограждающих устройств и их фиксаторов, щитков безопасности (при их наличии) и надежности заземления, а также в отсутствии в зоне работы кантователя (особенно его подвижных частей) посторонних предметов. Произвести пробный пуск и проверить работу электрооборудования, гидрооборудования и взаимодействие механизмов.</w:t>
      </w:r>
    </w:p>
    <w:p w14:paraId="0CEACA84" w14:textId="77777777" w:rsidR="00034AAE" w:rsidRPr="0071632B" w:rsidRDefault="00034AAE" w:rsidP="00034AAE">
      <w:pPr>
        <w:tabs>
          <w:tab w:val="left" w:pos="720"/>
        </w:tabs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2667EA18" w14:textId="5BD9BF6D" w:rsidR="00034AAE" w:rsidRPr="0071632B" w:rsidRDefault="00034AAE" w:rsidP="00034AAE">
      <w:pPr>
        <w:tabs>
          <w:tab w:val="left" w:pos="720"/>
        </w:tabs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 xml:space="preserve">7 Работа на кантователе </w:t>
      </w:r>
    </w:p>
    <w:p w14:paraId="7B8C60C6" w14:textId="77777777" w:rsidR="00034AAE" w:rsidRPr="0071632B" w:rsidRDefault="00034AAE" w:rsidP="00034AAE">
      <w:pPr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Организация работы:</w:t>
      </w:r>
    </w:p>
    <w:p w14:paraId="536985C3" w14:textId="7B78CBEB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 xml:space="preserve">Кантователь работает как самостоятельное устройство, на котором, с помощью ручного управления осуществляется перемещение </w:t>
      </w:r>
      <w:r w:rsidR="002E5C8E">
        <w:rPr>
          <w:rFonts w:ascii="GOST type B" w:hAnsi="GOST type B"/>
          <w:sz w:val="24"/>
          <w:szCs w:val="24"/>
        </w:rPr>
        <w:t>груза</w:t>
      </w:r>
      <w:r w:rsidRPr="0071632B">
        <w:rPr>
          <w:rFonts w:ascii="GOST type B" w:hAnsi="GOST type B"/>
          <w:sz w:val="24"/>
          <w:szCs w:val="24"/>
        </w:rPr>
        <w:t xml:space="preserve"> на 90 градусов.</w:t>
      </w:r>
    </w:p>
    <w:p w14:paraId="123D712B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</w:rPr>
      </w:pPr>
      <w:r w:rsidRPr="0071632B">
        <w:rPr>
          <w:rFonts w:ascii="GOST type B" w:hAnsi="GOST type B"/>
          <w:b/>
          <w:sz w:val="24"/>
          <w:szCs w:val="24"/>
        </w:rPr>
        <w:t>ВНИМАНИЕ!</w:t>
      </w:r>
      <w:r w:rsidRPr="0071632B">
        <w:rPr>
          <w:rFonts w:ascii="GOST type B" w:hAnsi="GOST type B"/>
          <w:sz w:val="24"/>
          <w:szCs w:val="24"/>
        </w:rPr>
        <w:t xml:space="preserve"> Оператор обязан контролировать работу механизмов изделия при включении кнопки «пуск». Фиксация кнопки категорически запрещена! </w:t>
      </w:r>
    </w:p>
    <w:p w14:paraId="321CE0BA" w14:textId="77777777" w:rsidR="002E5C8E" w:rsidRDefault="002E5C8E" w:rsidP="00034AAE">
      <w:pPr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5A2B449A" w14:textId="0AD1EA79" w:rsidR="00034AAE" w:rsidRPr="0071632B" w:rsidRDefault="00034AAE" w:rsidP="00034AAE">
      <w:pPr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lastRenderedPageBreak/>
        <w:t>По окончании работы:</w:t>
      </w:r>
    </w:p>
    <w:p w14:paraId="48F3BACF" w14:textId="77777777" w:rsidR="00034AAE" w:rsidRPr="0071632B" w:rsidRDefault="00034AAE" w:rsidP="00034AAE">
      <w:pPr>
        <w:numPr>
          <w:ilvl w:val="0"/>
          <w:numId w:val="4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Кантователь разгрузить;</w:t>
      </w:r>
    </w:p>
    <w:p w14:paraId="4952827F" w14:textId="77777777" w:rsidR="00034AAE" w:rsidRPr="0071632B" w:rsidRDefault="00034AAE" w:rsidP="00034AAE">
      <w:pPr>
        <w:numPr>
          <w:ilvl w:val="0"/>
          <w:numId w:val="4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Платформу опустить в исходное положение;</w:t>
      </w:r>
    </w:p>
    <w:p w14:paraId="7D65202B" w14:textId="77777777" w:rsidR="00034AAE" w:rsidRPr="0071632B" w:rsidRDefault="00034AAE" w:rsidP="00034AAE">
      <w:pPr>
        <w:numPr>
          <w:ilvl w:val="0"/>
          <w:numId w:val="4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Выключить гидростанцию;</w:t>
      </w:r>
    </w:p>
    <w:p w14:paraId="2B901040" w14:textId="77777777" w:rsidR="00034AAE" w:rsidRPr="0071632B" w:rsidRDefault="00034AAE" w:rsidP="00034AAE">
      <w:pPr>
        <w:numPr>
          <w:ilvl w:val="0"/>
          <w:numId w:val="4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Изделие обесточить.</w:t>
      </w:r>
    </w:p>
    <w:p w14:paraId="50CC4030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  <w:u w:val="single"/>
        </w:rPr>
        <w:t>ЗАПРЕЩАЕТСЯ!</w:t>
      </w:r>
      <w:r w:rsidRPr="0071632B">
        <w:rPr>
          <w:rFonts w:ascii="GOST type B" w:hAnsi="GOST type B"/>
          <w:b/>
          <w:sz w:val="24"/>
          <w:szCs w:val="24"/>
        </w:rPr>
        <w:t xml:space="preserve"> </w:t>
      </w:r>
      <w:r w:rsidRPr="0071632B">
        <w:rPr>
          <w:rFonts w:ascii="GOST type B" w:hAnsi="GOST type B"/>
          <w:sz w:val="24"/>
          <w:szCs w:val="24"/>
        </w:rPr>
        <w:t>По окончании работы оставлять кантователь под напряжением.</w:t>
      </w:r>
    </w:p>
    <w:p w14:paraId="46C76294" w14:textId="77777777" w:rsidR="00034AAE" w:rsidRPr="0071632B" w:rsidRDefault="00034AAE" w:rsidP="00034AAE">
      <w:pPr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</w:p>
    <w:p w14:paraId="6A1DAC3E" w14:textId="77777777" w:rsidR="00034AAE" w:rsidRPr="0071632B" w:rsidRDefault="00034AAE" w:rsidP="00034AAE">
      <w:pPr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>8 Указания по эксплуатации</w:t>
      </w:r>
    </w:p>
    <w:p w14:paraId="0F65B69F" w14:textId="27C348E2" w:rsidR="00034AAE" w:rsidRPr="0071632B" w:rsidRDefault="002E5C8E" w:rsidP="00034AAE">
      <w:pPr>
        <w:numPr>
          <w:ilvl w:val="0"/>
          <w:numId w:val="5"/>
        </w:numPr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2E5C8E">
        <w:rPr>
          <w:rFonts w:ascii="GOST type B" w:hAnsi="GOST type B"/>
          <w:sz w:val="24"/>
          <w:szCs w:val="24"/>
        </w:rPr>
        <w:t xml:space="preserve">Кантователь плит </w:t>
      </w:r>
      <w:r w:rsidR="00034AAE" w:rsidRPr="0071632B">
        <w:rPr>
          <w:rFonts w:ascii="GOST type B" w:hAnsi="GOST type B"/>
          <w:sz w:val="24"/>
          <w:szCs w:val="24"/>
        </w:rPr>
        <w:t xml:space="preserve">обслуживается производственными рабочими, ознакомленными с настоящим руководством, имеющими соответствующую квалификацию и прошедшими обучение программе ремонта </w:t>
      </w:r>
      <w:proofErr w:type="spellStart"/>
      <w:r w:rsidR="00034AAE" w:rsidRPr="0071632B">
        <w:rPr>
          <w:rFonts w:ascii="GOST type B" w:hAnsi="GOST type B"/>
          <w:sz w:val="24"/>
          <w:szCs w:val="24"/>
        </w:rPr>
        <w:t>гидрофицированного</w:t>
      </w:r>
      <w:proofErr w:type="spellEnd"/>
      <w:r w:rsidR="00034AAE" w:rsidRPr="0071632B">
        <w:rPr>
          <w:rFonts w:ascii="GOST type B" w:hAnsi="GOST type B"/>
          <w:sz w:val="24"/>
          <w:szCs w:val="24"/>
        </w:rPr>
        <w:t xml:space="preserve"> и электрифицированного оборудования;</w:t>
      </w:r>
    </w:p>
    <w:p w14:paraId="4C1B9B0C" w14:textId="77777777" w:rsidR="00034AAE" w:rsidRPr="0071632B" w:rsidRDefault="00034AAE" w:rsidP="00034AAE">
      <w:pPr>
        <w:numPr>
          <w:ilvl w:val="0"/>
          <w:numId w:val="5"/>
        </w:numPr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Эксплуатация изделия без установленных ограждений, предотвращающих несанкционированный доступ людей к механизмам, запрещена.</w:t>
      </w:r>
    </w:p>
    <w:p w14:paraId="5A17F86B" w14:textId="77777777" w:rsidR="00034AAE" w:rsidRPr="0071632B" w:rsidRDefault="00034AAE" w:rsidP="00034AAE">
      <w:pPr>
        <w:numPr>
          <w:ilvl w:val="0"/>
          <w:numId w:val="5"/>
        </w:numPr>
        <w:tabs>
          <w:tab w:val="left" w:pos="1440"/>
          <w:tab w:val="left" w:pos="1800"/>
        </w:tabs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Профилактические и ремонтные работы производить только при отключенном кантователе и в исходном положении.</w:t>
      </w:r>
    </w:p>
    <w:p w14:paraId="64A211A3" w14:textId="77777777" w:rsidR="00034AAE" w:rsidRPr="0071632B" w:rsidRDefault="00034AAE" w:rsidP="00034AAE">
      <w:pPr>
        <w:numPr>
          <w:ilvl w:val="0"/>
          <w:numId w:val="5"/>
        </w:numPr>
        <w:tabs>
          <w:tab w:val="left" w:pos="1440"/>
        </w:tabs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Первичное техническое освидетельствование кантователя производится ОТК завода-изготовителя перед отправкой его владельцу. Последующие технические освидетельствования производятся администрацией предприятия</w:t>
      </w:r>
      <w:r w:rsidRPr="0071632B">
        <w:rPr>
          <w:rFonts w:ascii="Arial" w:hAnsi="Arial" w:cs="Arial"/>
          <w:sz w:val="24"/>
          <w:szCs w:val="24"/>
        </w:rPr>
        <w:t>–</w:t>
      </w:r>
      <w:r w:rsidRPr="0071632B">
        <w:rPr>
          <w:rFonts w:ascii="GOST type B" w:hAnsi="GOST type B" w:cs="GOST type B"/>
          <w:sz w:val="24"/>
          <w:szCs w:val="24"/>
        </w:rPr>
        <w:t>владельца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после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монтажа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на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месте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эксплуатации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и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в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дальнейшем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при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эксплуатации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не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реже</w:t>
      </w:r>
      <w:r w:rsidRPr="0071632B">
        <w:rPr>
          <w:rFonts w:ascii="GOST type B" w:hAnsi="GOST type B"/>
          <w:sz w:val="24"/>
          <w:szCs w:val="24"/>
        </w:rPr>
        <w:t xml:space="preserve"> 1 </w:t>
      </w:r>
      <w:r w:rsidRPr="0071632B">
        <w:rPr>
          <w:rFonts w:ascii="GOST type B" w:hAnsi="GOST type B" w:cs="GOST type B"/>
          <w:sz w:val="24"/>
          <w:szCs w:val="24"/>
        </w:rPr>
        <w:t>раза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в</w:t>
      </w:r>
      <w:r w:rsidRPr="0071632B">
        <w:rPr>
          <w:rFonts w:ascii="GOST type B" w:hAnsi="GOST type B"/>
          <w:sz w:val="24"/>
          <w:szCs w:val="24"/>
        </w:rPr>
        <w:t xml:space="preserve"> 12 </w:t>
      </w:r>
      <w:r w:rsidRPr="0071632B">
        <w:rPr>
          <w:rFonts w:ascii="GOST type B" w:hAnsi="GOST type B" w:cs="GOST type B"/>
          <w:sz w:val="24"/>
          <w:szCs w:val="24"/>
        </w:rPr>
        <w:t>месяцев</w:t>
      </w:r>
      <w:r w:rsidRPr="0071632B">
        <w:rPr>
          <w:rFonts w:ascii="GOST type B" w:hAnsi="GOST type B"/>
          <w:sz w:val="24"/>
          <w:szCs w:val="24"/>
        </w:rPr>
        <w:t xml:space="preserve">. </w:t>
      </w:r>
    </w:p>
    <w:p w14:paraId="388B8237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Внеочередное техническое освидетельствование производится в следующих случаях:</w:t>
      </w:r>
    </w:p>
    <w:p w14:paraId="5B0F5650" w14:textId="77777777" w:rsidR="00034AAE" w:rsidRPr="0071632B" w:rsidRDefault="00034AAE" w:rsidP="00034AAE">
      <w:pPr>
        <w:numPr>
          <w:ilvl w:val="0"/>
          <w:numId w:val="7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После монтажа, вызванного установкой на новом месте;</w:t>
      </w:r>
    </w:p>
    <w:p w14:paraId="766F2F33" w14:textId="77777777" w:rsidR="00034AAE" w:rsidRPr="0071632B" w:rsidRDefault="00034AAE" w:rsidP="00034AAE">
      <w:pPr>
        <w:numPr>
          <w:ilvl w:val="0"/>
          <w:numId w:val="7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После ремонта металлических конструкций изделия, вызванного их износом или поломкой;</w:t>
      </w:r>
    </w:p>
    <w:p w14:paraId="2272A633" w14:textId="77777777" w:rsidR="00034AAE" w:rsidRPr="0071632B" w:rsidRDefault="00034AAE" w:rsidP="00034AAE">
      <w:pPr>
        <w:numPr>
          <w:ilvl w:val="0"/>
          <w:numId w:val="7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После капитального ремонта.</w:t>
      </w:r>
    </w:p>
    <w:p w14:paraId="235EB0F2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При техническом освидетельствовании должны быть осмотрены и проверены все сварные конструкции, механизмы, гидрооборудование и электрооборудование кантователя.</w:t>
      </w:r>
    </w:p>
    <w:p w14:paraId="02B6F328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 xml:space="preserve">В сварных конструкциях проверяются отсутствие трещин, деформаций, уменьшение толщины стенок вследствие коррозии. В механизмах проверяется отсутствие износа, трещин, деформаций их составных частей: осей, втулок подшипников, элементов трансформации движения. В гидрооборудовании проверяется отсутствие утечек через неподвижные соединения и из-под уплотнения штока, состояния фильтра (в баке гидропривода), работа распределителя </w:t>
      </w:r>
      <w:r w:rsidRPr="0071632B">
        <w:rPr>
          <w:rFonts w:ascii="Arial" w:hAnsi="Arial" w:cs="Arial"/>
          <w:sz w:val="24"/>
          <w:szCs w:val="24"/>
        </w:rPr>
        <w:t>–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лёгкость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перемещения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золотника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и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его</w:t>
      </w:r>
      <w:r w:rsidRPr="0071632B">
        <w:rPr>
          <w:rFonts w:ascii="GOST type B" w:hAnsi="GOST type B"/>
          <w:sz w:val="24"/>
          <w:szCs w:val="24"/>
        </w:rPr>
        <w:t xml:space="preserve"> возвращения в нейтральное положение, отсутствие повреждений на рукавах высокого давления.  </w:t>
      </w:r>
    </w:p>
    <w:p w14:paraId="3F9B04B2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lastRenderedPageBreak/>
        <w:t xml:space="preserve">Уровень рабочей жидкости в баке проверяется не реже одного раза в неделю. При необходимости </w:t>
      </w:r>
      <w:r w:rsidRPr="0071632B">
        <w:rPr>
          <w:rFonts w:ascii="Arial" w:hAnsi="Arial" w:cs="Arial"/>
          <w:sz w:val="24"/>
          <w:szCs w:val="24"/>
        </w:rPr>
        <w:t>–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долить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до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уровня</w:t>
      </w:r>
      <w:r w:rsidRPr="0071632B">
        <w:rPr>
          <w:rFonts w:ascii="GOST type B" w:hAnsi="GOST type B"/>
          <w:sz w:val="24"/>
          <w:szCs w:val="24"/>
        </w:rPr>
        <w:t>.</w:t>
      </w:r>
    </w:p>
    <w:p w14:paraId="390FFF3A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Рабочей жидкостью является минеральное масло турбинное Т22, Т30, ВНИИНП-403, И20А, И30А, ИГП-30, ИГП-38.</w:t>
      </w:r>
    </w:p>
    <w:p w14:paraId="35BF2764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Заливаемое масло должно быть свободно от воды, водорастворимых кислот и щелочей и очищено от посторонних частиц размером более 25 мкм.</w:t>
      </w:r>
    </w:p>
    <w:p w14:paraId="01570092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 xml:space="preserve">Регулировка давления осуществляется клапаном (см. фото). По часовой стрелке - увеличивать, против часовой </w:t>
      </w:r>
      <w:r w:rsidRPr="0071632B">
        <w:rPr>
          <w:rFonts w:ascii="Arial" w:hAnsi="Arial" w:cs="Arial"/>
          <w:sz w:val="24"/>
          <w:szCs w:val="24"/>
        </w:rPr>
        <w:t>–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уменьша</w:t>
      </w:r>
      <w:r w:rsidRPr="0071632B">
        <w:rPr>
          <w:rFonts w:ascii="GOST type B" w:hAnsi="GOST type B"/>
          <w:sz w:val="24"/>
          <w:szCs w:val="24"/>
        </w:rPr>
        <w:t xml:space="preserve">ть. </w:t>
      </w:r>
    </w:p>
    <w:p w14:paraId="01BDA155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62E2E782" w14:textId="3605408B" w:rsidR="00034AAE" w:rsidRDefault="00034AAE" w:rsidP="00034AAE">
      <w:pPr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5BDE45CC" wp14:editId="37EA63D9">
            <wp:extent cx="5364480" cy="3322320"/>
            <wp:effectExtent l="0" t="0" r="7620" b="0"/>
            <wp:docPr id="10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4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3223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F1F85" w14:textId="08D93139" w:rsidR="00034AAE" w:rsidRDefault="00034AAE" w:rsidP="0024498B">
      <w:pPr>
        <w:spacing w:line="264" w:lineRule="auto"/>
      </w:pPr>
    </w:p>
    <w:p w14:paraId="0F420D95" w14:textId="77777777" w:rsidR="00034AAE" w:rsidRDefault="00034AAE" w:rsidP="0024498B">
      <w:pPr>
        <w:spacing w:line="264" w:lineRule="auto"/>
      </w:pPr>
    </w:p>
    <w:p w14:paraId="7AE043B0" w14:textId="0891AA2E" w:rsidR="00034AAE" w:rsidRDefault="00034AAE" w:rsidP="0024498B">
      <w:pPr>
        <w:spacing w:line="264" w:lineRule="auto"/>
      </w:pPr>
    </w:p>
    <w:p w14:paraId="573A6846" w14:textId="76BF1CCB" w:rsidR="00034AAE" w:rsidRDefault="00034AAE" w:rsidP="0024498B">
      <w:pPr>
        <w:spacing w:line="264" w:lineRule="auto"/>
      </w:pPr>
    </w:p>
    <w:p w14:paraId="1CC09002" w14:textId="226164BC" w:rsidR="00034AAE" w:rsidRDefault="00034AAE" w:rsidP="0024498B">
      <w:pPr>
        <w:spacing w:line="264" w:lineRule="auto"/>
      </w:pPr>
    </w:p>
    <w:p w14:paraId="0D624921" w14:textId="0E9C3FBF" w:rsidR="00034AAE" w:rsidRDefault="00034AAE" w:rsidP="0024498B">
      <w:pPr>
        <w:spacing w:line="264" w:lineRule="auto"/>
      </w:pPr>
    </w:p>
    <w:p w14:paraId="1B46442D" w14:textId="71B23841" w:rsidR="00034AAE" w:rsidRDefault="00034AAE" w:rsidP="0024498B">
      <w:pPr>
        <w:spacing w:line="264" w:lineRule="auto"/>
      </w:pPr>
    </w:p>
    <w:p w14:paraId="5D250182" w14:textId="6FB7C7A4" w:rsidR="00034AAE" w:rsidRDefault="00034AAE" w:rsidP="0024498B">
      <w:pPr>
        <w:spacing w:line="264" w:lineRule="auto"/>
      </w:pPr>
    </w:p>
    <w:p w14:paraId="7872E299" w14:textId="6A6C09E1" w:rsidR="00034AAE" w:rsidRDefault="00034AAE" w:rsidP="0024498B">
      <w:pPr>
        <w:spacing w:line="264" w:lineRule="auto"/>
      </w:pPr>
    </w:p>
    <w:p w14:paraId="4DC3F825" w14:textId="77777777" w:rsidR="00034AAE" w:rsidRDefault="00034AAE" w:rsidP="0024498B">
      <w:pPr>
        <w:spacing w:line="264" w:lineRule="auto"/>
      </w:pPr>
    </w:p>
    <w:sectPr w:rsidR="00034AAE" w:rsidSect="0024498B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  <w:spacing w:val="13"/>
        <w:sz w:val="24"/>
        <w:szCs w:val="24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hint="default"/>
        <w:b/>
        <w:color w:val="000000"/>
        <w:spacing w:val="13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hint="default"/>
        <w:b/>
        <w:sz w:val="24"/>
        <w:szCs w:val="24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  <w:b w:val="0"/>
        <w:bCs w:val="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ascii="Symbol" w:eastAsia="Times New Roman" w:hAnsi="Symbol" w:cs="Times New Roman" w:hint="default"/>
        <w:color w:val="202020"/>
        <w:sz w:val="24"/>
        <w:szCs w:val="24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hint="default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0CE"/>
    <w:rsid w:val="00034AAE"/>
    <w:rsid w:val="0024498B"/>
    <w:rsid w:val="002730CE"/>
    <w:rsid w:val="002E5C8E"/>
    <w:rsid w:val="00411DE4"/>
    <w:rsid w:val="005E0E4D"/>
    <w:rsid w:val="0060305C"/>
    <w:rsid w:val="00C209D4"/>
    <w:rsid w:val="00D17049"/>
    <w:rsid w:val="00D5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C3192"/>
  <w15:chartTrackingRefBased/>
  <w15:docId w15:val="{1F972E89-DE4D-4604-99CC-70BC170B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98B"/>
    <w:pPr>
      <w:widowControl w:val="0"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1691</Words>
  <Characters>9644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2022-01-30T13:39:00Z</dcterms:created>
  <dcterms:modified xsi:type="dcterms:W3CDTF">2022-01-30T15:53:00Z</dcterms:modified>
</cp:coreProperties>
</file>