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797" w14:textId="39FE5F16" w:rsidR="0024498B" w:rsidRPr="0024498B" w:rsidRDefault="0024498B" w:rsidP="0024498B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{{</w:t>
      </w:r>
      <w:r>
        <w:rPr>
          <w:rFonts w:ascii="GOST type B" w:hAnsi="GOST type B"/>
          <w:b/>
          <w:bCs/>
          <w:color w:val="000000"/>
          <w:sz w:val="56"/>
          <w:szCs w:val="36"/>
          <w:lang w:val="en-US"/>
        </w:rPr>
        <w:t>name</w:t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}}</w:t>
      </w:r>
    </w:p>
    <w:p w14:paraId="5D742684" w14:textId="77777777" w:rsidR="0024498B" w:rsidRDefault="0024498B" w:rsidP="0024498B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4BF68DEA" w14:textId="394BF2C1" w:rsidR="0024498B" w:rsidRP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{{</w:t>
      </w:r>
      <w:r>
        <w:rPr>
          <w:rFonts w:ascii="GOST type B" w:hAnsi="GOST type B"/>
          <w:b/>
          <w:bCs/>
          <w:color w:val="000000"/>
          <w:sz w:val="96"/>
          <w:szCs w:val="36"/>
          <w:lang w:val="en-US"/>
        </w:rPr>
        <w:t>tip</w:t>
      </w: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}}</w:t>
      </w:r>
    </w:p>
    <w:p w14:paraId="4CAF1C6E" w14:textId="406647CE" w:rsid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  <w:r>
        <w:rPr>
          <w:rFonts w:ascii="GOST type B" w:hAnsi="GOST type B"/>
          <w:b/>
          <w:bCs/>
          <w:noProof/>
          <w:color w:val="000000"/>
          <w:sz w:val="36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28034FC3" wp14:editId="46D3A4CE">
            <wp:simplePos x="0" y="0"/>
            <wp:positionH relativeFrom="margin">
              <wp:align>center</wp:align>
            </wp:positionH>
            <wp:positionV relativeFrom="paragraph">
              <wp:posOffset>-1160145</wp:posOffset>
            </wp:positionV>
            <wp:extent cx="2216785" cy="12839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7A4E" w14:textId="77777777" w:rsidR="0024498B" w:rsidRDefault="0024498B" w:rsidP="0024498B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>
        <w:rPr>
          <w:rFonts w:ascii="GOST type B" w:hAnsi="GOST type B"/>
          <w:color w:val="000000"/>
          <w:sz w:val="56"/>
          <w:szCs w:val="36"/>
        </w:rPr>
        <w:t>Паспорт</w:t>
      </w:r>
    </w:p>
    <w:p w14:paraId="2F7AF414" w14:textId="77777777" w:rsidR="0024498B" w:rsidRDefault="0024498B" w:rsidP="0024498B">
      <w:pPr>
        <w:ind w:left="-426"/>
        <w:jc w:val="center"/>
        <w:rPr>
          <w:color w:val="000000"/>
        </w:rPr>
      </w:pPr>
    </w:p>
    <w:p w14:paraId="1AF272EB" w14:textId="6702B8E7" w:rsidR="0024498B" w:rsidRDefault="0024498B" w:rsidP="0024498B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362AC0B7" wp14:editId="3D50FCE5">
            <wp:extent cx="5570220" cy="439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1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4D5274F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color w:val="212121"/>
          <w:spacing w:val="-10"/>
          <w:sz w:val="24"/>
          <w:szCs w:val="24"/>
        </w:rPr>
        <w:t>Калуга</w:t>
      </w:r>
    </w:p>
    <w:p w14:paraId="6F5D298C" w14:textId="00630FB6" w:rsidR="0024498B" w:rsidRPr="00411DE4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>{{</w:t>
      </w:r>
      <w:r>
        <w:rPr>
          <w:bCs/>
          <w:smallCaps/>
          <w:color w:val="212121"/>
          <w:spacing w:val="-10"/>
          <w:sz w:val="24"/>
          <w:szCs w:val="24"/>
          <w:lang w:val="en-US"/>
        </w:rPr>
        <w:t>year</w:t>
      </w:r>
      <w:r w:rsidRPr="00411DE4">
        <w:rPr>
          <w:bCs/>
          <w:smallCaps/>
          <w:color w:val="212121"/>
          <w:spacing w:val="-10"/>
          <w:sz w:val="24"/>
          <w:szCs w:val="24"/>
        </w:rPr>
        <w:t>}}</w:t>
      </w:r>
    </w:p>
    <w:p w14:paraId="50C00FCD" w14:textId="77777777" w:rsidR="0024498B" w:rsidRPr="005209F6" w:rsidRDefault="0024498B" w:rsidP="0024498B">
      <w:pPr>
        <w:shd w:val="clear" w:color="auto" w:fill="FFFFFF"/>
        <w:tabs>
          <w:tab w:val="left" w:pos="720"/>
        </w:tabs>
        <w:spacing w:line="360" w:lineRule="auto"/>
        <w:ind w:left="709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1. Основные технические данные и характеристики</w:t>
      </w:r>
    </w:p>
    <w:p w14:paraId="732AFABE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Основные технические характеристики представлены в таблице 1.</w:t>
      </w:r>
    </w:p>
    <w:p w14:paraId="52E251F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1</w:t>
      </w:r>
    </w:p>
    <w:tbl>
      <w:tblPr>
        <w:tblW w:w="1027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148"/>
        <w:gridCol w:w="1101"/>
        <w:gridCol w:w="4029"/>
      </w:tblGrid>
      <w:tr w:rsidR="0024498B" w:rsidRPr="005209F6" w14:paraId="2370167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762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5897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Ед. изм.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69FE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7B3BA906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AA5A7" w14:textId="217247A2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Грузоподъёмность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CA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кг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C6D4" w14:textId="79830BE0" w:rsidR="0024498B" w:rsidRPr="009557E2" w:rsidRDefault="0024498B" w:rsidP="00CB4BE1">
            <w:pPr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до </w:t>
            </w:r>
            <w:r w:rsidR="009557E2"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="009557E2" w:rsidRPr="009557E2">
              <w:rPr>
                <w:rFonts w:ascii="GOST type B" w:hAnsi="GOST type B"/>
                <w:sz w:val="24"/>
                <w:szCs w:val="24"/>
                <w:lang w:val="en-US"/>
              </w:rPr>
              <w:t>load</w:t>
            </w:r>
            <w:r w:rsidR="009557E2">
              <w:rPr>
                <w:rFonts w:ascii="GOST type B" w:hAnsi="GOST type B"/>
                <w:sz w:val="24"/>
                <w:szCs w:val="24"/>
                <w:lang w:val="en-US"/>
              </w:rPr>
              <w:t>_</w:t>
            </w:r>
            <w:r w:rsidR="009557E2" w:rsidRPr="009557E2">
              <w:rPr>
                <w:rFonts w:ascii="GOST type B" w:hAnsi="GOST type B"/>
                <w:sz w:val="24"/>
                <w:szCs w:val="24"/>
                <w:lang w:val="en-US"/>
              </w:rPr>
              <w:t>capacity</w:t>
            </w:r>
            <w:proofErr w:type="spellEnd"/>
            <w:r w:rsidR="009557E2"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24498B" w:rsidRPr="005209F6" w14:paraId="704D7753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04EAE" w14:textId="3832E1CD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Угол кантования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73A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град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29E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90</w:t>
            </w:r>
          </w:p>
        </w:tc>
      </w:tr>
      <w:tr w:rsidR="0024498B" w:rsidRPr="005209F6" w14:paraId="3910133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9C24" w14:textId="7F91AE47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Размеры </w:t>
            </w:r>
            <w:r>
              <w:rPr>
                <w:rFonts w:ascii="GOST type B" w:hAnsi="GOST type B"/>
                <w:sz w:val="24"/>
                <w:szCs w:val="24"/>
              </w:rPr>
              <w:t>груза</w:t>
            </w:r>
            <w:r w:rsidRPr="005209F6">
              <w:rPr>
                <w:rFonts w:ascii="GOST type B" w:hAnsi="GOST type B"/>
                <w:sz w:val="24"/>
                <w:szCs w:val="24"/>
              </w:rPr>
              <w:t>: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E0DFB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4E84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E0E4D" w:rsidRPr="005209F6" w14:paraId="50202DF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BC2F4" w14:textId="25CA2A70" w:rsidR="005E0E4D" w:rsidRPr="005E0E4D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длина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BD11" w14:textId="42D001FE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1862" w14:textId="4D7FFCD5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length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5E0E4D" w:rsidRPr="005209F6" w14:paraId="03E431A2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E0916" w14:textId="6DD91819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Ширина (диаметр) </w:t>
            </w:r>
            <w:r w:rsidRPr="005209F6">
              <w:rPr>
                <w:rFonts w:ascii="GOST type B" w:hAnsi="GOST type B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F5E3E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54C7" w14:textId="7CFCA209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 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width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5E0E4D" w:rsidRPr="005209F6" w14:paraId="66CE1BD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D76F" w14:textId="1029448A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выс</w:t>
            </w:r>
            <w:r w:rsidR="00411DE4">
              <w:rPr>
                <w:rFonts w:ascii="GOST type B" w:hAnsi="GOST type B"/>
                <w:sz w:val="24"/>
                <w:szCs w:val="24"/>
              </w:rPr>
              <w:t>ота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5B763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0052" w14:textId="122D7567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height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24498B" w:rsidRPr="005209F6" w14:paraId="2A3DADC4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EB69D" w14:textId="12D7C34C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Тип привода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05E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20A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электрогидравлический</w:t>
            </w:r>
          </w:p>
        </w:tc>
      </w:tr>
    </w:tbl>
    <w:p w14:paraId="1B3FFED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12122C8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Техническая характеристика электрооборудования приведена в таблице 2.</w:t>
      </w:r>
    </w:p>
    <w:p w14:paraId="6F3FF280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148"/>
        <w:gridCol w:w="1646"/>
        <w:gridCol w:w="3518"/>
      </w:tblGrid>
      <w:tr w:rsidR="0024498B" w:rsidRPr="005209F6" w14:paraId="49105DF2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6F9E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23C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Ед. </w:t>
            </w:r>
            <w:proofErr w:type="spellStart"/>
            <w:r w:rsidRPr="005209F6">
              <w:rPr>
                <w:rFonts w:ascii="GOST type B" w:hAnsi="GOST type B"/>
                <w:b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813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3897FED8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0D885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Род тока питающей сети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245C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A02E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переменный, трехфазный</w:t>
            </w:r>
          </w:p>
        </w:tc>
      </w:tr>
      <w:tr w:rsidR="0024498B" w:rsidRPr="005209F6" w14:paraId="6E5EF340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8814E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Частота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5693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Гц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97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50</w:t>
            </w:r>
          </w:p>
        </w:tc>
      </w:tr>
      <w:tr w:rsidR="0024498B" w:rsidRPr="005209F6" w14:paraId="242659B4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6DCF4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Напряжение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75C7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В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374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380</w:t>
            </w:r>
          </w:p>
        </w:tc>
      </w:tr>
      <w:tr w:rsidR="0024498B" w:rsidRPr="005209F6" w14:paraId="7924568E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C1439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Количество приводов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0B3A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8417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</w:tr>
      <w:tr w:rsidR="0024498B" w:rsidRPr="005209F6" w14:paraId="595459D6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98E1C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Мощность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D79D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кВт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86415" w14:textId="5730B07C" w:rsidR="0024498B" w:rsidRPr="00D17049" w:rsidRDefault="00D17049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{{power}}</w:t>
            </w:r>
          </w:p>
        </w:tc>
      </w:tr>
    </w:tbl>
    <w:p w14:paraId="14074947" w14:textId="77777777" w:rsidR="0024498B" w:rsidRPr="005209F6" w:rsidRDefault="0024498B" w:rsidP="0024498B">
      <w:pPr>
        <w:spacing w:line="360" w:lineRule="auto"/>
        <w:jc w:val="both"/>
        <w:rPr>
          <w:rFonts w:ascii="GOST type B" w:hAnsi="GOST type B"/>
          <w:bCs/>
          <w:color w:val="000000"/>
          <w:sz w:val="24"/>
          <w:szCs w:val="24"/>
        </w:rPr>
      </w:pPr>
    </w:p>
    <w:p w14:paraId="7692D6CC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Cs/>
          <w:color w:val="000000"/>
          <w:sz w:val="24"/>
          <w:szCs w:val="24"/>
        </w:rPr>
        <w:t>Вид климатического исполнения</w:t>
      </w: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:</w:t>
      </w:r>
      <w:r w:rsidRPr="005209F6">
        <w:rPr>
          <w:rFonts w:ascii="GOST type B" w:hAnsi="GOST type B"/>
          <w:bCs/>
          <w:color w:val="000000"/>
          <w:sz w:val="24"/>
          <w:szCs w:val="24"/>
        </w:rPr>
        <w:t xml:space="preserve"> </w:t>
      </w:r>
      <w:r w:rsidRPr="005209F6">
        <w:rPr>
          <w:rFonts w:ascii="GOST type B" w:hAnsi="GOST type B"/>
          <w:bCs/>
          <w:iCs/>
          <w:color w:val="000000"/>
          <w:sz w:val="24"/>
          <w:szCs w:val="24"/>
        </w:rPr>
        <w:t xml:space="preserve">УХЛ </w:t>
      </w:r>
      <w:r w:rsidRPr="005209F6">
        <w:rPr>
          <w:rFonts w:ascii="GOST type B" w:hAnsi="GOST type B"/>
          <w:bCs/>
          <w:iCs/>
          <w:color w:val="202020"/>
          <w:sz w:val="24"/>
          <w:szCs w:val="24"/>
        </w:rPr>
        <w:t>4 согласно ГОСТ 15150.</w:t>
      </w:r>
    </w:p>
    <w:p w14:paraId="7A473E2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1A293E1C" w14:textId="46E18F40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Комплект поставки </w:t>
      </w:r>
      <w:r w:rsidR="00411DE4" w:rsidRPr="00411DE4">
        <w:rPr>
          <w:rFonts w:ascii="GOST type B" w:hAnsi="GOST type B"/>
          <w:sz w:val="24"/>
          <w:szCs w:val="24"/>
        </w:rPr>
        <w:t>{{</w:t>
      </w:r>
      <w:r w:rsidR="00411DE4">
        <w:rPr>
          <w:rFonts w:ascii="GOST type B" w:hAnsi="GOST type B"/>
          <w:sz w:val="24"/>
          <w:szCs w:val="24"/>
          <w:lang w:val="en-US"/>
        </w:rPr>
        <w:t>name</w:t>
      </w:r>
      <w:r w:rsidR="00411DE4" w:rsidRPr="00411DE4">
        <w:rPr>
          <w:rFonts w:ascii="GOST type B" w:hAnsi="GOST type B"/>
          <w:sz w:val="24"/>
          <w:szCs w:val="24"/>
        </w:rPr>
        <w:t xml:space="preserve">}} </w:t>
      </w:r>
      <w:r w:rsidRPr="005209F6">
        <w:rPr>
          <w:rFonts w:ascii="GOST type B" w:hAnsi="GOST type B"/>
          <w:sz w:val="24"/>
          <w:szCs w:val="24"/>
        </w:rPr>
        <w:t>приведен в таблице 2.</w:t>
      </w:r>
    </w:p>
    <w:p w14:paraId="3B40721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4968"/>
        <w:gridCol w:w="3600"/>
        <w:gridCol w:w="720"/>
        <w:gridCol w:w="990"/>
      </w:tblGrid>
      <w:tr w:rsidR="0024498B" w:rsidRPr="005209F6" w14:paraId="2A3BFFB7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5C5DB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32D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DF74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Кол.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4F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Прим.</w:t>
            </w:r>
          </w:p>
        </w:tc>
      </w:tr>
      <w:tr w:rsidR="0024498B" w:rsidRPr="005209F6" w14:paraId="5F1504B9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DD8AF" w14:textId="61AE0CE2" w:rsidR="0024498B" w:rsidRPr="00034AAE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E9D2C" w14:textId="0952A341" w:rsidR="0024498B" w:rsidRPr="00411DE4" w:rsidRDefault="00411DE4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074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34D3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749CA02C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328B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CEF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Документы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CAA3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9E1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08F9D733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9A41B" w14:textId="584D32FE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{{tip}} 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7DD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Паспорт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D9FB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C81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52096E48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185E2" w14:textId="2E61D0B9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 xml:space="preserve"> РЭ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1E7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ED24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4F57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4ED8A5C2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685BE901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7FB1A569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2. Электрооборудование</w:t>
      </w:r>
    </w:p>
    <w:p w14:paraId="5D23B5D0" w14:textId="77777777" w:rsidR="0024498B" w:rsidRPr="005209F6" w:rsidRDefault="0024498B" w:rsidP="0024498B">
      <w:pPr>
        <w:tabs>
          <w:tab w:val="left" w:pos="0"/>
        </w:tabs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Подключение к сети электрооборудования должно быть выполнено в соответствии с требованиями «Правил устройства электроустановок» раздел </w:t>
      </w:r>
      <w:r w:rsidRPr="005209F6">
        <w:rPr>
          <w:rFonts w:ascii="Arial" w:hAnsi="Arial" w:cs="Arial"/>
          <w:sz w:val="24"/>
          <w:szCs w:val="24"/>
        </w:rPr>
        <w:t>–</w:t>
      </w:r>
      <w:r w:rsidRPr="005209F6">
        <w:rPr>
          <w:rFonts w:ascii="GOST type B" w:hAnsi="GOST type B"/>
          <w:sz w:val="24"/>
          <w:szCs w:val="24"/>
        </w:rPr>
        <w:t xml:space="preserve"> 5. </w:t>
      </w:r>
      <w:r w:rsidRPr="005209F6">
        <w:rPr>
          <w:rFonts w:ascii="GOST type B" w:hAnsi="GOST type B" w:cs="GOST type B"/>
          <w:sz w:val="24"/>
          <w:szCs w:val="24"/>
        </w:rPr>
        <w:t>Все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электрооборудование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металлоконструкции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должны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быть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заземлены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согласно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действующим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нормам</w:t>
      </w:r>
      <w:r w:rsidRPr="005209F6">
        <w:rPr>
          <w:rFonts w:ascii="GOST type B" w:hAnsi="GOST type B"/>
          <w:sz w:val="24"/>
          <w:szCs w:val="24"/>
        </w:rPr>
        <w:t>.</w:t>
      </w:r>
    </w:p>
    <w:p w14:paraId="3E02D264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Порядок подключения к системе питания.</w:t>
      </w:r>
    </w:p>
    <w:p w14:paraId="0D4E1A67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08578D41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заземления,</w:t>
      </w:r>
    </w:p>
    <w:p w14:paraId="21D2B40F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электросети,</w:t>
      </w:r>
    </w:p>
    <w:p w14:paraId="2B5254D4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ознакомиться с органами управления изделия и проверить в холостом режиме правильность подключения электродвигателя.</w:t>
      </w:r>
    </w:p>
    <w:p w14:paraId="108D1765" w14:textId="77777777" w:rsidR="0024498B" w:rsidRPr="005209F6" w:rsidRDefault="0024498B" w:rsidP="0024498B">
      <w:pPr>
        <w:widowControl/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</w:p>
    <w:p w14:paraId="0FC73105" w14:textId="77777777" w:rsidR="0024498B" w:rsidRPr="005209F6" w:rsidRDefault="0024498B" w:rsidP="0024498B">
      <w:pPr>
        <w:widowControl/>
        <w:autoSpaceDE/>
        <w:spacing w:line="360" w:lineRule="auto"/>
        <w:ind w:left="142"/>
        <w:jc w:val="center"/>
        <w:rPr>
          <w:rFonts w:ascii="GOST type B" w:hAnsi="GOST type B"/>
          <w:sz w:val="24"/>
          <w:szCs w:val="24"/>
        </w:rPr>
      </w:pPr>
    </w:p>
    <w:p w14:paraId="67B0508D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720F12DA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Гарантийные обязательства</w:t>
      </w:r>
    </w:p>
    <w:p w14:paraId="47532909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</w:p>
    <w:p w14:paraId="5C5A1137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Предприятие-изготовитель гарантирует соответствие кантователя</w:t>
      </w:r>
      <w:r w:rsidRPr="005209F6">
        <w:rPr>
          <w:rFonts w:ascii="GOST type B" w:hAnsi="GOST type B"/>
          <w:color w:val="202020"/>
          <w:sz w:val="24"/>
          <w:szCs w:val="24"/>
        </w:rPr>
        <w:t xml:space="preserve"> </w:t>
      </w:r>
      <w:r w:rsidRPr="005209F6">
        <w:rPr>
          <w:rFonts w:ascii="GOST type B" w:hAnsi="GOST type B"/>
          <w:sz w:val="24"/>
          <w:szCs w:val="24"/>
        </w:rPr>
        <w:t>объявленным техническим характеристикам.</w:t>
      </w:r>
    </w:p>
    <w:p w14:paraId="065347B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Гарантийное обслуживание и замена элементов, вышедших из строя по вине изготовителя, производится в течение 12 месяцев с момента отгрузки оборудования со склада.</w:t>
      </w:r>
    </w:p>
    <w:p w14:paraId="43F418EB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Комплектующие, входящие в состав изделия (подшипники и т.п.), являются расходным материалом, и гарантийные обязательства на них не распространяются.</w:t>
      </w:r>
    </w:p>
    <w:p w14:paraId="066CC17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b/>
          <w:bCs/>
          <w:spacing w:val="-3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Изделие не подлежит гарантийному обслуживанию в случае несанкционированного изменения каких-либо его частей или параметров или нецелевого его использования.</w:t>
      </w:r>
    </w:p>
    <w:p w14:paraId="1547DB9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0C0CB8A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7F4D14C4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4B22A6C7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65042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3D5DEAB2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570178EB" w14:textId="77777777" w:rsidR="0024498B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6E88A96F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D8EDE8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1C2B8406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3"/>
          <w:sz w:val="24"/>
          <w:szCs w:val="24"/>
        </w:rPr>
        <w:t>Лист соответствия</w:t>
      </w:r>
    </w:p>
    <w:p w14:paraId="4C748A22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2DE41DC8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>Завод</w:t>
      </w:r>
      <w:r w:rsidRPr="005209F6">
        <w:rPr>
          <w:rFonts w:ascii="Arial" w:hAnsi="Arial" w:cs="Arial"/>
          <w:b/>
          <w:bCs/>
          <w:sz w:val="24"/>
          <w:szCs w:val="24"/>
        </w:rPr>
        <w:t>–</w:t>
      </w:r>
      <w:r w:rsidRPr="005209F6">
        <w:rPr>
          <w:rFonts w:ascii="GOST type B" w:hAnsi="GOST type B" w:cs="GOST type B"/>
          <w:b/>
          <w:bCs/>
          <w:sz w:val="24"/>
          <w:szCs w:val="24"/>
        </w:rPr>
        <w:t>изготовите</w:t>
      </w:r>
      <w:r w:rsidRPr="005209F6">
        <w:rPr>
          <w:rFonts w:ascii="GOST type B" w:hAnsi="GOST type B"/>
          <w:b/>
          <w:bCs/>
          <w:sz w:val="24"/>
          <w:szCs w:val="24"/>
        </w:rPr>
        <w:t>ль: ООО «КРАНДТАЛЬ»</w:t>
      </w:r>
    </w:p>
    <w:p w14:paraId="23575CEC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69948659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i/>
          <w:iCs/>
          <w:sz w:val="24"/>
          <w:szCs w:val="24"/>
        </w:rPr>
        <w:t>Тел:(4842)75-04-24</w:t>
      </w:r>
    </w:p>
    <w:p w14:paraId="01F30284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</w:p>
    <w:p w14:paraId="62B430EE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1"/>
          <w:sz w:val="24"/>
          <w:szCs w:val="24"/>
        </w:rPr>
        <w:t>Сертификация оборудования</w:t>
      </w:r>
    </w:p>
    <w:p w14:paraId="35C61665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0B55FBCF" w14:textId="77777777" w:rsidR="0024498B" w:rsidRPr="005209F6" w:rsidRDefault="0024498B" w:rsidP="00034AAE">
      <w:pPr>
        <w:shd w:val="clear" w:color="auto" w:fill="FFFFFF"/>
        <w:spacing w:line="480" w:lineRule="auto"/>
        <w:ind w:firstLine="709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Согласно "Номенклатуре продукции и услуг (работ), в отношении которых законодательными актами Российской Федерации предусмотрена их обязательная сертификация", введенной в действие постановлением Госстандарта России №64 от 30.07.2002г., данное оборудование </w:t>
      </w:r>
    </w:p>
    <w:p w14:paraId="71A89A17" w14:textId="77777777" w:rsidR="00034AAE" w:rsidRDefault="00034AAE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14:paraId="7CA9E2E0" w14:textId="7213837F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b/>
          <w:bCs/>
          <w:i/>
          <w:sz w:val="24"/>
          <w:szCs w:val="24"/>
        </w:rPr>
        <w:t>ОБЯЗАТЕЛЬНОЙ СЕРТИФИКАЦИИ НЕ ПОДЛЕЖИТ.</w:t>
      </w:r>
    </w:p>
    <w:p w14:paraId="1C71B1CD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0BEB3D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F069CB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7BB80A19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E68628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599DCF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ABFDC55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D747D7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8FE679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2D812FF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165D9B0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0102B17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751CDE6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854C168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68C65E2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32D644C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98EF398" w14:textId="77777777" w:rsidR="00034AAE" w:rsidRDefault="00034AAE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426E7487" w14:textId="178FFAA3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Сертификат проверки качества изготовления, сборки и упаковки</w:t>
      </w:r>
    </w:p>
    <w:p w14:paraId="227924E1" w14:textId="77777777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1C888A4E" w14:textId="58DA9C0F" w:rsidR="0024498B" w:rsidRPr="00411DE4" w:rsidRDefault="0024498B" w:rsidP="0024498B">
      <w:pPr>
        <w:spacing w:line="360" w:lineRule="auto"/>
        <w:ind w:firstLine="709"/>
        <w:rPr>
          <w:rFonts w:ascii="GOST type B" w:hAnsi="GOST type B"/>
          <w:color w:val="000000"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Оборудование: 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>{{</w:t>
      </w:r>
      <w:r w:rsidR="00411DE4">
        <w:rPr>
          <w:rFonts w:ascii="GOST type B" w:hAnsi="GOST type B"/>
          <w:b/>
          <w:bCs/>
          <w:color w:val="000000"/>
          <w:sz w:val="24"/>
          <w:szCs w:val="24"/>
          <w:lang w:val="en-US"/>
        </w:rPr>
        <w:t>name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>}}</w:t>
      </w:r>
    </w:p>
    <w:p w14:paraId="3D2E9F83" w14:textId="1C702805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color w:val="000000"/>
          <w:spacing w:val="-1"/>
          <w:sz w:val="24"/>
          <w:szCs w:val="24"/>
        </w:rPr>
        <w:t xml:space="preserve">Тип: 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bCs/>
          <w:color w:val="000000"/>
          <w:spacing w:val="-1"/>
          <w:sz w:val="28"/>
          <w:szCs w:val="28"/>
          <w:lang w:val="en-US"/>
        </w:rPr>
        <w:t>tip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>}}</w:t>
      </w:r>
    </w:p>
    <w:p w14:paraId="40AA41E0" w14:textId="1064BC3C" w:rsidR="0024498B" w:rsidRPr="00D17049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Заводской номер: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>year</w:t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>}}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-</w:t>
      </w:r>
      <w:r w:rsidR="00411DE4" w:rsidRPr="00D17049">
        <w:rPr>
          <w:rFonts w:ascii="GOST type B" w:hAnsi="GOST type B"/>
          <w:b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>order</w:t>
      </w:r>
      <w:r w:rsidR="00411DE4" w:rsidRPr="00D17049">
        <w:rPr>
          <w:rFonts w:ascii="GOST type B" w:hAnsi="GOST type B"/>
          <w:b/>
          <w:color w:val="000000"/>
          <w:spacing w:val="-1"/>
          <w:sz w:val="28"/>
          <w:szCs w:val="28"/>
        </w:rPr>
        <w:t>}}</w:t>
      </w:r>
    </w:p>
    <w:p w14:paraId="5EAE0DAF" w14:textId="77777777" w:rsidR="0024498B" w:rsidRPr="005209F6" w:rsidRDefault="0024498B" w:rsidP="0024498B">
      <w:pPr>
        <w:tabs>
          <w:tab w:val="left" w:pos="4470"/>
        </w:tabs>
        <w:spacing w:line="360" w:lineRule="auto"/>
        <w:ind w:firstLine="709"/>
        <w:rPr>
          <w:rFonts w:ascii="GOST type B" w:hAnsi="GOST type B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                                     </w:t>
      </w:r>
    </w:p>
    <w:p w14:paraId="564FCE36" w14:textId="7294CC4A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BE5E" wp14:editId="1742A3DB">
                <wp:simplePos x="0" y="0"/>
                <wp:positionH relativeFrom="margin">
                  <wp:posOffset>8348345</wp:posOffset>
                </wp:positionH>
                <wp:positionV relativeFrom="paragraph">
                  <wp:posOffset>6077585</wp:posOffset>
                </wp:positionV>
                <wp:extent cx="0" cy="2962910"/>
                <wp:effectExtent l="30480" t="31750" r="36195" b="342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91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D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7.35pt,478.55pt" to="657.35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GxAEAAG0DAAAOAAAAZHJzL2Uyb0RvYy54bWysU8Fy2yAQvXem/8Bwr2Vr2jTRWM7BaXpJ&#10;W88k/YA1IIkJsJQllvz3BWyrmfbWiQ4MLLuPt2+f1reTNeygAml0LV8tlpwpJ1Bq17f859P9h2vO&#10;KIKTYNCplh8V8dvN+3fr0TeqxgGNVIElEEfN6Fs+xOibqiIxKAu0QK9cuuwwWIjpGPpKBhgTujVV&#10;vVxeVSMG6QMKRZSid6dLvin4XadE/NF1pCIzLU/cYllDWfd5rTZraPoAftDiTAP+g4UF7dKjM9Qd&#10;RGAvQf8DZbUISNjFhUBbYddpoUoPqZvV8q9uHgfwqvSSxCE/y0RvByu+H7ZuFzJ1MblH/4DimZjD&#10;7QCuV4XA09Gnwa2yVNXoqZlL8oH8LrD9+A1lyoGXiEWFqQs2Q6b+2FTEPs5iqykycQqKFK1vruqb&#10;VRlEBc2l0AeKXxValjctN9plHaCBwwPFTASaS0oOO7zXxpRZGsfGln/6+LlO4xaQLEW/Simh0TKn&#10;5QIK/X5rAjtA9kX5Sn/p5nWa1TG502jb8us5CZpBgfziZHkvgjanfeJkXAZXxXdnoheRsiOp2aM8&#10;7sJFyTTT0srZf9k0r89F7z9/yeY3AAAA//8DAFBLAwQUAAYACAAAACEA9qGGDeEAAAAOAQAADwAA&#10;AGRycy9kb3ducmV2LnhtbEyPMW/CMBCF90r9D9YhdStOgBIIcVBViQ6RGEoZOpr4GkfEdmQ7kP77&#10;HupQtnt3T+++V2xH07EL+tA6KyCdJsDQ1k61thFw/Nw9r4CFKK2SnbMo4AcDbMvHh0Lmyl3tB14O&#10;sWEUYkMuBegY+5zzUGs0Mkxdj5Zu384bGUn6hisvrxRuOj5LkiU3srX0Qcse3zTW58NgKKWudnu/&#10;1+dhvXrvvny1PFahEuJpMr5ugEUc478ZbviEDiUxndxgVWAd6Xm6yMgrYP2SpcBulr/ViabFbJ4B&#10;Lwt+X6P8BQAA//8DAFBLAQItABQABgAIAAAAIQC2gziS/gAAAOEBAAATAAAAAAAAAAAAAAAAAAAA&#10;AABbQ29udGVudF9UeXBlc10ueG1sUEsBAi0AFAAGAAgAAAAhADj9If/WAAAAlAEAAAsAAAAAAAAA&#10;AAAAAAAALwEAAF9yZWxzLy5yZWxzUEsBAi0AFAAGAAgAAAAhAKDJigbEAQAAbQMAAA4AAAAAAAAA&#10;AAAAAAAALgIAAGRycy9lMm9Eb2MueG1sUEsBAi0AFAAGAAgAAAAhAPahhg3hAAAADgEAAA8AAAAA&#10;AAAAAAAAAAAAHgQAAGRycy9kb3ducmV2LnhtbFBLBQYAAAAABAAEAPMAAAAsBQAAAAA=&#10;" strokeweight="1.52mm">
                <v:stroke joinstyle="miter" endcap="square"/>
                <w10:wrap anchorx="margin"/>
              </v:line>
            </w:pict>
          </mc:Fallback>
        </mc:AlternateContent>
      </w:r>
      <w:r w:rsidRPr="005209F6">
        <w:rPr>
          <w:rFonts w:ascii="GOST type B" w:hAnsi="GOST type B"/>
          <w:b/>
          <w:color w:val="000000"/>
          <w:spacing w:val="7"/>
          <w:sz w:val="24"/>
          <w:szCs w:val="24"/>
        </w:rPr>
        <w:t xml:space="preserve">Прошёл с положительными результатами тесты и проверки, требуемые </w:t>
      </w:r>
      <w:r w:rsidRPr="005209F6">
        <w:rPr>
          <w:rFonts w:ascii="GOST type B" w:hAnsi="GOST type B"/>
          <w:b/>
          <w:color w:val="000000"/>
          <w:spacing w:val="13"/>
          <w:sz w:val="24"/>
          <w:szCs w:val="24"/>
        </w:rPr>
        <w:t xml:space="preserve">внутренней системой контроля качества компании </w:t>
      </w:r>
      <w:r w:rsidRPr="005209F6">
        <w:rPr>
          <w:rFonts w:ascii="GOST type B" w:hAnsi="GOST type B"/>
          <w:b/>
          <w:bCs/>
          <w:sz w:val="24"/>
          <w:szCs w:val="24"/>
        </w:rPr>
        <w:t>ООО «КРАНДЕТАЛЬ».</w:t>
      </w:r>
    </w:p>
    <w:p w14:paraId="4EA6CD13" w14:textId="77777777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</w:p>
    <w:p w14:paraId="70163B7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color w:val="000000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Геометрические параметры, характеристики и размеры в норме</w:t>
      </w:r>
    </w:p>
    <w:p w14:paraId="1FF48E8A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Сборка и настройка в норме, механические узлы работают нормально </w:t>
      </w:r>
    </w:p>
    <w:p w14:paraId="040D081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i/>
          <w:iCs/>
          <w:color w:val="000000"/>
          <w:spacing w:val="13"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 xml:space="preserve">Изделие проверено ходовым испытанием </w:t>
      </w:r>
    </w:p>
    <w:p w14:paraId="02FC50E5" w14:textId="77777777" w:rsidR="0024498B" w:rsidRDefault="0024498B" w:rsidP="0024498B">
      <w:pPr>
        <w:tabs>
          <w:tab w:val="left" w:pos="2622"/>
        </w:tabs>
        <w:spacing w:line="360" w:lineRule="auto"/>
        <w:ind w:firstLine="709"/>
        <w:jc w:val="both"/>
        <w:rPr>
          <w:b/>
          <w:i/>
          <w:iCs/>
          <w:color w:val="000000"/>
          <w:spacing w:val="13"/>
          <w:sz w:val="24"/>
          <w:szCs w:val="24"/>
        </w:rPr>
      </w:pPr>
    </w:p>
    <w:tbl>
      <w:tblPr>
        <w:tblW w:w="0" w:type="auto"/>
        <w:tblInd w:w="374" w:type="dxa"/>
        <w:tblLayout w:type="fixed"/>
        <w:tblLook w:val="0000" w:firstRow="0" w:lastRow="0" w:firstColumn="0" w:lastColumn="0" w:noHBand="0" w:noVBand="0"/>
      </w:tblPr>
      <w:tblGrid>
        <w:gridCol w:w="9442"/>
      </w:tblGrid>
      <w:tr w:rsidR="0024498B" w14:paraId="27A69A55" w14:textId="77777777" w:rsidTr="00CB4BE1">
        <w:trPr>
          <w:trHeight w:val="2274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224E" w14:textId="77777777" w:rsidR="0024498B" w:rsidRDefault="0024498B" w:rsidP="00CB4BE1">
            <w:pPr>
              <w:tabs>
                <w:tab w:val="left" w:pos="2622"/>
              </w:tabs>
              <w:snapToGrid w:val="0"/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08DE42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Изделие  соответствует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 показателям системы </w:t>
            </w:r>
          </w:p>
          <w:p w14:paraId="3A43653D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контроля качества и готово к работе.</w:t>
            </w:r>
          </w:p>
          <w:p w14:paraId="468FB824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129814E6" w14:textId="2F5A353A" w:rsidR="0024498B" w:rsidRPr="00D17049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Дата  </w:t>
            </w:r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{</w:t>
            </w:r>
            <w:proofErr w:type="gramEnd"/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{</w:t>
            </w:r>
            <w:r w:rsidR="00034AAE"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  <w:t>date</w:t>
            </w:r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}}</w:t>
            </w:r>
          </w:p>
          <w:p w14:paraId="6F666A88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11DF56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ФИО, подпись, штамп </w:t>
            </w: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ОТК  _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________________________</w:t>
            </w:r>
          </w:p>
          <w:p w14:paraId="13B1D0DE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</w:tc>
      </w:tr>
    </w:tbl>
    <w:p w14:paraId="3D7B85DF" w14:textId="32B8AC97" w:rsidR="0024498B" w:rsidRDefault="0024498B" w:rsidP="0024498B">
      <w:pPr>
        <w:spacing w:line="264" w:lineRule="auto"/>
      </w:pPr>
    </w:p>
    <w:p w14:paraId="71C1F15F" w14:textId="3855C585" w:rsidR="00034AAE" w:rsidRDefault="00034AAE" w:rsidP="0024498B">
      <w:pPr>
        <w:spacing w:line="264" w:lineRule="auto"/>
      </w:pPr>
    </w:p>
    <w:p w14:paraId="4D874A78" w14:textId="5A40BE8D" w:rsidR="00034AAE" w:rsidRDefault="00034AAE" w:rsidP="0024498B">
      <w:pPr>
        <w:spacing w:line="264" w:lineRule="auto"/>
      </w:pPr>
    </w:p>
    <w:p w14:paraId="00DB02B7" w14:textId="6D03D1A3" w:rsidR="00034AAE" w:rsidRDefault="00034AAE" w:rsidP="0024498B">
      <w:pPr>
        <w:spacing w:line="264" w:lineRule="auto"/>
      </w:pPr>
    </w:p>
    <w:p w14:paraId="468E4C08" w14:textId="5C07B0FC" w:rsidR="00034AAE" w:rsidRDefault="00034AAE" w:rsidP="0024498B">
      <w:pPr>
        <w:spacing w:line="264" w:lineRule="auto"/>
      </w:pPr>
    </w:p>
    <w:p w14:paraId="2E1DAAD6" w14:textId="432F8DD0" w:rsidR="00034AAE" w:rsidRDefault="00034AAE" w:rsidP="0024498B">
      <w:pPr>
        <w:spacing w:line="264" w:lineRule="auto"/>
      </w:pPr>
    </w:p>
    <w:p w14:paraId="126035A3" w14:textId="0FF67639" w:rsidR="00034AAE" w:rsidRDefault="00034AAE" w:rsidP="0024498B">
      <w:pPr>
        <w:spacing w:line="264" w:lineRule="auto"/>
      </w:pPr>
    </w:p>
    <w:p w14:paraId="7D223189" w14:textId="79910FB6" w:rsidR="00034AAE" w:rsidRDefault="00034AAE" w:rsidP="0024498B">
      <w:pPr>
        <w:spacing w:line="264" w:lineRule="auto"/>
      </w:pPr>
    </w:p>
    <w:p w14:paraId="4D14B666" w14:textId="2EA63582" w:rsidR="00034AAE" w:rsidRDefault="00034AAE" w:rsidP="0024498B">
      <w:pPr>
        <w:spacing w:line="264" w:lineRule="auto"/>
      </w:pPr>
    </w:p>
    <w:p w14:paraId="395F7686" w14:textId="1E52B24C" w:rsidR="00034AAE" w:rsidRDefault="00034AAE" w:rsidP="0024498B">
      <w:pPr>
        <w:spacing w:line="264" w:lineRule="auto"/>
      </w:pPr>
    </w:p>
    <w:p w14:paraId="658EC940" w14:textId="31CB8C92" w:rsidR="00034AAE" w:rsidRDefault="00034AAE" w:rsidP="0024498B">
      <w:pPr>
        <w:spacing w:line="264" w:lineRule="auto"/>
      </w:pPr>
    </w:p>
    <w:p w14:paraId="68DC7B3A" w14:textId="6D705721" w:rsidR="00034AAE" w:rsidRDefault="00034AAE" w:rsidP="0024498B">
      <w:pPr>
        <w:spacing w:line="264" w:lineRule="auto"/>
      </w:pPr>
    </w:p>
    <w:p w14:paraId="09CB7EE2" w14:textId="5ECF5B2C" w:rsidR="00034AAE" w:rsidRDefault="00034AAE" w:rsidP="0024498B">
      <w:pPr>
        <w:spacing w:line="264" w:lineRule="auto"/>
      </w:pPr>
    </w:p>
    <w:p w14:paraId="53E9943B" w14:textId="42E86ED4" w:rsidR="00034AAE" w:rsidRDefault="00034AAE" w:rsidP="0024498B">
      <w:pPr>
        <w:spacing w:line="264" w:lineRule="auto"/>
      </w:pPr>
    </w:p>
    <w:p w14:paraId="69F09B39" w14:textId="4E7FBC3D" w:rsidR="00034AAE" w:rsidRDefault="00034AAE" w:rsidP="0024498B">
      <w:pPr>
        <w:spacing w:line="264" w:lineRule="auto"/>
      </w:pPr>
    </w:p>
    <w:p w14:paraId="15654488" w14:textId="6902DD1C" w:rsidR="00034AAE" w:rsidRDefault="00034AAE" w:rsidP="0024498B">
      <w:pPr>
        <w:spacing w:line="264" w:lineRule="auto"/>
      </w:pPr>
    </w:p>
    <w:p w14:paraId="2DE974DB" w14:textId="7034CECC" w:rsidR="00034AAE" w:rsidRDefault="00034AAE" w:rsidP="0024498B">
      <w:pPr>
        <w:spacing w:line="264" w:lineRule="auto"/>
      </w:pPr>
    </w:p>
    <w:p w14:paraId="34EE4EC3" w14:textId="355062FC" w:rsidR="00034AAE" w:rsidRDefault="00034AAE" w:rsidP="0024498B">
      <w:pPr>
        <w:spacing w:line="264" w:lineRule="auto"/>
      </w:pPr>
    </w:p>
    <w:p w14:paraId="67F236B6" w14:textId="5229C3CD" w:rsidR="00034AAE" w:rsidRDefault="00034AAE" w:rsidP="0024498B">
      <w:pPr>
        <w:spacing w:line="264" w:lineRule="auto"/>
      </w:pPr>
    </w:p>
    <w:p w14:paraId="27496797" w14:textId="4617D6B5" w:rsidR="00034AAE" w:rsidRDefault="00034AAE" w:rsidP="0024498B">
      <w:pPr>
        <w:spacing w:line="264" w:lineRule="auto"/>
      </w:pPr>
    </w:p>
    <w:p w14:paraId="1B94C934" w14:textId="35F79580" w:rsidR="00034AAE" w:rsidRDefault="00034AAE" w:rsidP="0024498B">
      <w:pPr>
        <w:spacing w:line="264" w:lineRule="auto"/>
      </w:pPr>
    </w:p>
    <w:p w14:paraId="003FCC64" w14:textId="50B38BAF" w:rsidR="00034AAE" w:rsidRDefault="00034AAE" w:rsidP="00034AAE">
      <w:pPr>
        <w:shd w:val="clear" w:color="auto" w:fill="FFFFFF"/>
        <w:ind w:left="-426"/>
        <w:jc w:val="center"/>
        <w:rPr>
          <w:b/>
          <w:bCs/>
          <w:color w:val="212121"/>
          <w:spacing w:val="-29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8B0228" wp14:editId="001F6D5F">
                <wp:simplePos x="0" y="0"/>
                <wp:positionH relativeFrom="column">
                  <wp:posOffset>-720090</wp:posOffset>
                </wp:positionH>
                <wp:positionV relativeFrom="paragraph">
                  <wp:posOffset>-1041400</wp:posOffset>
                </wp:positionV>
                <wp:extent cx="7542530" cy="988695"/>
                <wp:effectExtent l="0" t="0" r="1270" b="190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25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8856A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022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56.7pt;margin-top:-82pt;width:593.9pt;height:7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+9AEAAMoDAAAOAAAAZHJzL2Uyb0RvYy54bWysU9uO0zAQfUfiHyy/07Sl3W2jpqulqyKk&#10;5SItfIDjOImF4zFjt0n5esZOt1vgDZEHy+Oxz8w5c7K5GzrDjgq9Blvw2WTKmbISKm2bgn/7un+z&#10;4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lYr58SylJufVqdbNephIif37t0If3CjoWNwVHGmpCF8dHH2I3In++Eot5MLraa2NSgE25&#10;M8iOggywT98Z/bdrxsbLFuKzETGeJJqR2cgxDOVAyUi3hOpEhBFGQ9EPQJsW8CdnPZmp4P7HQaDi&#10;zHywJNp6tlhE96VgsbydU4DXmfI6I6wkqIIHzsbtLoyOPTjUTUuVxjFZuCeha500eOnq3DcZJklz&#10;Nnd05HWcbr38gttfAAAA//8DAFBLAwQUAAYACAAAACEAxVUOp98AAAANAQAADwAAAGRycy9kb3du&#10;cmV2LnhtbEyPQU+DQBCF7yb+h82YeDHtgkWoyNKoicZra3/AwE6ByO4Sdlvov3c46W3mzcub7xW7&#10;2fTiQqPvnFUQryMQZGunO9soOH5/rLYgfECrsXeWFFzJw668vSkw126ye7ocQiM4xPocFbQhDLmU&#10;vm7JoF+7gSzfTm40GHgdG6lHnDjc9PIxilJpsLP8ocWB3luqfw5no+D0NT08PU/VZzhm+yR9wy6r&#10;3FWp+7v59QVEoDn8mWHBZ3QomalyZ6u96BWs4niTsHeZ0oRrLZ4oS1irWNtuQJaF/N+i/AUAAP//&#10;AwBQSwECLQAUAAYACAAAACEAtoM4kv4AAADhAQAAEwAAAAAAAAAAAAAAAAAAAAAAW0NvbnRlbnRf&#10;VHlwZXNdLnhtbFBLAQItABQABgAIAAAAIQA4/SH/1gAAAJQBAAALAAAAAAAAAAAAAAAAAC8BAABf&#10;cmVscy8ucmVsc1BLAQItABQABgAIAAAAIQCWgey+9AEAAMoDAAAOAAAAAAAAAAAAAAAAAC4CAABk&#10;cnMvZTJvRG9jLnhtbFBLAQItABQABgAIAAAAIQDFVQ6n3wAAAA0BAAAPAAAAAAAAAAAAAAAAAE4E&#10;AABkcnMvZG93bnJldi54bWxQSwUGAAAAAAQABADzAAAAWgUAAAAA&#10;" stroked="f">
                <v:textbox>
                  <w:txbxContent>
                    <w:p w14:paraId="7928856A" w14:textId="77777777" w:rsidR="00034AAE" w:rsidRDefault="00034AAE" w:rsidP="00034AAE"/>
                  </w:txbxContent>
                </v:textbox>
              </v:shape>
            </w:pict>
          </mc:Fallback>
        </mc:AlternateContent>
      </w:r>
    </w:p>
    <w:p w14:paraId="3FF08A14" w14:textId="77777777" w:rsidR="00034AAE" w:rsidRPr="0024498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71632B">
        <w:rPr>
          <w:rFonts w:ascii="GOST type B" w:hAnsi="GOST type B"/>
          <w:b/>
          <w:bCs/>
          <w:noProof/>
          <w:color w:val="000000"/>
          <w:sz w:val="5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21DE8EC7" wp14:editId="2BE3DF9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216785" cy="12839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{{</w:t>
      </w:r>
      <w:r>
        <w:rPr>
          <w:rFonts w:ascii="GOST type B" w:hAnsi="GOST type B"/>
          <w:b/>
          <w:bCs/>
          <w:color w:val="000000"/>
          <w:sz w:val="56"/>
          <w:szCs w:val="36"/>
          <w:lang w:val="en-US"/>
        </w:rPr>
        <w:t>name</w:t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}}</w:t>
      </w:r>
    </w:p>
    <w:p w14:paraId="09EDF09E" w14:textId="77777777" w:rsidR="00034AAE" w:rsidRDefault="00034AAE" w:rsidP="00034AAE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5C33FCFC" w14:textId="08349E97" w:rsidR="00034AAE" w:rsidRPr="0071632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{{</w:t>
      </w:r>
      <w:r>
        <w:rPr>
          <w:rFonts w:ascii="GOST type B" w:hAnsi="GOST type B"/>
          <w:b/>
          <w:bCs/>
          <w:color w:val="000000"/>
          <w:sz w:val="96"/>
          <w:szCs w:val="36"/>
          <w:lang w:val="en-US"/>
        </w:rPr>
        <w:t>tip</w:t>
      </w: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}}</w:t>
      </w:r>
    </w:p>
    <w:p w14:paraId="517D3BF8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</w:p>
    <w:p w14:paraId="4C726C90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 w:rsidRPr="0071632B">
        <w:rPr>
          <w:rFonts w:ascii="GOST type B" w:hAnsi="GOST type B"/>
          <w:color w:val="000000"/>
          <w:sz w:val="56"/>
          <w:szCs w:val="36"/>
        </w:rPr>
        <w:t>Руководство по эксплуатации</w:t>
      </w:r>
    </w:p>
    <w:p w14:paraId="5CBBB77D" w14:textId="77777777" w:rsidR="00034AAE" w:rsidRPr="00C4235D" w:rsidRDefault="00034AAE" w:rsidP="00034AAE">
      <w:pPr>
        <w:ind w:left="-426"/>
        <w:jc w:val="center"/>
        <w:rPr>
          <w:color w:val="000000"/>
        </w:rPr>
      </w:pPr>
    </w:p>
    <w:p w14:paraId="287B14D2" w14:textId="74EE39CA" w:rsidR="00034AAE" w:rsidRDefault="00034AAE" w:rsidP="00034AAE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2252C1B7" wp14:editId="3E7A4D24">
            <wp:extent cx="5570220" cy="439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9109" w14:textId="77777777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1FFACA75" w14:textId="3F3F9051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noProof/>
          <w:color w:val="212121"/>
          <w:spacing w:val="-1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81E63" wp14:editId="7E2DD489">
                <wp:simplePos x="0" y="0"/>
                <wp:positionH relativeFrom="column">
                  <wp:posOffset>5408930</wp:posOffset>
                </wp:positionH>
                <wp:positionV relativeFrom="paragraph">
                  <wp:posOffset>264160</wp:posOffset>
                </wp:positionV>
                <wp:extent cx="1109980" cy="531495"/>
                <wp:effectExtent l="4445" t="3175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1956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E63" id="Надпись 8" o:spid="_x0000_s1027" type="#_x0000_t202" style="position:absolute;left:0;text-align:left;margin-left:425.9pt;margin-top:20.8pt;width:87.4pt;height:4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He9QEAANEDAAAOAAAAZHJzL2Uyb0RvYy54bWysU9uO0zAQfUfiHyy/0ySlhW3UdLV0VYS0&#10;XKSFD3AcJ7FIPGbsNilfz9jJdgu8IfJgeTL2mTlnjre3Y9+xk0KnwRQ8W6ScKSOh0qYp+Levh1c3&#10;nDkvTCU6MKrgZ+X47e7li+1gc7WEFrpKISMQ4/LBFrz13uZJ4mSreuEWYJWhZA3YC08hNkmFYiD0&#10;vkuWafomGQAriyCVc/T3fkryXcSvayX957p2yrOu4NSbjyvGtQxrstuKvEFhWy3nNsQ/dNELbajo&#10;BepeeMGOqP+C6rVEcFD7hYQ+gbrWUkUOxCZL/2Dz2AqrIhcSx9mLTO7/wcpPp0f7BZkf38FIA4wk&#10;nH0A+d0xA/tWmEbdIcLQKlFR4SxIlgzW5fPVILXLXQAph49Q0ZDF0UMEGmvsgyrEkxE6DeB8EV2N&#10;nslQMks3mxtKScqtX2erzTqWEPnTbYvOv1fQs7ApONJQI7o4PTgfuhH505FQzEGnq4PuuhhgU+47&#10;ZCdBBjjEb0b/7VhnwmED4dqEGP5EmoHZxNGP5ch0NWsQWJdQnYk3wuQrege0aQF/cjaQpwrufhwF&#10;Ks66D4a022SrVTBhDFbrt0sK8DpTXmeEkQRVcM/ZtN37ybhHi7ppqdI0LQN3pHetoxTPXc3tk2+i&#10;QrPHgzGv43jq+SXufgEAAP//AwBQSwMEFAAGAAgAAAAhANOZPPHfAAAACwEAAA8AAABkcnMvZG93&#10;bnJldi54bWxMj8FOwzAQRO9I/IO1SFwQdRKatE3jVIAE4trSD9jE2yQiXkex26R/j3uC26xmNPO2&#10;2M2mFxcaXWdZQbyIQBDXVnfcKDh+fzyvQTiPrLG3TAqu5GBX3t8VmGs78Z4uB9+IUMIuRwWt90Mu&#10;patbMugWdiAO3smOBn04x0bqEadQbnqZRFEmDXYcFloc6L2l+udwNgpOX9NTupmqT39c7ZfZG3ar&#10;yl6VenyYX7cgPM3+Lww3/IAOZWCq7Jm1E72CdRoHdK9gGWcgboEoyYKqgkrSF5BlIf//UP4CAAD/&#10;/wMAUEsBAi0AFAAGAAgAAAAhALaDOJL+AAAA4QEAABMAAAAAAAAAAAAAAAAAAAAAAFtDb250ZW50&#10;X1R5cGVzXS54bWxQSwECLQAUAAYACAAAACEAOP0h/9YAAACUAQAACwAAAAAAAAAAAAAAAAAvAQAA&#10;X3JlbHMvLnJlbHNQSwECLQAUAAYACAAAACEA7CfB3vUBAADRAwAADgAAAAAAAAAAAAAAAAAuAgAA&#10;ZHJzL2Uyb0RvYy54bWxQSwECLQAUAAYACAAAACEA05k88d8AAAALAQAADwAAAAAAAAAAAAAAAABP&#10;BAAAZHJzL2Rvd25yZXYueG1sUEsFBgAAAAAEAAQA8wAAAFsFAAAAAA==&#10;" stroked="f">
                <v:textbox>
                  <w:txbxContent>
                    <w:p w14:paraId="22931956" w14:textId="77777777" w:rsidR="00034AAE" w:rsidRDefault="00034AAE" w:rsidP="00034AAE"/>
                  </w:txbxContent>
                </v:textbox>
              </v:shape>
            </w:pict>
          </mc:Fallback>
        </mc:AlternateContent>
      </w:r>
      <w:r>
        <w:rPr>
          <w:color w:val="212121"/>
          <w:spacing w:val="-10"/>
          <w:sz w:val="24"/>
          <w:szCs w:val="24"/>
        </w:rPr>
        <w:t>Калуга</w:t>
      </w:r>
    </w:p>
    <w:p w14:paraId="58A18A72" w14:textId="77777777" w:rsidR="00034AAE" w:rsidRPr="00411DE4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>{{</w:t>
      </w:r>
      <w:r>
        <w:rPr>
          <w:bCs/>
          <w:smallCaps/>
          <w:color w:val="212121"/>
          <w:spacing w:val="-10"/>
          <w:sz w:val="24"/>
          <w:szCs w:val="24"/>
          <w:lang w:val="en-US"/>
        </w:rPr>
        <w:t>year</w:t>
      </w:r>
      <w:r w:rsidRPr="00411DE4">
        <w:rPr>
          <w:bCs/>
          <w:smallCaps/>
          <w:color w:val="212121"/>
          <w:spacing w:val="-10"/>
          <w:sz w:val="24"/>
          <w:szCs w:val="24"/>
        </w:rPr>
        <w:t>}}</w:t>
      </w:r>
    </w:p>
    <w:p w14:paraId="6CA9A474" w14:textId="77777777" w:rsidR="00034AAE" w:rsidRPr="0071632B" w:rsidRDefault="00034AAE" w:rsidP="00034AAE">
      <w:pPr>
        <w:ind w:firstLine="709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bCs/>
          <w:color w:val="202020"/>
          <w:spacing w:val="-2"/>
          <w:sz w:val="24"/>
          <w:szCs w:val="24"/>
        </w:rPr>
        <w:lastRenderedPageBreak/>
        <w:t>Введение</w:t>
      </w:r>
    </w:p>
    <w:p w14:paraId="4316F18C" w14:textId="77777777" w:rsidR="00034AAE" w:rsidRPr="0071632B" w:rsidRDefault="00034AAE" w:rsidP="00034AAE">
      <w:pPr>
        <w:ind w:firstLine="709"/>
        <w:jc w:val="both"/>
        <w:rPr>
          <w:rFonts w:ascii="GOST type B" w:hAnsi="GOST type B"/>
          <w:sz w:val="24"/>
          <w:szCs w:val="24"/>
        </w:rPr>
      </w:pPr>
    </w:p>
    <w:p w14:paraId="623D67FE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ООО «КРАНДЕТАЛЬ» выражает покупателю признательность за доверие, оказанное при выборе нашего оборудования, и надеется, что оно станет надежным и незаменимым помощником</w:t>
      </w:r>
      <w:r>
        <w:rPr>
          <w:rFonts w:ascii="GOST type B" w:hAnsi="GOST type B"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color w:val="202020"/>
          <w:sz w:val="24"/>
          <w:szCs w:val="24"/>
        </w:rPr>
        <w:t>в выпуске качественной продукции на протяжении всего срока эксплуатации.</w:t>
      </w:r>
    </w:p>
    <w:p w14:paraId="68CB56D5" w14:textId="4DC05E8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Настоящий документ содержит технические, гарантийные и прочие данные кантователя</w:t>
      </w:r>
      <w:r>
        <w:rPr>
          <w:rFonts w:ascii="GOST type B" w:hAnsi="GOST type B"/>
          <w:color w:val="202020"/>
          <w:sz w:val="24"/>
          <w:szCs w:val="24"/>
        </w:rPr>
        <w:t>.</w:t>
      </w:r>
    </w:p>
    <w:p w14:paraId="5BCF283B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Для безотказной работы оборудования внимательно ознакомьтесь с содержанием данного документа перед началом эксплуатации.</w:t>
      </w:r>
    </w:p>
    <w:p w14:paraId="35474D2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Своевременно выполняйте все работы по проверке и техническому обслуживанию, соблюдая при этом надлежащие, необходимые меры безопасности.</w:t>
      </w:r>
    </w:p>
    <w:p w14:paraId="0B66C1D5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Отдельные части могут незначительно отличаться от конкретного исполнения в силу технических усовершенствований, постоянно вносимых в конструкции всей гаммы выпускаемого нами оборудования.</w:t>
      </w:r>
    </w:p>
    <w:p w14:paraId="0026CFDD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  <w:r w:rsidRPr="0071632B">
        <w:rPr>
          <w:rFonts w:ascii="GOST type B" w:hAnsi="GOST type B"/>
          <w:b/>
          <w:i/>
          <w:color w:val="202020"/>
          <w:sz w:val="24"/>
          <w:szCs w:val="24"/>
        </w:rPr>
        <w:t>ЗАВОД-ИЗГОТОВИТЕЛЬ ВПРАВЕ ВНОСИТЬ В КОНСТРУКЦИЮ ИЗМЕНЕНИЯ,</w:t>
      </w:r>
      <w:r>
        <w:rPr>
          <w:rFonts w:ascii="GOST type B" w:hAnsi="GOST type B"/>
          <w:b/>
          <w:i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b/>
          <w:i/>
          <w:color w:val="202020"/>
          <w:sz w:val="24"/>
          <w:szCs w:val="24"/>
        </w:rPr>
        <w:t xml:space="preserve">НЕ </w:t>
      </w:r>
      <w:r w:rsidRPr="0071632B">
        <w:rPr>
          <w:rFonts w:ascii="GOST type B" w:hAnsi="GOST type B"/>
          <w:b/>
          <w:i/>
          <w:color w:val="202020"/>
          <w:spacing w:val="13"/>
          <w:sz w:val="24"/>
          <w:szCs w:val="24"/>
        </w:rPr>
        <w:t xml:space="preserve">УХУДШАЮЩИЕ ПОТРЕБИТЕЛЬСКИЕ И ЭКСПЛУАТАЦИОННЫЕ СВОЙСТВА </w:t>
      </w:r>
      <w:r w:rsidRPr="0071632B">
        <w:rPr>
          <w:rFonts w:ascii="GOST type B" w:hAnsi="GOST type B"/>
          <w:b/>
          <w:i/>
          <w:color w:val="202020"/>
          <w:spacing w:val="-2"/>
          <w:sz w:val="24"/>
          <w:szCs w:val="24"/>
        </w:rPr>
        <w:t>ОБОРУДОВАНИЯ, БЕЗ ДОПОЛНИТЕЛЬНОГО СОГЛАСОВАНИЯ С ЗАКАЗЧИКОМ.</w:t>
      </w:r>
    </w:p>
    <w:p w14:paraId="6C010FB3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</w:p>
    <w:p w14:paraId="7FC42BA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color w:val="202020"/>
          <w:sz w:val="24"/>
          <w:szCs w:val="24"/>
        </w:rPr>
      </w:pPr>
      <w:r w:rsidRPr="0071632B">
        <w:rPr>
          <w:rFonts w:ascii="GOST type B" w:hAnsi="GOST type B"/>
          <w:b/>
          <w:color w:val="202020"/>
          <w:sz w:val="24"/>
          <w:szCs w:val="24"/>
        </w:rPr>
        <w:t>1 Назначение</w:t>
      </w:r>
    </w:p>
    <w:p w14:paraId="23CAB368" w14:textId="03BCFE5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 xml:space="preserve">Кантователь предназначен для изменения положения </w:t>
      </w:r>
      <w:r w:rsidR="002E5C8E">
        <w:rPr>
          <w:rFonts w:ascii="GOST type B" w:hAnsi="GOST type B"/>
          <w:color w:val="202020"/>
          <w:sz w:val="24"/>
          <w:szCs w:val="24"/>
        </w:rPr>
        <w:t>груза</w:t>
      </w:r>
      <w:r w:rsidRPr="0071632B">
        <w:rPr>
          <w:rFonts w:ascii="GOST type B" w:hAnsi="GOST type B"/>
          <w:color w:val="202020"/>
          <w:sz w:val="24"/>
          <w:szCs w:val="24"/>
        </w:rPr>
        <w:t xml:space="preserve"> из горизонтального положения в вертикальное и наоборот. </w:t>
      </w:r>
    </w:p>
    <w:p w14:paraId="3251504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Применение данного изделия позволяет облегчить дальнейшие манипуляции с грузом                 в процессе его перемещения, складирования и монтажа.</w:t>
      </w:r>
    </w:p>
    <w:p w14:paraId="7480C5A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B2B4AB3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2 Указание мер безопасности</w:t>
      </w:r>
    </w:p>
    <w:p w14:paraId="16DD5CF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Во время подготовки кантователя к работе и при его эксплуатации необходимо соблюдать общие требования безопасности труда в соответствии с «Правилами техники безопасности и производственной санитарии».</w:t>
      </w:r>
    </w:p>
    <w:p w14:paraId="4544427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 работе на изделии допускаются лица, достигшие возраста 18 лет, изучившие настоящее руководство по эксплуатации, прошедшие инструктаж по технике безопасности и имеющие допуск для работы на грузоподъёмных машинах.</w:t>
      </w:r>
    </w:p>
    <w:p w14:paraId="66B623F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работой на кантователе оператор обязан:</w:t>
      </w:r>
    </w:p>
    <w:p w14:paraId="748FCEE4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изделия;</w:t>
      </w:r>
    </w:p>
    <w:p w14:paraId="4C00F830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Убедиться, что в зоне работы кантователя нет людей;</w:t>
      </w:r>
    </w:p>
    <w:p w14:paraId="5C3E30E9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наличие и надежность крепления защитного заземления;</w:t>
      </w:r>
    </w:p>
    <w:p w14:paraId="58E754ED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Визуально проверить исправность пусковой аппаратуры, состояние концевых и блокировочных устройств, особенно, надежность их закрепления, отсутствие потёков масла из системы.</w:t>
      </w:r>
    </w:p>
    <w:p w14:paraId="3DB1F2B9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При обнаружении неисправностей в работе кантователя необходимо остановить его и уведомить администрацию.</w:t>
      </w:r>
    </w:p>
    <w:p w14:paraId="6EB968E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ЗАПРЕЩАЕТСЯ!</w:t>
      </w:r>
    </w:p>
    <w:p w14:paraId="59F9C9D2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на неисправном кантователе. При обнаружении каких-либо неисправностей изделия, наличии утечек рабочей жидкости из гидросистемы, повреждений электропроводки, особенно, концевых и блокировочных выключателей и заземления кантователя должен быть отключён. Дальнейшая работа возможна лишь при устранении замеченных недостатков.</w:t>
      </w:r>
    </w:p>
    <w:p w14:paraId="5EC052C8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Кантование груза, массой больше номинальной грузоподъёмности изделия.</w:t>
      </w:r>
    </w:p>
    <w:p w14:paraId="1334A62A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Превышение удельной нагрузки на 1 м</w:t>
      </w:r>
      <w:r w:rsidRPr="0071632B">
        <w:rPr>
          <w:rFonts w:ascii="GOST type B" w:hAnsi="GOST type B"/>
          <w:sz w:val="28"/>
          <w:szCs w:val="28"/>
          <w:vertAlign w:val="superscript"/>
        </w:rPr>
        <w:t>2</w:t>
      </w:r>
      <w:r w:rsidRPr="0071632B">
        <w:rPr>
          <w:rFonts w:ascii="GOST type B" w:hAnsi="GOST type B"/>
          <w:sz w:val="24"/>
          <w:szCs w:val="24"/>
        </w:rPr>
        <w:t xml:space="preserve"> рабочей платформы. Характер груза должен соответствовать назначению данного кантователя (пункт 1).</w:t>
      </w:r>
    </w:p>
    <w:p w14:paraId="65D75520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с просроченным сроком очередного технического освидетельствования.</w:t>
      </w:r>
    </w:p>
    <w:p w14:paraId="10E98B7D" w14:textId="77777777" w:rsidR="00034AAE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Нахождение людей на платформе во время её движения.</w:t>
      </w:r>
    </w:p>
    <w:p w14:paraId="6A98EC3C" w14:textId="77777777" w:rsidR="00034AAE" w:rsidRPr="0071632B" w:rsidRDefault="00034AAE" w:rsidP="00034AAE">
      <w:pPr>
        <w:autoSpaceDE/>
        <w:spacing w:line="360" w:lineRule="auto"/>
        <w:ind w:left="709"/>
        <w:jc w:val="both"/>
        <w:rPr>
          <w:rFonts w:ascii="GOST type B" w:hAnsi="GOST type B"/>
          <w:sz w:val="24"/>
          <w:szCs w:val="24"/>
        </w:rPr>
      </w:pPr>
    </w:p>
    <w:p w14:paraId="07ABB1FC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 окончании работы оператор обязан:</w:t>
      </w:r>
    </w:p>
    <w:p w14:paraId="60D7D18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 убедиться в исправности механизмов изделия;</w:t>
      </w:r>
    </w:p>
    <w:p w14:paraId="528D549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Отключить кантователь в исходном положении;</w:t>
      </w:r>
    </w:p>
    <w:p w14:paraId="12F257E8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уборку рабочей платформы изделия.</w:t>
      </w:r>
    </w:p>
    <w:p w14:paraId="76232436" w14:textId="2343A2D3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Надзор за выполнением мер безопасности обслуживающим персоналом возлагается                        на администрацию предприятия, в собственности которого находится</w:t>
      </w:r>
      <w:r w:rsidR="002E5C8E">
        <w:rPr>
          <w:rFonts w:ascii="GOST type B" w:hAnsi="GOST type B"/>
          <w:sz w:val="24"/>
          <w:szCs w:val="24"/>
        </w:rPr>
        <w:t xml:space="preserve"> </w:t>
      </w:r>
      <w:r w:rsidR="002E5C8E" w:rsidRPr="002E5C8E">
        <w:rPr>
          <w:rFonts w:ascii="GOST type B" w:hAnsi="GOST type B"/>
          <w:sz w:val="24"/>
          <w:szCs w:val="24"/>
        </w:rPr>
        <w:t>{{</w:t>
      </w:r>
      <w:r w:rsidR="002E5C8E">
        <w:rPr>
          <w:rFonts w:ascii="GOST type B" w:hAnsi="GOST type B"/>
          <w:sz w:val="24"/>
          <w:szCs w:val="24"/>
          <w:lang w:val="en-US"/>
        </w:rPr>
        <w:t>name</w:t>
      </w:r>
      <w:r w:rsidR="002E5C8E" w:rsidRPr="002E5C8E">
        <w:rPr>
          <w:rFonts w:ascii="GOST type B" w:hAnsi="GOST type B"/>
          <w:sz w:val="24"/>
          <w:szCs w:val="24"/>
        </w:rPr>
        <w:t>}}</w:t>
      </w:r>
      <w:r w:rsidRPr="0071632B">
        <w:rPr>
          <w:rFonts w:ascii="GOST type B" w:hAnsi="GOST type B"/>
          <w:sz w:val="24"/>
          <w:szCs w:val="24"/>
        </w:rPr>
        <w:t>.</w:t>
      </w:r>
    </w:p>
    <w:p w14:paraId="3D31300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30BE1CC" w14:textId="78C0A012" w:rsidR="00034AAE" w:rsidRPr="0071632B" w:rsidRDefault="00034AAE" w:rsidP="00034AAE">
      <w:pPr>
        <w:autoSpaceDE/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3 Устройство и работа кантователя и его составных частей</w:t>
      </w:r>
    </w:p>
    <w:p w14:paraId="19E2088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представляет собой сборную конструкцию, состоящую из основания, рабочей платформы, двух гидроцилиндров и станции гидропривода.</w:t>
      </w:r>
    </w:p>
    <w:p w14:paraId="0F6D1BF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7D6000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работы изделия:</w:t>
      </w:r>
    </w:p>
    <w:p w14:paraId="17CB388D" w14:textId="68E6084F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При включении гидростанции гидроцилиндры приводят в движение рабочую платформу кантователя. Перемещаясь, платформа изменяет положение находящихся на ней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из горизонтального положения в вертикальное или наоборот.</w:t>
      </w:r>
    </w:p>
    <w:p w14:paraId="6A453B4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Принцип работы данного изделия заключается в принудительном смещении центра тяжести груза.</w:t>
      </w:r>
    </w:p>
    <w:p w14:paraId="30547519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lastRenderedPageBreak/>
        <w:t>4 Электрооборудование и гидрооборудование</w:t>
      </w:r>
    </w:p>
    <w:p w14:paraId="331D0AA3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Монтаж электрооборудования должен быть выполнен в соответствии с требованиями «Правил устройства электроустановок», раздел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5. </w:t>
      </w:r>
      <w:r w:rsidRPr="0071632B">
        <w:rPr>
          <w:rFonts w:ascii="GOST type B" w:hAnsi="GOST type B" w:cs="GOST type B"/>
          <w:sz w:val="24"/>
          <w:szCs w:val="24"/>
        </w:rPr>
        <w:t>Все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эл</w:t>
      </w:r>
      <w:r w:rsidRPr="0071632B">
        <w:rPr>
          <w:rFonts w:ascii="GOST type B" w:hAnsi="GOST type B"/>
          <w:sz w:val="24"/>
          <w:szCs w:val="24"/>
        </w:rPr>
        <w:t xml:space="preserve">ектрооборудование и металлоконструкции должны быть заземлены согласно действующим нормам. </w:t>
      </w:r>
    </w:p>
    <w:p w14:paraId="7C2DDEC9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подключения к системе питания:</w:t>
      </w:r>
    </w:p>
    <w:p w14:paraId="06C8C17B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5EB333EB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заземления;</w:t>
      </w:r>
    </w:p>
    <w:p w14:paraId="1BDBACF8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электросети;</w:t>
      </w:r>
    </w:p>
    <w:p w14:paraId="55875D77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Ознакомиться с органами управления изделия и проверить в холостом режиме правильность подключения электродвигателя, насосной станции и катушек </w:t>
      </w:r>
      <w:proofErr w:type="spellStart"/>
      <w:r w:rsidRPr="0071632B">
        <w:rPr>
          <w:rFonts w:ascii="GOST type B" w:hAnsi="GOST type B"/>
          <w:sz w:val="24"/>
          <w:szCs w:val="24"/>
        </w:rPr>
        <w:t>гидрораспределителя</w:t>
      </w:r>
      <w:proofErr w:type="spellEnd"/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451980FC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7E762CD1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5 Установка и транспортировка</w:t>
      </w:r>
    </w:p>
    <w:p w14:paraId="16A25600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устанавливается на плоскую ровную горизонтальную поверхность, и при необходимости может быть отрегулирован по высоте.</w:t>
      </w:r>
    </w:p>
    <w:p w14:paraId="6CC9EC1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транспортировании и при опускании на пол изделие не должен подвергаться сильным толчкам. Перед установкой кантователь тщательно очистить.</w:t>
      </w:r>
    </w:p>
    <w:p w14:paraId="1972B04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5FE26FAF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6 Начало работы</w:t>
      </w:r>
    </w:p>
    <w:p w14:paraId="0CE37421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началом работы необходимо провести наружный осмотр, убедиться в наличии и исправной работе ограждающих устройств и их фиксаторов, щитков безопасности (при их наличии) и надежности заземления, а также в отсутствии в зоне работы кантователя (особенно его подвижных частей) посторонних предметов. Произвести пробный пуск и проверить работу электрооборудования, гидрооборудования и взаимодействие механизмов.</w:t>
      </w:r>
    </w:p>
    <w:p w14:paraId="0CEACA8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667EA18" w14:textId="5BD9BF6D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 xml:space="preserve">7 Работа на кантователе </w:t>
      </w:r>
    </w:p>
    <w:p w14:paraId="7B8C60C6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Организация работы:</w:t>
      </w:r>
    </w:p>
    <w:p w14:paraId="536985C3" w14:textId="7B78CBEB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Кантователь работает как самостоятельное устройство, на котором, с помощью ручного управления осуществляется перемещение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на 90 градусов.</w:t>
      </w:r>
    </w:p>
    <w:p w14:paraId="123D712B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</w:rPr>
      </w:pPr>
      <w:r w:rsidRPr="0071632B">
        <w:rPr>
          <w:rFonts w:ascii="GOST type B" w:hAnsi="GOST type B"/>
          <w:b/>
          <w:sz w:val="24"/>
          <w:szCs w:val="24"/>
        </w:rPr>
        <w:t>ВНИМАНИЕ!</w:t>
      </w:r>
      <w:r w:rsidRPr="0071632B">
        <w:rPr>
          <w:rFonts w:ascii="GOST type B" w:hAnsi="GOST type B"/>
          <w:sz w:val="24"/>
          <w:szCs w:val="24"/>
        </w:rPr>
        <w:t xml:space="preserve"> Оператор обязан контролировать работу механизмов изделия при включении кнопки «пуск». Фиксация кнопки категорически запрещена! </w:t>
      </w:r>
    </w:p>
    <w:p w14:paraId="321CE0BA" w14:textId="77777777" w:rsidR="002E5C8E" w:rsidRDefault="002E5C8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5A2B449A" w14:textId="0AD1EA79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По окончании работы:</w:t>
      </w:r>
    </w:p>
    <w:p w14:paraId="48F3BAC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разгрузить;</w:t>
      </w:r>
    </w:p>
    <w:p w14:paraId="4952827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Платформу опустить в исходное положение;</w:t>
      </w:r>
    </w:p>
    <w:p w14:paraId="7D65202B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Выключить гидростанцию;</w:t>
      </w:r>
    </w:p>
    <w:p w14:paraId="2B901040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Изделие обесточить.</w:t>
      </w:r>
    </w:p>
    <w:p w14:paraId="50CC4030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  <w:u w:val="single"/>
        </w:rPr>
        <w:t>ЗАПРЕЩАЕТСЯ!</w:t>
      </w:r>
      <w:r w:rsidRPr="0071632B">
        <w:rPr>
          <w:rFonts w:ascii="GOST type B" w:hAnsi="GOST type B"/>
          <w:b/>
          <w:sz w:val="24"/>
          <w:szCs w:val="24"/>
        </w:rPr>
        <w:t xml:space="preserve"> </w:t>
      </w:r>
      <w:r w:rsidRPr="0071632B">
        <w:rPr>
          <w:rFonts w:ascii="GOST type B" w:hAnsi="GOST type B"/>
          <w:sz w:val="24"/>
          <w:szCs w:val="24"/>
        </w:rPr>
        <w:t>По окончании работы оставлять кантователь под напряжением.</w:t>
      </w:r>
    </w:p>
    <w:p w14:paraId="46C76294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6A1DAC3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8 Указания по эксплуатации</w:t>
      </w:r>
    </w:p>
    <w:p w14:paraId="0F65B69F" w14:textId="27C348E2" w:rsidR="00034AAE" w:rsidRPr="0071632B" w:rsidRDefault="002E5C8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2E5C8E">
        <w:rPr>
          <w:rFonts w:ascii="GOST type B" w:hAnsi="GOST type B"/>
          <w:sz w:val="24"/>
          <w:szCs w:val="24"/>
        </w:rPr>
        <w:t>{{</w:t>
      </w:r>
      <w:r>
        <w:rPr>
          <w:rFonts w:ascii="GOST type B" w:hAnsi="GOST type B"/>
          <w:sz w:val="24"/>
          <w:szCs w:val="24"/>
          <w:lang w:val="en-US"/>
        </w:rPr>
        <w:t>name</w:t>
      </w:r>
      <w:r w:rsidRPr="002E5C8E">
        <w:rPr>
          <w:rFonts w:ascii="GOST type B" w:hAnsi="GOST type B"/>
          <w:sz w:val="24"/>
          <w:szCs w:val="24"/>
        </w:rPr>
        <w:t xml:space="preserve">}} </w:t>
      </w:r>
      <w:r w:rsidR="00034AAE" w:rsidRPr="0071632B">
        <w:rPr>
          <w:rFonts w:ascii="GOST type B" w:hAnsi="GOST type B"/>
          <w:sz w:val="24"/>
          <w:szCs w:val="24"/>
        </w:rPr>
        <w:t xml:space="preserve">обслуживается производственными рабочими, ознакомленными с настоящим руководством, имеющими соответствующую квалификацию и прошедшими обучение программе ремонта </w:t>
      </w:r>
      <w:proofErr w:type="spellStart"/>
      <w:r w:rsidR="00034AAE" w:rsidRPr="0071632B">
        <w:rPr>
          <w:rFonts w:ascii="GOST type B" w:hAnsi="GOST type B"/>
          <w:sz w:val="24"/>
          <w:szCs w:val="24"/>
        </w:rPr>
        <w:t>гидрофицированного</w:t>
      </w:r>
      <w:proofErr w:type="spellEnd"/>
      <w:r w:rsidR="00034AAE" w:rsidRPr="0071632B">
        <w:rPr>
          <w:rFonts w:ascii="GOST type B" w:hAnsi="GOST type B"/>
          <w:sz w:val="24"/>
          <w:szCs w:val="24"/>
        </w:rPr>
        <w:t xml:space="preserve"> и электрифицированного оборудования;</w:t>
      </w:r>
    </w:p>
    <w:p w14:paraId="4C1B9B0C" w14:textId="77777777" w:rsidR="00034AAE" w:rsidRPr="0071632B" w:rsidRDefault="00034AA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Эксплуатация изделия без установленных ограждений, предотвращающих несанкционированный доступ людей к механизмам, запрещена.</w:t>
      </w:r>
    </w:p>
    <w:p w14:paraId="5A17F86B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  <w:tab w:val="left" w:pos="180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Профилактические и ремонтные работы производить только при отключенном кантователе и в исходном положении.</w:t>
      </w:r>
    </w:p>
    <w:p w14:paraId="64A211A3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Первичное техническое освидетельствование кантователя производится ОТК завода-изготовителя перед отправкой его владельцу. Последующие технические освидетельствования производятся администрацией предприятия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 w:cs="GOST type B"/>
          <w:sz w:val="24"/>
          <w:szCs w:val="24"/>
        </w:rPr>
        <w:t>владельца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после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монтажа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месте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дальнейшем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при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реже</w:t>
      </w:r>
      <w:r w:rsidRPr="0071632B">
        <w:rPr>
          <w:rFonts w:ascii="GOST type B" w:hAnsi="GOST type B"/>
          <w:sz w:val="24"/>
          <w:szCs w:val="24"/>
        </w:rPr>
        <w:t xml:space="preserve"> 1 </w:t>
      </w:r>
      <w:r w:rsidRPr="0071632B">
        <w:rPr>
          <w:rFonts w:ascii="GOST type B" w:hAnsi="GOST type B" w:cs="GOST type B"/>
          <w:sz w:val="24"/>
          <w:szCs w:val="24"/>
        </w:rPr>
        <w:t>раза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12 </w:t>
      </w:r>
      <w:r w:rsidRPr="0071632B">
        <w:rPr>
          <w:rFonts w:ascii="GOST type B" w:hAnsi="GOST type B" w:cs="GOST type B"/>
          <w:sz w:val="24"/>
          <w:szCs w:val="24"/>
        </w:rPr>
        <w:t>месяцев</w:t>
      </w:r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388B8237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Внеочередное техническое освидетельствование производится в следующих случаях:</w:t>
      </w:r>
    </w:p>
    <w:p w14:paraId="5B0F5650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монтажа, вызванного установкой на новом месте;</w:t>
      </w:r>
    </w:p>
    <w:p w14:paraId="766F2F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ремонта металлических конструкций изделия, вызванного их износом или поломкой;</w:t>
      </w:r>
    </w:p>
    <w:p w14:paraId="2272A6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капитального ремонта.</w:t>
      </w:r>
    </w:p>
    <w:p w14:paraId="235EB0F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техническом освидетельствовании должны быть осмотрены и проверены все сварные конструкции, механизмы, гидрооборудование и электрооборудование кантователя.</w:t>
      </w:r>
    </w:p>
    <w:p w14:paraId="02B6F32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В сварных конструкциях проверяются отсутствие трещин, деформаций, уменьшение толщины стенок вследствие коррозии. В механизмах проверяется отсутствие износа, трещин, деформаций их составных частей: осей, втулок подшипников, элементов трансформации движения. В гидрооборудовании проверяется отсутствие утечек через неподвижные соединения и из-под уплотнения штока, состояния фильтра (в баке гидропривода), работа распределителя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лёгкость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перемещения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золотника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его</w:t>
      </w:r>
      <w:r w:rsidRPr="0071632B">
        <w:rPr>
          <w:rFonts w:ascii="GOST type B" w:hAnsi="GOST type B"/>
          <w:sz w:val="24"/>
          <w:szCs w:val="24"/>
        </w:rPr>
        <w:t xml:space="preserve"> возвращения в нейтральное положение, отсутствие повреждений на рукавах высокого давления.  </w:t>
      </w:r>
    </w:p>
    <w:p w14:paraId="3F9B04B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 xml:space="preserve">Уровень рабочей жидкости в баке проверяется не реже одного раза в неделю. При необходимости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долить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уровня</w:t>
      </w:r>
      <w:r w:rsidRPr="0071632B">
        <w:rPr>
          <w:rFonts w:ascii="GOST type B" w:hAnsi="GOST type B"/>
          <w:sz w:val="24"/>
          <w:szCs w:val="24"/>
        </w:rPr>
        <w:t>.</w:t>
      </w:r>
    </w:p>
    <w:p w14:paraId="390FFF3A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Рабочей жидкостью является минеральное масло турбинное Т22, Т30, ВНИИНП-403, И20А, И30А, ИГП-30, ИГП-38.</w:t>
      </w:r>
    </w:p>
    <w:p w14:paraId="35BF276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Заливаемое масло должно быть свободно от воды, водорастворимых кислот и щелочей и очищено от посторонних частиц размером более 25 мкм.</w:t>
      </w:r>
    </w:p>
    <w:p w14:paraId="0157009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Регулировка давления осуществляется клапаном (см. фото). По часовой стрелке - увеличивать, против часовой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уменьша</w:t>
      </w:r>
      <w:r w:rsidRPr="0071632B">
        <w:rPr>
          <w:rFonts w:ascii="GOST type B" w:hAnsi="GOST type B"/>
          <w:sz w:val="24"/>
          <w:szCs w:val="24"/>
        </w:rPr>
        <w:t xml:space="preserve">ть. </w:t>
      </w:r>
    </w:p>
    <w:p w14:paraId="01BDA15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2E2E782" w14:textId="3605408B" w:rsidR="00034AAE" w:rsidRDefault="00034AAE" w:rsidP="00034AAE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DE45CC" wp14:editId="37EA63D9">
            <wp:extent cx="5364480" cy="3322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F85" w14:textId="08D93139" w:rsidR="00034AAE" w:rsidRDefault="00034AAE" w:rsidP="0024498B">
      <w:pPr>
        <w:spacing w:line="264" w:lineRule="auto"/>
      </w:pPr>
    </w:p>
    <w:p w14:paraId="0F420D95" w14:textId="77777777" w:rsidR="00034AAE" w:rsidRDefault="00034AAE" w:rsidP="0024498B">
      <w:pPr>
        <w:spacing w:line="264" w:lineRule="auto"/>
      </w:pPr>
    </w:p>
    <w:p w14:paraId="7AE043B0" w14:textId="0891AA2E" w:rsidR="00034AAE" w:rsidRDefault="00034AAE" w:rsidP="0024498B">
      <w:pPr>
        <w:spacing w:line="264" w:lineRule="auto"/>
      </w:pPr>
    </w:p>
    <w:p w14:paraId="573A6846" w14:textId="76BF1CCB" w:rsidR="00034AAE" w:rsidRDefault="00034AAE" w:rsidP="0024498B">
      <w:pPr>
        <w:spacing w:line="264" w:lineRule="auto"/>
      </w:pPr>
    </w:p>
    <w:p w14:paraId="1CC09002" w14:textId="226164BC" w:rsidR="00034AAE" w:rsidRDefault="00034AAE" w:rsidP="0024498B">
      <w:pPr>
        <w:spacing w:line="264" w:lineRule="auto"/>
      </w:pPr>
    </w:p>
    <w:p w14:paraId="0D624921" w14:textId="0E9C3FBF" w:rsidR="00034AAE" w:rsidRDefault="00034AAE" w:rsidP="0024498B">
      <w:pPr>
        <w:spacing w:line="264" w:lineRule="auto"/>
      </w:pPr>
    </w:p>
    <w:p w14:paraId="1B46442D" w14:textId="71B23841" w:rsidR="00034AAE" w:rsidRDefault="00034AAE" w:rsidP="0024498B">
      <w:pPr>
        <w:spacing w:line="264" w:lineRule="auto"/>
      </w:pPr>
    </w:p>
    <w:p w14:paraId="5D250182" w14:textId="6FB7C7A4" w:rsidR="00034AAE" w:rsidRDefault="00034AAE" w:rsidP="0024498B">
      <w:pPr>
        <w:spacing w:line="264" w:lineRule="auto"/>
      </w:pPr>
    </w:p>
    <w:p w14:paraId="7872E299" w14:textId="6A6C09E1" w:rsidR="00034AAE" w:rsidRDefault="00034AAE" w:rsidP="0024498B">
      <w:pPr>
        <w:spacing w:line="264" w:lineRule="auto"/>
      </w:pPr>
    </w:p>
    <w:p w14:paraId="4DC3F825" w14:textId="77777777" w:rsidR="00034AAE" w:rsidRDefault="00034AAE" w:rsidP="0024498B">
      <w:pPr>
        <w:spacing w:line="264" w:lineRule="auto"/>
      </w:pPr>
    </w:p>
    <w:sectPr w:rsidR="00034AAE" w:rsidSect="002449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pacing w:val="13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color w:val="000000"/>
        <w:spacing w:val="1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Symbol" w:eastAsia="Times New Roman" w:hAnsi="Symbol" w:cs="Times New Roman" w:hint="default"/>
        <w:color w:val="202020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034AAE"/>
    <w:rsid w:val="0024498B"/>
    <w:rsid w:val="002730CE"/>
    <w:rsid w:val="002E5C8E"/>
    <w:rsid w:val="00411DE4"/>
    <w:rsid w:val="005E0E4D"/>
    <w:rsid w:val="0060305C"/>
    <w:rsid w:val="009557E2"/>
    <w:rsid w:val="00C209D4"/>
    <w:rsid w:val="00D17049"/>
    <w:rsid w:val="00D51E3F"/>
    <w:rsid w:val="00F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8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2022-01-30T13:39:00Z</dcterms:created>
  <dcterms:modified xsi:type="dcterms:W3CDTF">2022-02-06T13:59:00Z</dcterms:modified>
</cp:coreProperties>
</file>