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Milele Prime AI as an MT5-Only Plugin</w:t>
      </w:r>
    </w:p>
    <w:p>
      <w:r>
        <w:rPr>
          <w:i/>
          <w:color w:val="555555"/>
          <w:sz w:val="24"/>
        </w:rPr>
        <w:t>What the equivalent would look like if this were a pure MT5 plugin</w:t>
      </w:r>
    </w:p>
    <w:p/>
    <w:p>
      <w:r>
        <w:rPr>
          <w:b w:val="0"/>
        </w:rPr>
        <w:t xml:space="preserve">Good question — and it changes the shape of the thing a lot more than it first sounds. Below is what a </w:t>
      </w:r>
      <w:r>
        <w:rPr>
          <w:b/>
        </w:rPr>
        <w:t>pure MT5 plugin</w:t>
      </w:r>
      <w:r>
        <w:rPr>
          <w:b w:val="0"/>
        </w:rPr>
        <w:t xml:space="preserve"> version would actually be.</w:t>
      </w:r>
    </w:p>
    <w:p>
      <w:r>
        <w:rPr>
          <w:b w:val="0"/>
        </w:rPr>
        <w:t xml:space="preserve">First, a clarification worth naming: “MT5 plugin” almost always means a </w:t>
      </w:r>
      <w:r>
        <w:rPr>
          <w:b/>
        </w:rPr>
        <w:t>server-side plugin for the MT5 broker platform</w:t>
      </w:r>
      <w:r>
        <w:rPr>
          <w:b w:val="0"/>
        </w:rPr>
        <w:t xml:space="preserve"> — a C++ module (a DLL) that the broker’s MT5 </w:t>
      </w:r>
      <w:r>
        <w:rPr>
          <w:b/>
        </w:rPr>
        <w:t>server</w:t>
      </w:r>
      <w:r>
        <w:rPr>
          <w:b w:val="0"/>
        </w:rPr>
        <w:t xml:space="preserve"> loads and runs in-process, talking to the </w:t>
      </w:r>
      <w:r>
        <w:rPr>
          <w:b/>
        </w:rPr>
        <w:t>Manager/Server/Gateway API</w:t>
      </w:r>
      <w:r>
        <w:rPr>
          <w:b w:val="0"/>
        </w:rPr>
        <w:t xml:space="preserve">. That’s the natural fit here because this project is already broker-side (it consumes the MT5 Manager API and the Brokeret CRM). It is </w:t>
      </w:r>
      <w:r>
        <w:rPr>
          <w:b/>
        </w:rPr>
        <w:t>not</w:t>
      </w:r>
      <w:r>
        <w:rPr>
          <w:b w:val="0"/>
        </w:rPr>
        <w:t xml:space="preserve"> an MQL5 Expert Advisor — those run in a trader’s terminal and can’t see other clients’ accounts. So this answers for the server-plugin interpretation.</w:t>
      </w:r>
    </w:p>
    <w:p>
      <w:pPr>
        <w:pStyle w:val="Heading1"/>
      </w:pPr>
      <w:r>
        <w:t>The core idea survives, the delivery mechanism doesn’t</w:t>
      </w:r>
    </w:p>
    <w:p>
      <w:r>
        <w:rPr>
          <w:b w:val="0"/>
        </w:rPr>
        <w:t xml:space="preserve">The heart of this project — </w:t>
      </w:r>
      <w:r>
        <w:rPr>
          <w:b/>
        </w:rPr>
        <w:t>compute honest, per-client trading metrics and coach the client on their own behavior, never predict the market</w:t>
      </w:r>
      <w:r>
        <w:rPr>
          <w:b w:val="0"/>
        </w:rPr>
        <w:t xml:space="preserve"> — translates cleanly. What breaks is basically everything around </w:t>
      </w:r>
      <w:r>
        <w:rPr>
          <w:b/>
        </w:rPr>
        <w:t>how it reaches the user</w:t>
      </w:r>
      <w:r>
        <w:rPr>
          <w:b w:val="0"/>
        </w:rPr>
        <w:t xml:space="preserve"> and </w:t>
      </w:r>
      <w:r>
        <w:rPr>
          <w:b/>
        </w:rPr>
        <w:t>how it’s built.</w:t>
      </w:r>
    </w:p>
    <w:p>
      <w:pPr>
        <w:pStyle w:val="Heading1"/>
      </w:pPr>
      <w:r>
        <w:t>What maps over almost 1:1</w:t>
      </w:r>
    </w:p>
    <w:p>
      <w:pPr>
        <w:pStyle w:val="ListBullet"/>
      </w:pPr>
      <w:r>
        <w:rPr>
          <w:b/>
        </w:rPr>
        <w:t xml:space="preserve">The metrics engine. </w:t>
      </w:r>
      <w:r>
        <w:rPr>
          <w:b w:val="0"/>
        </w:rPr>
        <w:t>This is the crown jewel and it’s the easiest part to port. Right now gather.ts is the only I/O — it fetches from connectors. In a plugin you’d delete that whole connector-abstraction layer and read deals/positions directly from the MT5 server API (you’re literally running inside the server, so no HTTP, no mocks, no retry/cache wrappers needed). The pure math in compute.ts / observations.ts — win rate, drawdown, HHI, revenge-trading flags — ports basically verbatim, just re-expressed in C++.</w:t>
      </w:r>
    </w:p>
    <w:p>
      <w:pPr>
        <w:pStyle w:val="ListBullet"/>
      </w:pPr>
      <w:r>
        <w:rPr>
          <w:b/>
        </w:rPr>
        <w:t xml:space="preserve">The guardrail philosophy. </w:t>
      </w:r>
      <w:r>
        <w:rPr>
          <w:b w:val="0"/>
        </w:rPr>
        <w:t>“Only narrate the client’s own numbers, never give buy/sell/price calls” is a rule, not a technology. It carries over.</w:t>
      </w:r>
    </w:p>
    <w:p>
      <w:pPr>
        <w:pStyle w:val="ListBullet"/>
      </w:pPr>
      <w:r>
        <w:rPr>
          <w:b/>
        </w:rPr>
        <w:t xml:space="preserve">Identity binding — but it mostly disappears. </w:t>
      </w:r>
      <w:r>
        <w:rPr>
          <w:b w:val="0"/>
        </w:rPr>
        <w:t>The entire CRM→Telegram signed-deep-link dance exists to answer “which trading account is this Telegram user?” Inside an MT5 plugin there is no identity problem — you’re iterating over the broker’s own account logins. The whole identity module collapses to nothing.</w:t>
      </w:r>
    </w:p>
    <w:p>
      <w:pPr>
        <w:pStyle w:val="Heading1"/>
      </w:pPr>
      <w:r>
        <w:t>What fundamentally changes</w:t>
      </w:r>
    </w:p>
    <w:p>
      <w:r>
        <w:rPr>
          <w:b/>
        </w:rPr>
        <w:t xml:space="preserve">Delivery. </w:t>
      </w:r>
      <w:r>
        <w:rPr>
          <w:b w:val="0"/>
        </w:rPr>
        <w:t>This is the big one. There’s no Telegram, no ElevenLabs voice notes, no PDFs-as-Telegram-documents. An MT5 server plugin’s outbound channels are:</w:t>
      </w:r>
    </w:p>
    <w:p>
      <w:pPr>
        <w:pStyle w:val="ListBullet"/>
      </w:pPr>
      <w:r>
        <w:rPr>
          <w:b w:val="0"/>
        </w:rPr>
        <w:t xml:space="preserve">the terminal’s internal </w:t>
      </w:r>
      <w:r>
        <w:rPr>
          <w:b/>
        </w:rPr>
        <w:t>Mailbox</w:t>
      </w:r>
      <w:r>
        <w:rPr>
          <w:b w:val="0"/>
        </w:rPr>
        <w:t xml:space="preserve"> (server → client messages, shown in the trader’s MT5 terminal),</w:t>
      </w:r>
    </w:p>
    <w:p>
      <w:pPr>
        <w:pStyle w:val="ListBullet"/>
      </w:pPr>
      <w:r>
        <w:rPr>
          <w:b/>
        </w:rPr>
        <w:t>MT5 push notifications</w:t>
      </w:r>
      <w:r>
        <w:rPr>
          <w:b w:val="0"/>
        </w:rPr>
        <w:t xml:space="preserve"> to the mobile app,</w:t>
      </w:r>
    </w:p>
    <w:p>
      <w:pPr>
        <w:pStyle w:val="ListBullet"/>
      </w:pPr>
      <w:r>
        <w:rPr>
          <w:b/>
        </w:rPr>
        <w:t>email</w:t>
      </w:r>
      <w:r>
        <w:rPr>
          <w:b w:val="0"/>
        </w:rPr>
        <w:t xml:space="preserve"> via the server’s mail gateway.</w:t>
      </w:r>
    </w:p>
    <w:p>
      <w:r>
        <w:rPr>
          <w:b w:val="0"/>
        </w:rPr>
        <w:t xml:space="preserve">So the “three sibling outputs” (text / PDF / voice) shrink to essentially a text message in the client’s terminal, maybe with an emailed PDF attachment. </w:t>
      </w:r>
      <w:r>
        <w:rPr>
          <w:b/>
        </w:rPr>
        <w:t>Voice notes are gone</w:t>
      </w:r>
      <w:r>
        <w:rPr>
          <w:b w:val="0"/>
        </w:rPr>
        <w:t xml:space="preserve"> — there’s no codec/voice surface in MT5.</w:t>
      </w:r>
    </w:p>
    <w:p>
      <w:r>
        <w:rPr>
          <w:b/>
        </w:rPr>
        <w:t xml:space="preserve">The AI calls become awkward and risky. </w:t>
      </w:r>
      <w:r>
        <w:rPr>
          <w:b w:val="0"/>
        </w:rPr>
        <w:t>A trade server is a latency-sensitive, high-availability piece of infrastructure. Making outbound HTTPS calls to Claude and ElevenLabs from inside it is possible but strongly discouraged — a hung API call can’t be allowed to stall the server thread. Realistically you’d split it: the plugin computes metrics and drops jobs into a queue/table, and a separate companion service (which is… basically what this project already is) does the LLM narration and sends it back. Which quietly tells you the honest answer: a pure plugin wants to stay dumb and deterministic; the AI belongs outside it.</w:t>
      </w:r>
    </w:p>
    <w:p>
      <w:pPr>
        <w:pStyle w:val="Heading1"/>
      </w:pPr>
      <w:r>
        <w:t>What you gain and lose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Telegram-bot backend (today)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MT5-only plugin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 access</w:t>
            </w:r>
          </w:p>
        </w:tc>
        <w:tc>
          <w:tcPr>
            <w:tcW w:type="dxa" w:w="2880"/>
          </w:tcPr>
          <w:p>
            <w:r>
              <w:t>Via Manager API over the network, mocked until docs arrive</w:t>
            </w:r>
          </w:p>
        </w:tc>
        <w:tc>
          <w:tcPr>
            <w:tcW w:type="dxa" w:w="2880"/>
          </w:tcPr>
          <w:p>
            <w:r>
              <w:t>Direct, in-process, real — no connector layer needed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2880"/>
          </w:tcPr>
          <w:p>
            <w:r>
              <w:t>Whole signed-link binding system</w:t>
            </w:r>
          </w:p>
        </w:tc>
        <w:tc>
          <w:tcPr>
            <w:tcW w:type="dxa" w:w="2880"/>
          </w:tcPr>
          <w:p>
            <w:r>
              <w:t>Free — you’re already inside the accounts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Delivery</w:t>
            </w:r>
          </w:p>
        </w:tc>
        <w:tc>
          <w:tcPr>
            <w:tcW w:type="dxa" w:w="2880"/>
          </w:tcPr>
          <w:p>
            <w:r>
              <w:t>Telegram text + PDF + voice, per-user timezone</w:t>
            </w:r>
          </w:p>
        </w:tc>
        <w:tc>
          <w:tcPr>
            <w:tcW w:type="dxa" w:w="2880"/>
          </w:tcPr>
          <w:p>
            <w:r>
              <w:t>Terminal mailbox / push / email; no voice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 narration</w:t>
            </w:r>
          </w:p>
        </w:tc>
        <w:tc>
          <w:tcPr>
            <w:tcW w:type="dxa" w:w="2880"/>
          </w:tcPr>
          <w:p>
            <w:r>
              <w:t>Native (Node + Anthropic SDK)</w:t>
            </w:r>
          </w:p>
        </w:tc>
        <w:tc>
          <w:tcPr>
            <w:tcW w:type="dxa" w:w="2880"/>
          </w:tcPr>
          <w:p>
            <w:r>
              <w:t>Awkward/discouraged in-process; wants a sidecar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Stack</w:t>
            </w:r>
          </w:p>
        </w:tc>
        <w:tc>
          <w:tcPr>
            <w:tcW w:type="dxa" w:w="2880"/>
          </w:tcPr>
          <w:p>
            <w:r>
              <w:t>TS/Node, Redis, BullMQ, Supabase, grammY</w:t>
            </w:r>
          </w:p>
        </w:tc>
        <w:tc>
          <w:tcPr>
            <w:tcW w:type="dxa" w:w="2880"/>
          </w:tcPr>
          <w:p>
            <w:r>
              <w:t>C++ DLL, MT5 Server API, MT5’s own DB/storage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Marketing campaigns</w:t>
            </w:r>
          </w:p>
        </w:tc>
        <w:tc>
          <w:tcPr>
            <w:tcW w:type="dxa" w:w="2880"/>
          </w:tcPr>
          <w:p>
            <w:r>
              <w:t>Segmented, consented, capped</w:t>
            </w:r>
          </w:p>
        </w:tc>
        <w:tc>
          <w:tcPr>
            <w:tcW w:type="dxa" w:w="2880"/>
          </w:tcPr>
          <w:p>
            <w:r>
              <w:t>Reduced to broadcast mailbox messages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Reach</w:t>
            </w:r>
          </w:p>
        </w:tc>
        <w:tc>
          <w:tcPr>
            <w:tcW w:type="dxa" w:w="2880"/>
          </w:tcPr>
          <w:p>
            <w:r>
              <w:t>Anyone on Telegram</w:t>
            </w:r>
          </w:p>
        </w:tc>
        <w:tc>
          <w:tcPr>
            <w:tcW w:type="dxa" w:w="2880"/>
          </w:tcPr>
          <w:p>
            <w:r>
              <w:t>Only clients with the MT5 terminal open</w:t>
            </w:r>
          </w:p>
        </w:tc>
      </w:tr>
    </w:tbl>
    <w:p/>
    <w:p>
      <w:pPr>
        <w:pStyle w:val="Heading1"/>
      </w:pPr>
      <w:r>
        <w:t>The honest summary</w:t>
      </w:r>
    </w:p>
    <w:p>
      <w:r>
        <w:rPr>
          <w:b w:val="0"/>
        </w:rPr>
        <w:t xml:space="preserve">A pure MT5 plugin would be a </w:t>
      </w:r>
      <w:r>
        <w:rPr>
          <w:b/>
        </w:rPr>
        <w:t>lean, deterministic, in-server metrics-and-behavioral-flags engine</w:t>
      </w:r>
      <w:r>
        <w:rPr>
          <w:b w:val="0"/>
        </w:rPr>
        <w:t xml:space="preserve"> that pushes plain reports to clients through MT5’s own mailbox/notifications. It gets simpler and more reliable on the data side (direct access, no mocks, no identity plumbing) but much poorer on the experience side — you lose the conversational mentor, voice, rich PDFs, timezone-aware “daily drop,” and the whole marketing layer, because MT5’s delivery surface is thin and it’s the wrong place to run an LLM.</w:t>
      </w:r>
    </w:p>
    <w:p>
      <w:r>
        <w:rPr>
          <w:b w:val="0"/>
        </w:rPr>
        <w:t xml:space="preserve">Which is why this project is architected the way it is: the </w:t>
      </w:r>
      <w:r>
        <w:rPr>
          <w:b/>
        </w:rPr>
        <w:t>plugin-shaped work</w:t>
      </w:r>
      <w:r>
        <w:rPr>
          <w:b w:val="0"/>
        </w:rPr>
        <w:t xml:space="preserve"> (read data, compute honest metrics) is deliberately kept pure and connector-agnostic, and everything expressive — AI, voice, Telegram, scheduling — sits outside in a service that a plugin could feed. In a sense, you already have the “plugin core” here; it’s the metrics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