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1BF37" w14:textId="01179DF2" w:rsidR="00F94DFE" w:rsidRPr="003B29E7" w:rsidRDefault="00F94DFE" w:rsidP="00F94DFE">
      <w:pPr>
        <w:jc w:val="center"/>
        <w:rPr>
          <w:rFonts w:eastAsia="Times New Roman"/>
          <w:b/>
          <w:bCs/>
        </w:rPr>
      </w:pPr>
      <w:r>
        <w:t>RETO 2.1671</w:t>
      </w:r>
    </w:p>
    <w:tbl>
      <w:tblPr>
        <w:tblStyle w:val="Tablaconcuadrcula"/>
        <w:tblW w:w="0" w:type="auto"/>
        <w:tblLayout w:type="autofit"/>
        <w:tblLook w:val="04A0" w:firstRow="1" w:lastRow="0" w:firstColumn="1" w:lastColumn="0" w:noHBand="0" w:noVBand="1"/>
      </w:tblPr>
      <w:tblGrid>
        <w:gridCol w:w="2405"/>
        <w:gridCol w:w="6423"/>
      </w:tblGrid>
      <w:tr w:rsidR="00F94DFE" w:rsidRPr="000613B8" w14:paraId="4D966E88" w14:textId="77777777" w:rsidTr="00757E36">
        <w:tc>
          <w:tcPr>
            <w:tcW w:w="2405" w:type="dxa"/>
          </w:tcPr>
          <w:p w14:paraId="66816C95" w14:textId="77777777" w:rsidR="00F94DFE" w:rsidRPr="000613B8" w:rsidRDefault="00F94DFE" w:rsidP="00757E36">
            <w:pPr>
              <w:rPr>
                <w:rFonts w:cstheme="minorHAnsi"/>
              </w:rPr>
            </w:pPr>
            <w:r w:rsidRPr="000613B8">
              <w:rPr>
                <w:rFonts w:cstheme="minorHAnsi"/>
              </w:rPr>
              <w:t>Nombre del reto:</w:t>
            </w:r>
          </w:p>
        </w:tc>
        <w:tc>
          <w:tcPr>
            <w:tcW w:w="6423" w:type="dxa"/>
          </w:tcPr>
          <w:p w14:paraId="0E2F7489" w14:textId="77777777" w:rsidR="00F94DFE" w:rsidRPr="000613B8" w:rsidRDefault="00F94DFE" w:rsidP="00757E36">
            <w:pPr>
              <w:rPr>
                <w:rFonts w:cstheme="minorHAnsi"/>
              </w:rPr>
            </w:pPr>
            <w:r w:rsidRPr="000613B8">
              <w:rPr>
                <w:rFonts w:cstheme="minorHAnsi"/>
              </w:rPr>
              <w:t>Estudio de condiciones para plantaciones de cacao</w:t>
            </w:r>
          </w:p>
        </w:tc>
      </w:tr>
      <w:tr w:rsidR="00F94DFE" w:rsidRPr="000613B8" w14:paraId="0CD3B73F" w14:textId="77777777" w:rsidTr="00757E36">
        <w:tc>
          <w:tcPr>
            <w:tcW w:w="8828" w:type="dxa"/>
            <w:gridSpan w:val="2"/>
          </w:tcPr>
          <w:p w14:paraId="2FF60968" w14:textId="77777777" w:rsidR="00F94DFE" w:rsidRPr="000613B8" w:rsidRDefault="00F94DFE" w:rsidP="00757E36">
            <w:pPr>
              <w:jc w:val="center"/>
              <w:rPr>
                <w:rFonts w:cstheme="minorHAnsi"/>
              </w:rPr>
            </w:pPr>
            <w:r w:rsidRPr="000613B8">
              <w:rPr>
                <w:rFonts w:cstheme="minorHAnsi"/>
              </w:rPr>
              <w:t>Descripción del reto con su respectiva solución:</w:t>
            </w:r>
          </w:p>
        </w:tc>
      </w:tr>
      <w:tr w:rsidR="00F94DFE" w:rsidRPr="000613B8" w14:paraId="0901D5A0" w14:textId="77777777" w:rsidTr="00757E36">
        <w:tc>
          <w:tcPr>
            <w:tcW w:w="8828" w:type="dxa"/>
            <w:gridSpan w:val="2"/>
          </w:tcPr>
          <w:p w14:paraId="3129A4E9" w14:textId="77777777" w:rsidR="00F94DFE" w:rsidRPr="000613B8" w:rsidRDefault="00F94DFE" w:rsidP="00757E36">
            <w:pPr>
              <w:pStyle w:val="NormalWeb"/>
              <w:spacing w:before="0" w:beforeAutospacing="0" w:after="240" w:afterAutospacing="0"/>
              <w:jc w:val="both"/>
              <w:rPr>
                <w:rFonts w:asciiTheme="minorHAnsi" w:hAnsiTheme="minorHAnsi" w:cstheme="minorHAnsi"/>
                <w:sz w:val="22"/>
                <w:szCs w:val="22"/>
              </w:rPr>
            </w:pPr>
            <w:r w:rsidRPr="000613B8">
              <w:rPr>
                <w:rFonts w:asciiTheme="minorHAnsi" w:hAnsiTheme="minorHAnsi" w:cstheme="minorHAnsi"/>
                <w:color w:val="000000"/>
                <w:sz w:val="22"/>
                <w:szCs w:val="22"/>
              </w:rPr>
              <w:t>En el año 2015, los líderes mundiales adoptaron un conjunto de objetivos globales para erradicar la pobreza, proteger el planeta y asegurar la prosperidad para todos como parte de una nueva agenda de desarrollo sostenible. Para el 2030, se busca luchar contra la desertificación, rehabilitar las tierras y los suelos degradados, incluidas de las tierras afectadas por la desertificación, la sequía y las inundaciones, y procurar lograr un mundo con una degradación neutra del suelo.</w:t>
            </w:r>
          </w:p>
          <w:p w14:paraId="25A83AE4" w14:textId="77777777" w:rsidR="00F94DFE" w:rsidRPr="000613B8" w:rsidRDefault="00F94DFE" w:rsidP="00757E36">
            <w:pPr>
              <w:pStyle w:val="NormalWeb"/>
              <w:spacing w:before="0" w:beforeAutospacing="0" w:after="240" w:afterAutospacing="0"/>
              <w:jc w:val="both"/>
              <w:rPr>
                <w:rFonts w:asciiTheme="minorHAnsi" w:hAnsiTheme="minorHAnsi" w:cstheme="minorHAnsi"/>
                <w:sz w:val="22"/>
                <w:szCs w:val="22"/>
              </w:rPr>
            </w:pPr>
            <w:r w:rsidRPr="000613B8">
              <w:rPr>
                <w:rFonts w:asciiTheme="minorHAnsi" w:hAnsiTheme="minorHAnsi" w:cstheme="minorHAnsi"/>
                <w:color w:val="000000"/>
                <w:sz w:val="22"/>
                <w:szCs w:val="22"/>
              </w:rPr>
              <w:t>El Ministerio de Agricultura y Desarrollo Rural busca recuperar los suelos para el cultivo del cacao. Para poder cumplir con esto han iniciado el análisis para las características del entorno donde se tiene previsto iniciar las plantaciones. Para esta tarea lo requieren a usted y se facilita una tabla que describe si el entorno es apto o no.</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70"/>
              <w:gridCol w:w="1479"/>
              <w:gridCol w:w="2022"/>
              <w:gridCol w:w="1955"/>
              <w:gridCol w:w="876"/>
            </w:tblGrid>
            <w:tr w:rsidR="00F94DFE" w:rsidRPr="000613B8" w14:paraId="6ED6593C" w14:textId="77777777" w:rsidTr="00757E36">
              <w:trPr>
                <w:tblHeader/>
                <w:tblCellSpacing w:w="15" w:type="dxa"/>
                <w:jc w:val="center"/>
              </w:trPr>
              <w:tc>
                <w:tcPr>
                  <w:tcW w:w="0" w:type="auto"/>
                  <w:vAlign w:val="center"/>
                  <w:hideMark/>
                </w:tcPr>
                <w:p w14:paraId="41E7F1CD" w14:textId="77777777" w:rsidR="00F94DFE" w:rsidRPr="000613B8" w:rsidRDefault="00F94DFE" w:rsidP="00757E36">
                  <w:pPr>
                    <w:jc w:val="center"/>
                    <w:rPr>
                      <w:rFonts w:eastAsia="Times New Roman" w:cstheme="minorHAnsi"/>
                      <w:b/>
                      <w:bCs/>
                    </w:rPr>
                  </w:pPr>
                  <w:r w:rsidRPr="000613B8">
                    <w:rPr>
                      <w:rFonts w:eastAsia="Times New Roman" w:cstheme="minorHAnsi"/>
                      <w:b/>
                      <w:bCs/>
                    </w:rPr>
                    <w:t>CARACTERISTICAS</w:t>
                  </w:r>
                </w:p>
              </w:tc>
              <w:tc>
                <w:tcPr>
                  <w:tcW w:w="0" w:type="auto"/>
                  <w:vAlign w:val="center"/>
                  <w:hideMark/>
                </w:tcPr>
                <w:p w14:paraId="7A342F6B" w14:textId="77777777" w:rsidR="00F94DFE" w:rsidRPr="000613B8" w:rsidRDefault="00F94DFE" w:rsidP="00757E36">
                  <w:pPr>
                    <w:jc w:val="center"/>
                    <w:rPr>
                      <w:rFonts w:eastAsia="Times New Roman" w:cstheme="minorHAnsi"/>
                      <w:b/>
                      <w:bCs/>
                    </w:rPr>
                  </w:pPr>
                  <w:r w:rsidRPr="000613B8">
                    <w:rPr>
                      <w:rFonts w:eastAsia="Times New Roman" w:cstheme="minorHAnsi"/>
                      <w:b/>
                      <w:bCs/>
                    </w:rPr>
                    <w:t>SUMAMENTE APTO</w:t>
                  </w:r>
                </w:p>
              </w:tc>
              <w:tc>
                <w:tcPr>
                  <w:tcW w:w="0" w:type="auto"/>
                  <w:vAlign w:val="center"/>
                  <w:hideMark/>
                </w:tcPr>
                <w:p w14:paraId="3F0C15EE" w14:textId="77777777" w:rsidR="00F94DFE" w:rsidRPr="000613B8" w:rsidRDefault="00F94DFE" w:rsidP="00757E36">
                  <w:pPr>
                    <w:jc w:val="center"/>
                    <w:rPr>
                      <w:rFonts w:eastAsia="Times New Roman" w:cstheme="minorHAnsi"/>
                      <w:b/>
                      <w:bCs/>
                    </w:rPr>
                  </w:pPr>
                  <w:r w:rsidRPr="000613B8">
                    <w:rPr>
                      <w:rFonts w:eastAsia="Times New Roman" w:cstheme="minorHAnsi"/>
                      <w:b/>
                      <w:bCs/>
                    </w:rPr>
                    <w:t>MODERADAMENTE APTO</w:t>
                  </w:r>
                </w:p>
              </w:tc>
              <w:tc>
                <w:tcPr>
                  <w:tcW w:w="0" w:type="auto"/>
                  <w:vAlign w:val="center"/>
                  <w:hideMark/>
                </w:tcPr>
                <w:p w14:paraId="4DB22141" w14:textId="77777777" w:rsidR="00F94DFE" w:rsidRPr="000613B8" w:rsidRDefault="00F94DFE" w:rsidP="00757E36">
                  <w:pPr>
                    <w:jc w:val="center"/>
                    <w:rPr>
                      <w:rFonts w:eastAsia="Times New Roman" w:cstheme="minorHAnsi"/>
                      <w:b/>
                      <w:bCs/>
                    </w:rPr>
                  </w:pPr>
                  <w:r w:rsidRPr="000613B8">
                    <w:rPr>
                      <w:rFonts w:eastAsia="Times New Roman" w:cstheme="minorHAnsi"/>
                      <w:b/>
                      <w:bCs/>
                    </w:rPr>
                    <w:t>MARGINALMENTE APTO</w:t>
                  </w:r>
                </w:p>
              </w:tc>
              <w:tc>
                <w:tcPr>
                  <w:tcW w:w="0" w:type="auto"/>
                  <w:vAlign w:val="center"/>
                  <w:hideMark/>
                </w:tcPr>
                <w:p w14:paraId="45B293A1" w14:textId="77777777" w:rsidR="00F94DFE" w:rsidRPr="000613B8" w:rsidRDefault="00F94DFE" w:rsidP="00757E36">
                  <w:pPr>
                    <w:jc w:val="center"/>
                    <w:rPr>
                      <w:rFonts w:eastAsia="Times New Roman" w:cstheme="minorHAnsi"/>
                      <w:b/>
                      <w:bCs/>
                    </w:rPr>
                  </w:pPr>
                  <w:r w:rsidRPr="000613B8">
                    <w:rPr>
                      <w:rFonts w:eastAsia="Times New Roman" w:cstheme="minorHAnsi"/>
                      <w:b/>
                      <w:bCs/>
                    </w:rPr>
                    <w:t>NO APTO</w:t>
                  </w:r>
                </w:p>
              </w:tc>
            </w:tr>
            <w:tr w:rsidR="00F94DFE" w:rsidRPr="000613B8" w14:paraId="4EFB6781" w14:textId="77777777" w:rsidTr="00757E36">
              <w:trPr>
                <w:tblCellSpacing w:w="15" w:type="dxa"/>
                <w:jc w:val="center"/>
              </w:trPr>
              <w:tc>
                <w:tcPr>
                  <w:tcW w:w="0" w:type="auto"/>
                  <w:vAlign w:val="center"/>
                  <w:hideMark/>
                </w:tcPr>
                <w:p w14:paraId="302A3328" w14:textId="77777777" w:rsidR="00F94DFE" w:rsidRPr="000613B8" w:rsidRDefault="00F94DFE" w:rsidP="00757E36">
                  <w:pPr>
                    <w:rPr>
                      <w:rFonts w:eastAsia="Times New Roman" w:cstheme="minorHAnsi"/>
                    </w:rPr>
                  </w:pPr>
                  <w:r w:rsidRPr="000613B8">
                    <w:rPr>
                      <w:rFonts w:eastAsia="Times New Roman" w:cstheme="minorHAnsi"/>
                    </w:rPr>
                    <w:t>Altura sobre el nivel del mar (m.s.n.m)</w:t>
                  </w:r>
                </w:p>
              </w:tc>
              <w:tc>
                <w:tcPr>
                  <w:tcW w:w="0" w:type="auto"/>
                  <w:vAlign w:val="center"/>
                  <w:hideMark/>
                </w:tcPr>
                <w:p w14:paraId="5DF94FC9" w14:textId="77777777" w:rsidR="00F94DFE" w:rsidRPr="000613B8" w:rsidRDefault="00F94DFE" w:rsidP="00757E36">
                  <w:pPr>
                    <w:jc w:val="center"/>
                    <w:rPr>
                      <w:rFonts w:eastAsia="Times New Roman" w:cstheme="minorHAnsi"/>
                    </w:rPr>
                  </w:pPr>
                  <w:r w:rsidRPr="000613B8">
                    <w:rPr>
                      <w:rFonts w:eastAsia="Times New Roman" w:cstheme="minorHAnsi"/>
                    </w:rPr>
                    <w:t>400 - 800</w:t>
                  </w:r>
                </w:p>
              </w:tc>
              <w:tc>
                <w:tcPr>
                  <w:tcW w:w="0" w:type="auto"/>
                  <w:vAlign w:val="center"/>
                  <w:hideMark/>
                </w:tcPr>
                <w:p w14:paraId="4076AC15" w14:textId="530F7157" w:rsidR="00F94DFE" w:rsidRPr="000613B8" w:rsidRDefault="00F94DFE" w:rsidP="00757E36">
                  <w:pPr>
                    <w:jc w:val="center"/>
                    <w:rPr>
                      <w:rFonts w:eastAsia="Times New Roman" w:cstheme="minorHAnsi"/>
                    </w:rPr>
                  </w:pPr>
                  <w:r w:rsidRPr="000613B8">
                    <w:rPr>
                      <w:rFonts w:eastAsia="Times New Roman" w:cstheme="minorHAnsi"/>
                    </w:rPr>
                    <w:t>&lt; 400 o 801 - 999</w:t>
                  </w:r>
                </w:p>
              </w:tc>
              <w:tc>
                <w:tcPr>
                  <w:tcW w:w="0" w:type="auto"/>
                  <w:vAlign w:val="center"/>
                  <w:hideMark/>
                </w:tcPr>
                <w:p w14:paraId="23B48835" w14:textId="77777777" w:rsidR="00F94DFE" w:rsidRPr="000613B8" w:rsidRDefault="00F94DFE" w:rsidP="00757E36">
                  <w:pPr>
                    <w:jc w:val="center"/>
                    <w:rPr>
                      <w:rFonts w:eastAsia="Times New Roman" w:cstheme="minorHAnsi"/>
                    </w:rPr>
                  </w:pPr>
                  <w:r w:rsidRPr="000613B8">
                    <w:rPr>
                      <w:rFonts w:eastAsia="Times New Roman" w:cstheme="minorHAnsi"/>
                    </w:rPr>
                    <w:t>1000 - 1200</w:t>
                  </w:r>
                </w:p>
              </w:tc>
              <w:tc>
                <w:tcPr>
                  <w:tcW w:w="0" w:type="auto"/>
                  <w:vAlign w:val="center"/>
                  <w:hideMark/>
                </w:tcPr>
                <w:p w14:paraId="5FDA2647" w14:textId="77777777" w:rsidR="00F94DFE" w:rsidRPr="000613B8" w:rsidRDefault="00F94DFE" w:rsidP="00757E36">
                  <w:pPr>
                    <w:jc w:val="center"/>
                    <w:rPr>
                      <w:rFonts w:eastAsia="Times New Roman" w:cstheme="minorHAnsi"/>
                    </w:rPr>
                  </w:pPr>
                  <w:r w:rsidRPr="000613B8">
                    <w:rPr>
                      <w:rFonts w:eastAsia="Times New Roman" w:cstheme="minorHAnsi"/>
                    </w:rPr>
                    <w:t>&gt; 1200</w:t>
                  </w:r>
                </w:p>
              </w:tc>
            </w:tr>
            <w:tr w:rsidR="00F94DFE" w:rsidRPr="000613B8" w14:paraId="4D252465" w14:textId="77777777" w:rsidTr="00757E36">
              <w:trPr>
                <w:tblCellSpacing w:w="15" w:type="dxa"/>
                <w:jc w:val="center"/>
              </w:trPr>
              <w:tc>
                <w:tcPr>
                  <w:tcW w:w="0" w:type="auto"/>
                  <w:vAlign w:val="center"/>
                  <w:hideMark/>
                </w:tcPr>
                <w:p w14:paraId="1DBEA76B" w14:textId="77777777" w:rsidR="00F94DFE" w:rsidRPr="000613B8" w:rsidRDefault="00F94DFE" w:rsidP="00757E36">
                  <w:pPr>
                    <w:rPr>
                      <w:rFonts w:eastAsia="Times New Roman" w:cstheme="minorHAnsi"/>
                    </w:rPr>
                  </w:pPr>
                  <w:r w:rsidRPr="000613B8">
                    <w:rPr>
                      <w:rFonts w:eastAsia="Times New Roman" w:cstheme="minorHAnsi"/>
                    </w:rPr>
                    <w:t>Temperatura media anual (</w:t>
                  </w:r>
                  <w:r>
                    <w:rPr>
                      <w:rFonts w:eastAsia="Times New Roman" w:cstheme="minorHAnsi"/>
                    </w:rPr>
                    <w:t>°</w:t>
                  </w:r>
                  <w:r w:rsidRPr="000613B8">
                    <w:rPr>
                      <w:rFonts w:eastAsia="Times New Roman" w:cstheme="minorHAnsi"/>
                    </w:rPr>
                    <w:t>C)</w:t>
                  </w:r>
                </w:p>
              </w:tc>
              <w:tc>
                <w:tcPr>
                  <w:tcW w:w="0" w:type="auto"/>
                  <w:vAlign w:val="center"/>
                  <w:hideMark/>
                </w:tcPr>
                <w:p w14:paraId="36296866" w14:textId="77777777" w:rsidR="00F94DFE" w:rsidRPr="000613B8" w:rsidRDefault="00F94DFE" w:rsidP="00757E36">
                  <w:pPr>
                    <w:jc w:val="center"/>
                    <w:rPr>
                      <w:rFonts w:eastAsia="Times New Roman" w:cstheme="minorHAnsi"/>
                    </w:rPr>
                  </w:pPr>
                  <w:r w:rsidRPr="000613B8">
                    <w:rPr>
                      <w:rFonts w:eastAsia="Times New Roman" w:cstheme="minorHAnsi"/>
                    </w:rPr>
                    <w:t>25 - 28</w:t>
                  </w:r>
                </w:p>
              </w:tc>
              <w:tc>
                <w:tcPr>
                  <w:tcW w:w="0" w:type="auto"/>
                  <w:vAlign w:val="center"/>
                  <w:hideMark/>
                </w:tcPr>
                <w:p w14:paraId="6D96D131" w14:textId="77777777" w:rsidR="00F94DFE" w:rsidRPr="000613B8" w:rsidRDefault="00F94DFE" w:rsidP="00757E36">
                  <w:pPr>
                    <w:jc w:val="center"/>
                    <w:rPr>
                      <w:rFonts w:eastAsia="Times New Roman" w:cstheme="minorHAnsi"/>
                    </w:rPr>
                  </w:pPr>
                  <w:r w:rsidRPr="000613B8">
                    <w:rPr>
                      <w:rFonts w:eastAsia="Times New Roman" w:cstheme="minorHAnsi"/>
                    </w:rPr>
                    <w:t>29 - 30 o 24 - 21</w:t>
                  </w:r>
                </w:p>
              </w:tc>
              <w:tc>
                <w:tcPr>
                  <w:tcW w:w="0" w:type="auto"/>
                  <w:vAlign w:val="center"/>
                  <w:hideMark/>
                </w:tcPr>
                <w:p w14:paraId="4DE43139" w14:textId="77777777" w:rsidR="00F94DFE" w:rsidRPr="000613B8" w:rsidRDefault="00F94DFE" w:rsidP="00757E36">
                  <w:pPr>
                    <w:jc w:val="center"/>
                    <w:rPr>
                      <w:rFonts w:eastAsia="Times New Roman" w:cstheme="minorHAnsi"/>
                    </w:rPr>
                  </w:pPr>
                  <w:r w:rsidRPr="000613B8">
                    <w:rPr>
                      <w:rFonts w:eastAsia="Times New Roman" w:cstheme="minorHAnsi"/>
                    </w:rPr>
                    <w:t>31 - 32 o 20 - 18</w:t>
                  </w:r>
                </w:p>
              </w:tc>
              <w:tc>
                <w:tcPr>
                  <w:tcW w:w="0" w:type="auto"/>
                  <w:vAlign w:val="center"/>
                  <w:hideMark/>
                </w:tcPr>
                <w:p w14:paraId="46412B41" w14:textId="77777777" w:rsidR="00F94DFE" w:rsidRPr="000613B8" w:rsidRDefault="00F94DFE" w:rsidP="00757E36">
                  <w:pPr>
                    <w:jc w:val="center"/>
                    <w:rPr>
                      <w:rFonts w:eastAsia="Times New Roman" w:cstheme="minorHAnsi"/>
                    </w:rPr>
                  </w:pPr>
                  <w:r w:rsidRPr="000613B8">
                    <w:rPr>
                      <w:rFonts w:eastAsia="Times New Roman" w:cstheme="minorHAnsi"/>
                    </w:rPr>
                    <w:t xml:space="preserve">&lt; 18 o &gt; 32 </w:t>
                  </w:r>
                </w:p>
              </w:tc>
            </w:tr>
            <w:tr w:rsidR="00F94DFE" w:rsidRPr="000613B8" w14:paraId="3AB51E3E" w14:textId="77777777" w:rsidTr="00757E36">
              <w:trPr>
                <w:tblCellSpacing w:w="15" w:type="dxa"/>
                <w:jc w:val="center"/>
              </w:trPr>
              <w:tc>
                <w:tcPr>
                  <w:tcW w:w="0" w:type="auto"/>
                  <w:vAlign w:val="center"/>
                  <w:hideMark/>
                </w:tcPr>
                <w:p w14:paraId="24F210FB" w14:textId="77777777" w:rsidR="00F94DFE" w:rsidRPr="000613B8" w:rsidRDefault="00F94DFE" w:rsidP="00757E36">
                  <w:pPr>
                    <w:rPr>
                      <w:rFonts w:eastAsia="Times New Roman" w:cstheme="minorHAnsi"/>
                    </w:rPr>
                  </w:pPr>
                  <w:r w:rsidRPr="000613B8">
                    <w:rPr>
                      <w:rFonts w:eastAsia="Times New Roman" w:cstheme="minorHAnsi"/>
                    </w:rPr>
                    <w:t>Precipitación anual (mm)</w:t>
                  </w:r>
                </w:p>
              </w:tc>
              <w:tc>
                <w:tcPr>
                  <w:tcW w:w="0" w:type="auto"/>
                  <w:vAlign w:val="center"/>
                  <w:hideMark/>
                </w:tcPr>
                <w:p w14:paraId="7582424D" w14:textId="77777777" w:rsidR="00F94DFE" w:rsidRPr="000613B8" w:rsidRDefault="00F94DFE" w:rsidP="00757E36">
                  <w:pPr>
                    <w:jc w:val="center"/>
                    <w:rPr>
                      <w:rFonts w:eastAsia="Times New Roman" w:cstheme="minorHAnsi"/>
                    </w:rPr>
                  </w:pPr>
                  <w:r w:rsidRPr="000613B8">
                    <w:rPr>
                      <w:rFonts w:eastAsia="Times New Roman" w:cstheme="minorHAnsi"/>
                    </w:rPr>
                    <w:t>1800 - 2599</w:t>
                  </w:r>
                </w:p>
              </w:tc>
              <w:tc>
                <w:tcPr>
                  <w:tcW w:w="0" w:type="auto"/>
                  <w:vAlign w:val="center"/>
                  <w:hideMark/>
                </w:tcPr>
                <w:p w14:paraId="21366B00" w14:textId="77777777" w:rsidR="00F94DFE" w:rsidRPr="000613B8" w:rsidRDefault="00F94DFE" w:rsidP="00757E36">
                  <w:pPr>
                    <w:jc w:val="center"/>
                    <w:rPr>
                      <w:rFonts w:eastAsia="Times New Roman" w:cstheme="minorHAnsi"/>
                    </w:rPr>
                  </w:pPr>
                  <w:r w:rsidRPr="000613B8">
                    <w:rPr>
                      <w:rFonts w:eastAsia="Times New Roman" w:cstheme="minorHAnsi"/>
                    </w:rPr>
                    <w:t>2600 - 3199 o 1799 - 1500</w:t>
                  </w:r>
                </w:p>
              </w:tc>
              <w:tc>
                <w:tcPr>
                  <w:tcW w:w="0" w:type="auto"/>
                  <w:vAlign w:val="center"/>
                  <w:hideMark/>
                </w:tcPr>
                <w:p w14:paraId="3FB3AF8C" w14:textId="77777777" w:rsidR="00F94DFE" w:rsidRPr="000613B8" w:rsidRDefault="00F94DFE" w:rsidP="00757E36">
                  <w:pPr>
                    <w:jc w:val="center"/>
                    <w:rPr>
                      <w:rFonts w:eastAsia="Times New Roman" w:cstheme="minorHAnsi"/>
                    </w:rPr>
                  </w:pPr>
                  <w:r w:rsidRPr="000613B8">
                    <w:rPr>
                      <w:rFonts w:eastAsia="Times New Roman" w:cstheme="minorHAnsi"/>
                    </w:rPr>
                    <w:t>3200 - 3800 o 1499 - 1200</w:t>
                  </w:r>
                </w:p>
              </w:tc>
              <w:tc>
                <w:tcPr>
                  <w:tcW w:w="0" w:type="auto"/>
                  <w:vAlign w:val="center"/>
                  <w:hideMark/>
                </w:tcPr>
                <w:p w14:paraId="6B6271D0" w14:textId="77777777" w:rsidR="00F94DFE" w:rsidRPr="000613B8" w:rsidRDefault="00F94DFE" w:rsidP="00757E36">
                  <w:pPr>
                    <w:jc w:val="center"/>
                    <w:rPr>
                      <w:rFonts w:eastAsia="Times New Roman" w:cstheme="minorHAnsi"/>
                    </w:rPr>
                  </w:pPr>
                  <w:r w:rsidRPr="000613B8">
                    <w:rPr>
                      <w:rFonts w:eastAsia="Times New Roman" w:cstheme="minorHAnsi"/>
                    </w:rPr>
                    <w:t xml:space="preserve">&lt; 1200 o &gt; 3800 </w:t>
                  </w:r>
                </w:p>
              </w:tc>
            </w:tr>
            <w:tr w:rsidR="00F94DFE" w:rsidRPr="000613B8" w14:paraId="692D5F9D" w14:textId="77777777" w:rsidTr="00757E36">
              <w:trPr>
                <w:tblCellSpacing w:w="15" w:type="dxa"/>
                <w:jc w:val="center"/>
              </w:trPr>
              <w:tc>
                <w:tcPr>
                  <w:tcW w:w="0" w:type="auto"/>
                  <w:vAlign w:val="center"/>
                  <w:hideMark/>
                </w:tcPr>
                <w:p w14:paraId="5155F6BB" w14:textId="77777777" w:rsidR="00F94DFE" w:rsidRPr="000613B8" w:rsidRDefault="00F94DFE" w:rsidP="00757E36">
                  <w:pPr>
                    <w:rPr>
                      <w:rFonts w:eastAsia="Times New Roman" w:cstheme="minorHAnsi"/>
                    </w:rPr>
                  </w:pPr>
                  <w:r w:rsidRPr="000613B8">
                    <w:rPr>
                      <w:rFonts w:eastAsia="Times New Roman" w:cstheme="minorHAnsi"/>
                    </w:rPr>
                    <w:t>Profundidad efectiva del suelo (cm)</w:t>
                  </w:r>
                </w:p>
              </w:tc>
              <w:tc>
                <w:tcPr>
                  <w:tcW w:w="0" w:type="auto"/>
                  <w:vAlign w:val="center"/>
                  <w:hideMark/>
                </w:tcPr>
                <w:p w14:paraId="69E74557" w14:textId="77777777" w:rsidR="00F94DFE" w:rsidRPr="000613B8" w:rsidRDefault="00F94DFE" w:rsidP="00757E36">
                  <w:pPr>
                    <w:jc w:val="center"/>
                    <w:rPr>
                      <w:rFonts w:eastAsia="Times New Roman" w:cstheme="minorHAnsi"/>
                    </w:rPr>
                  </w:pPr>
                  <w:r w:rsidRPr="000613B8">
                    <w:rPr>
                      <w:rFonts w:eastAsia="Times New Roman" w:cstheme="minorHAnsi"/>
                    </w:rPr>
                    <w:t>&gt; 100</w:t>
                  </w:r>
                </w:p>
              </w:tc>
              <w:tc>
                <w:tcPr>
                  <w:tcW w:w="0" w:type="auto"/>
                  <w:vAlign w:val="center"/>
                  <w:hideMark/>
                </w:tcPr>
                <w:p w14:paraId="685BF98A" w14:textId="77777777" w:rsidR="00F94DFE" w:rsidRPr="000613B8" w:rsidRDefault="00F94DFE" w:rsidP="00757E36">
                  <w:pPr>
                    <w:jc w:val="center"/>
                    <w:rPr>
                      <w:rFonts w:eastAsia="Times New Roman" w:cstheme="minorHAnsi"/>
                    </w:rPr>
                  </w:pPr>
                  <w:r w:rsidRPr="000613B8">
                    <w:rPr>
                      <w:rFonts w:eastAsia="Times New Roman" w:cstheme="minorHAnsi"/>
                    </w:rPr>
                    <w:t>50 - 100</w:t>
                  </w:r>
                </w:p>
              </w:tc>
              <w:tc>
                <w:tcPr>
                  <w:tcW w:w="0" w:type="auto"/>
                  <w:vAlign w:val="center"/>
                  <w:hideMark/>
                </w:tcPr>
                <w:p w14:paraId="2B81024B" w14:textId="77777777" w:rsidR="00F94DFE" w:rsidRPr="000613B8" w:rsidRDefault="00F94DFE" w:rsidP="00757E36">
                  <w:pPr>
                    <w:jc w:val="center"/>
                    <w:rPr>
                      <w:rFonts w:eastAsia="Times New Roman" w:cstheme="minorHAnsi"/>
                    </w:rPr>
                  </w:pPr>
                  <w:r w:rsidRPr="000613B8">
                    <w:rPr>
                      <w:rFonts w:eastAsia="Times New Roman" w:cstheme="minorHAnsi"/>
                    </w:rPr>
                    <w:t>25 - 50</w:t>
                  </w:r>
                </w:p>
              </w:tc>
              <w:tc>
                <w:tcPr>
                  <w:tcW w:w="0" w:type="auto"/>
                  <w:vAlign w:val="center"/>
                  <w:hideMark/>
                </w:tcPr>
                <w:p w14:paraId="0F41C4F3" w14:textId="77777777" w:rsidR="00F94DFE" w:rsidRPr="000613B8" w:rsidRDefault="00F94DFE" w:rsidP="00757E36">
                  <w:pPr>
                    <w:jc w:val="center"/>
                    <w:rPr>
                      <w:rFonts w:eastAsia="Times New Roman" w:cstheme="minorHAnsi"/>
                    </w:rPr>
                  </w:pPr>
                  <w:r w:rsidRPr="000613B8">
                    <w:rPr>
                      <w:rFonts w:eastAsia="Times New Roman" w:cstheme="minorHAnsi"/>
                    </w:rPr>
                    <w:t>&lt; 25</w:t>
                  </w:r>
                </w:p>
              </w:tc>
            </w:tr>
          </w:tbl>
          <w:p w14:paraId="0CB9F2DD" w14:textId="77777777" w:rsidR="00F94DFE" w:rsidRPr="000613B8" w:rsidRDefault="00F94DFE" w:rsidP="00757E36">
            <w:pPr>
              <w:rPr>
                <w:rFonts w:cstheme="minorHAnsi"/>
              </w:rPr>
            </w:pPr>
          </w:p>
          <w:p w14:paraId="52AB37FA" w14:textId="71E40E09" w:rsidR="00284E08" w:rsidRDefault="00284E08" w:rsidP="00284E08">
            <w:pPr>
              <w:spacing w:after="240"/>
              <w:jc w:val="both"/>
              <w:rPr>
                <w:rFonts w:eastAsia="Times New Roman" w:cstheme="minorHAnsi"/>
                <w:lang w:eastAsia="es-CO"/>
              </w:rPr>
            </w:pPr>
            <w:r>
              <w:rPr>
                <w:rFonts w:eastAsia="Times New Roman" w:cstheme="minorHAnsi"/>
                <w:lang w:eastAsia="es-CO"/>
              </w:rPr>
              <w:t>Para esta nueva fase se requiere un estudio más a fondo, por lo cual, el programa debe tener múltiples lecturas de la altura sobre el nivel del mar y la temperatura media anual de las zonas que se están analizando y arroje los siguientes resultados:</w:t>
            </w:r>
          </w:p>
          <w:p w14:paraId="3E750B5C" w14:textId="17AF94C1" w:rsidR="00284E08" w:rsidRDefault="00284E08" w:rsidP="00284E08">
            <w:pPr>
              <w:pStyle w:val="Prrafodelista"/>
              <w:numPr>
                <w:ilvl w:val="0"/>
                <w:numId w:val="5"/>
              </w:numPr>
              <w:spacing w:after="240"/>
              <w:jc w:val="both"/>
              <w:rPr>
                <w:rFonts w:eastAsia="Times New Roman" w:cstheme="minorHAnsi"/>
                <w:lang w:eastAsia="es-CO"/>
              </w:rPr>
            </w:pPr>
            <w:r>
              <w:rPr>
                <w:rFonts w:eastAsia="Times New Roman" w:cstheme="minorHAnsi"/>
                <w:lang w:eastAsia="es-CO"/>
              </w:rPr>
              <w:t>Promedio de la altura sobre nivel del mar</w:t>
            </w:r>
            <w:r w:rsidR="00A7389C">
              <w:rPr>
                <w:rFonts w:eastAsia="Times New Roman" w:cstheme="minorHAnsi"/>
                <w:lang w:eastAsia="es-CO"/>
              </w:rPr>
              <w:t xml:space="preserve"> </w:t>
            </w:r>
            <w:r w:rsidR="00A7389C" w:rsidRPr="00035F0A">
              <w:rPr>
                <w:rFonts w:cstheme="minorHAnsi"/>
              </w:rPr>
              <w:t>formateado a dos cifras decimales</w:t>
            </w:r>
          </w:p>
          <w:p w14:paraId="74AFD187" w14:textId="7A4C3721" w:rsidR="00284E08" w:rsidRDefault="00284E08" w:rsidP="00284E08">
            <w:pPr>
              <w:pStyle w:val="Prrafodelista"/>
              <w:numPr>
                <w:ilvl w:val="0"/>
                <w:numId w:val="5"/>
              </w:numPr>
              <w:spacing w:after="240"/>
              <w:jc w:val="both"/>
              <w:rPr>
                <w:rFonts w:eastAsia="Times New Roman" w:cstheme="minorHAnsi"/>
                <w:lang w:eastAsia="es-CO"/>
              </w:rPr>
            </w:pPr>
            <w:r>
              <w:rPr>
                <w:rFonts w:eastAsia="Times New Roman" w:cstheme="minorHAnsi"/>
                <w:lang w:eastAsia="es-CO"/>
              </w:rPr>
              <w:t xml:space="preserve">Promedio de la temperatura </w:t>
            </w:r>
            <w:r w:rsidR="00015C6B">
              <w:rPr>
                <w:rFonts w:eastAsia="Times New Roman" w:cstheme="minorHAnsi"/>
                <w:lang w:eastAsia="es-CO"/>
              </w:rPr>
              <w:t xml:space="preserve">media </w:t>
            </w:r>
            <w:r>
              <w:rPr>
                <w:rFonts w:eastAsia="Times New Roman" w:cstheme="minorHAnsi"/>
                <w:lang w:eastAsia="es-CO"/>
              </w:rPr>
              <w:t>anual</w:t>
            </w:r>
            <w:r w:rsidR="00A7389C">
              <w:rPr>
                <w:rFonts w:eastAsia="Times New Roman" w:cstheme="minorHAnsi"/>
                <w:lang w:eastAsia="es-CO"/>
              </w:rPr>
              <w:t xml:space="preserve"> </w:t>
            </w:r>
            <w:r w:rsidR="00A7389C" w:rsidRPr="00035F0A">
              <w:rPr>
                <w:rFonts w:cstheme="minorHAnsi"/>
              </w:rPr>
              <w:t>formateado a dos cifras decimales</w:t>
            </w:r>
          </w:p>
          <w:p w14:paraId="4AF09DB9" w14:textId="3303A0D2" w:rsidR="00284E08" w:rsidRDefault="00284E08" w:rsidP="00284E08">
            <w:pPr>
              <w:pStyle w:val="Prrafodelista"/>
              <w:numPr>
                <w:ilvl w:val="0"/>
                <w:numId w:val="5"/>
              </w:numPr>
              <w:spacing w:after="240"/>
              <w:jc w:val="both"/>
              <w:rPr>
                <w:rFonts w:eastAsia="Times New Roman" w:cstheme="minorHAnsi"/>
                <w:lang w:eastAsia="es-CO"/>
              </w:rPr>
            </w:pPr>
            <w:r>
              <w:rPr>
                <w:rFonts w:eastAsia="Times New Roman" w:cstheme="minorHAnsi"/>
                <w:lang w:eastAsia="es-CO"/>
              </w:rPr>
              <w:t>Conteo de las categorías resultantes</w:t>
            </w:r>
          </w:p>
          <w:p w14:paraId="2D3D65B1" w14:textId="076621EB" w:rsidR="00284E08" w:rsidRPr="00284E08" w:rsidRDefault="00284E08" w:rsidP="00284E08">
            <w:pPr>
              <w:spacing w:after="240"/>
              <w:jc w:val="both"/>
              <w:rPr>
                <w:rFonts w:eastAsia="Times New Roman" w:cstheme="minorHAnsi"/>
                <w:lang w:eastAsia="es-CO"/>
              </w:rPr>
            </w:pPr>
            <w:r>
              <w:rPr>
                <w:rFonts w:eastAsia="Times New Roman" w:cstheme="minorHAnsi"/>
                <w:lang w:eastAsia="es-CO"/>
              </w:rPr>
              <w:t>El número de lecturas que el programa tendrá en cuenta debe ser una variable de entrada.</w:t>
            </w:r>
          </w:p>
          <w:p w14:paraId="35145788" w14:textId="77777777" w:rsidR="00F94DFE" w:rsidRPr="000613B8" w:rsidRDefault="00F94DFE" w:rsidP="00757E36">
            <w:pPr>
              <w:spacing w:after="240"/>
              <w:jc w:val="both"/>
              <w:rPr>
                <w:rFonts w:eastAsia="Times New Roman" w:cstheme="minorHAnsi"/>
                <w:lang w:eastAsia="es-CO"/>
              </w:rPr>
            </w:pPr>
            <w:r w:rsidRPr="000613B8">
              <w:rPr>
                <w:rFonts w:eastAsia="Times New Roman" w:cstheme="minorHAnsi"/>
                <w:color w:val="000000"/>
                <w:lang w:eastAsia="es-CO"/>
              </w:rPr>
              <w:t>El criterio para la conclusión será el siguiente:</w:t>
            </w:r>
          </w:p>
          <w:p w14:paraId="686EBA5F" w14:textId="77777777" w:rsidR="00F94DFE" w:rsidRPr="000613B8" w:rsidRDefault="00F94DFE" w:rsidP="00757E36">
            <w:pPr>
              <w:numPr>
                <w:ilvl w:val="0"/>
                <w:numId w:val="1"/>
              </w:numPr>
              <w:jc w:val="both"/>
              <w:textAlignment w:val="baseline"/>
              <w:rPr>
                <w:rFonts w:eastAsia="Times New Roman" w:cstheme="minorHAnsi"/>
                <w:color w:val="000000"/>
                <w:lang w:eastAsia="es-CO"/>
              </w:rPr>
            </w:pPr>
            <w:r w:rsidRPr="000613B8">
              <w:rPr>
                <w:rFonts w:eastAsia="Times New Roman" w:cstheme="minorHAnsi"/>
                <w:color w:val="000000"/>
                <w:lang w:eastAsia="es-CO"/>
              </w:rPr>
              <w:t>Si ambas variables se encuentran dentro de la misma categoría se escogerá la categoría.</w:t>
            </w:r>
          </w:p>
          <w:p w14:paraId="7AF0B0AA" w14:textId="77777777" w:rsidR="00F94DFE" w:rsidRPr="000613B8" w:rsidRDefault="00F94DFE" w:rsidP="00757E36">
            <w:pPr>
              <w:numPr>
                <w:ilvl w:val="0"/>
                <w:numId w:val="1"/>
              </w:numPr>
              <w:spacing w:after="240"/>
              <w:jc w:val="both"/>
              <w:textAlignment w:val="baseline"/>
              <w:rPr>
                <w:rFonts w:eastAsia="Times New Roman" w:cstheme="minorHAnsi"/>
                <w:color w:val="000000"/>
                <w:lang w:eastAsia="es-CO"/>
              </w:rPr>
            </w:pPr>
            <w:r w:rsidRPr="000613B8">
              <w:rPr>
                <w:rFonts w:eastAsia="Times New Roman" w:cstheme="minorHAnsi"/>
                <w:color w:val="000000"/>
                <w:lang w:eastAsia="es-CO"/>
              </w:rPr>
              <w:t>Si están en categorías diferentes se escogerá la peor de ellas.</w:t>
            </w:r>
          </w:p>
          <w:p w14:paraId="7EB66802" w14:textId="77777777" w:rsidR="00F94DFE" w:rsidRPr="000613B8" w:rsidRDefault="00F94DFE" w:rsidP="00757E36">
            <w:pPr>
              <w:spacing w:after="240"/>
              <w:jc w:val="both"/>
              <w:rPr>
                <w:rFonts w:eastAsia="Times New Roman" w:cstheme="minorHAnsi"/>
                <w:lang w:eastAsia="es-CO"/>
              </w:rPr>
            </w:pPr>
            <w:r w:rsidRPr="000613B8">
              <w:rPr>
                <w:rFonts w:eastAsia="Times New Roman" w:cstheme="minorHAnsi"/>
                <w:b/>
                <w:bCs/>
                <w:color w:val="000000"/>
                <w:lang w:eastAsia="es-CO"/>
              </w:rPr>
              <w:lastRenderedPageBreak/>
              <w:t>Ejemplos: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1"/>
              <w:gridCol w:w="2221"/>
            </w:tblGrid>
            <w:tr w:rsidR="00F94DFE" w:rsidRPr="000613B8" w14:paraId="48D0A1E5" w14:textId="77777777" w:rsidTr="00757E36">
              <w:trPr>
                <w:tblHeader/>
                <w:tblCellSpacing w:w="15" w:type="dxa"/>
                <w:jc w:val="center"/>
              </w:trPr>
              <w:tc>
                <w:tcPr>
                  <w:tcW w:w="0" w:type="auto"/>
                  <w:vAlign w:val="center"/>
                  <w:hideMark/>
                </w:tcPr>
                <w:p w14:paraId="36C1177A" w14:textId="77777777" w:rsidR="00F94DFE" w:rsidRPr="000613B8" w:rsidRDefault="00F94DFE" w:rsidP="00757E36">
                  <w:pPr>
                    <w:jc w:val="center"/>
                    <w:rPr>
                      <w:rFonts w:eastAsia="Times New Roman" w:cstheme="minorHAnsi"/>
                      <w:b/>
                      <w:bCs/>
                    </w:rPr>
                  </w:pPr>
                  <w:r w:rsidRPr="000613B8">
                    <w:rPr>
                      <w:rFonts w:eastAsia="Times New Roman" w:cstheme="minorHAnsi"/>
                      <w:b/>
                      <w:bCs/>
                    </w:rPr>
                    <w:t>Entrada esperada</w:t>
                  </w:r>
                </w:p>
              </w:tc>
              <w:tc>
                <w:tcPr>
                  <w:tcW w:w="0" w:type="auto"/>
                  <w:vAlign w:val="center"/>
                  <w:hideMark/>
                </w:tcPr>
                <w:p w14:paraId="28AE7BD0" w14:textId="77777777" w:rsidR="00F94DFE" w:rsidRPr="000613B8" w:rsidRDefault="00F94DFE" w:rsidP="00757E36">
                  <w:pPr>
                    <w:jc w:val="center"/>
                    <w:rPr>
                      <w:rFonts w:eastAsia="Times New Roman" w:cstheme="minorHAnsi"/>
                      <w:b/>
                      <w:bCs/>
                    </w:rPr>
                  </w:pPr>
                  <w:r w:rsidRPr="000613B8">
                    <w:rPr>
                      <w:rFonts w:eastAsia="Times New Roman" w:cstheme="minorHAnsi"/>
                      <w:b/>
                      <w:bCs/>
                    </w:rPr>
                    <w:t>Salida esperada</w:t>
                  </w:r>
                </w:p>
              </w:tc>
            </w:tr>
            <w:tr w:rsidR="00F94DFE" w:rsidRPr="000613B8" w14:paraId="2574D788" w14:textId="77777777" w:rsidTr="00757E36">
              <w:trPr>
                <w:tblCellSpacing w:w="15" w:type="dxa"/>
                <w:jc w:val="center"/>
              </w:trPr>
              <w:tc>
                <w:tcPr>
                  <w:tcW w:w="0" w:type="auto"/>
                  <w:vAlign w:val="center"/>
                  <w:hideMark/>
                </w:tcPr>
                <w:p w14:paraId="5542B781" w14:textId="7B86ACB2" w:rsidR="00284E08" w:rsidRDefault="00284E08" w:rsidP="00757E36">
                  <w:pPr>
                    <w:jc w:val="center"/>
                    <w:rPr>
                      <w:rFonts w:eastAsia="Times New Roman" w:cstheme="minorHAnsi"/>
                    </w:rPr>
                  </w:pPr>
                  <w:r>
                    <w:rPr>
                      <w:rFonts w:eastAsia="Times New Roman" w:cstheme="minorHAnsi"/>
                    </w:rPr>
                    <w:t>3</w:t>
                  </w:r>
                </w:p>
                <w:p w14:paraId="19C32882" w14:textId="7A922FDA" w:rsidR="00F94DFE" w:rsidRDefault="00F94DFE" w:rsidP="00757E36">
                  <w:pPr>
                    <w:jc w:val="center"/>
                    <w:rPr>
                      <w:rFonts w:eastAsia="Times New Roman" w:cstheme="minorHAnsi"/>
                    </w:rPr>
                  </w:pPr>
                  <w:r w:rsidRPr="000613B8">
                    <w:rPr>
                      <w:rFonts w:eastAsia="Times New Roman" w:cstheme="minorHAnsi"/>
                    </w:rPr>
                    <w:t>400 21</w:t>
                  </w:r>
                </w:p>
                <w:p w14:paraId="2A1821D0" w14:textId="77777777" w:rsidR="00284E08" w:rsidRDefault="00284E08" w:rsidP="00757E36">
                  <w:pPr>
                    <w:jc w:val="center"/>
                    <w:rPr>
                      <w:rFonts w:eastAsia="Times New Roman" w:cstheme="minorHAnsi"/>
                    </w:rPr>
                  </w:pPr>
                  <w:r w:rsidRPr="000613B8">
                    <w:rPr>
                      <w:rFonts w:eastAsia="Times New Roman" w:cstheme="minorHAnsi"/>
                    </w:rPr>
                    <w:t>1126 16</w:t>
                  </w:r>
                </w:p>
                <w:p w14:paraId="06DFA50A" w14:textId="7AD5E3D4" w:rsidR="00284E08" w:rsidRPr="000613B8" w:rsidRDefault="00284E08" w:rsidP="00757E36">
                  <w:pPr>
                    <w:jc w:val="center"/>
                    <w:rPr>
                      <w:rFonts w:eastAsia="Times New Roman" w:cstheme="minorHAnsi"/>
                    </w:rPr>
                  </w:pPr>
                  <w:r w:rsidRPr="000613B8">
                    <w:rPr>
                      <w:rFonts w:eastAsia="Times New Roman" w:cstheme="minorHAnsi"/>
                    </w:rPr>
                    <w:t>550 27</w:t>
                  </w:r>
                </w:p>
              </w:tc>
              <w:tc>
                <w:tcPr>
                  <w:tcW w:w="0" w:type="auto"/>
                  <w:vAlign w:val="center"/>
                  <w:hideMark/>
                </w:tcPr>
                <w:p w14:paraId="5D26DC87" w14:textId="04225892" w:rsidR="00A7389C" w:rsidRDefault="00A7389C" w:rsidP="00757E36">
                  <w:pPr>
                    <w:jc w:val="center"/>
                    <w:rPr>
                      <w:rFonts w:eastAsia="Times New Roman" w:cstheme="minorHAnsi"/>
                    </w:rPr>
                  </w:pPr>
                  <w:r>
                    <w:rPr>
                      <w:rFonts w:eastAsia="Times New Roman" w:cstheme="minorHAnsi"/>
                    </w:rPr>
                    <w:t>692.00</w:t>
                  </w:r>
                </w:p>
                <w:p w14:paraId="58A65DED" w14:textId="4D0D05CD" w:rsidR="00A7389C" w:rsidRDefault="00A7389C" w:rsidP="00757E36">
                  <w:pPr>
                    <w:jc w:val="center"/>
                    <w:rPr>
                      <w:rFonts w:eastAsia="Times New Roman" w:cstheme="minorHAnsi"/>
                    </w:rPr>
                  </w:pPr>
                  <w:r>
                    <w:rPr>
                      <w:rFonts w:eastAsia="Times New Roman" w:cstheme="minorHAnsi"/>
                    </w:rPr>
                    <w:t>21.33</w:t>
                  </w:r>
                </w:p>
                <w:p w14:paraId="1A263AFB" w14:textId="115DF905" w:rsidR="00284E08" w:rsidRDefault="00284E08" w:rsidP="00757E36">
                  <w:pPr>
                    <w:jc w:val="center"/>
                    <w:rPr>
                      <w:rFonts w:eastAsia="Times New Roman" w:cstheme="minorHAnsi"/>
                    </w:rPr>
                  </w:pPr>
                  <w:r>
                    <w:rPr>
                      <w:rFonts w:eastAsia="Times New Roman" w:cstheme="minorHAnsi"/>
                    </w:rPr>
                    <w:t>sumamente apto</w:t>
                  </w:r>
                  <w:r w:rsidR="00A7389C">
                    <w:rPr>
                      <w:rFonts w:eastAsia="Times New Roman" w:cstheme="minorHAnsi"/>
                    </w:rPr>
                    <w:t xml:space="preserve"> 1</w:t>
                  </w:r>
                  <w:r>
                    <w:rPr>
                      <w:rFonts w:eastAsia="Times New Roman" w:cstheme="minorHAnsi"/>
                    </w:rPr>
                    <w:t xml:space="preserve"> </w:t>
                  </w:r>
                </w:p>
                <w:p w14:paraId="7957FCBC" w14:textId="1AD46917" w:rsidR="00F94DFE" w:rsidRDefault="00284E08" w:rsidP="00757E36">
                  <w:pPr>
                    <w:jc w:val="center"/>
                    <w:rPr>
                      <w:rFonts w:eastAsia="Times New Roman" w:cstheme="minorHAnsi"/>
                    </w:rPr>
                  </w:pPr>
                  <w:r>
                    <w:rPr>
                      <w:rFonts w:eastAsia="Times New Roman" w:cstheme="minorHAnsi"/>
                    </w:rPr>
                    <w:t>m</w:t>
                  </w:r>
                  <w:r w:rsidR="00F94DFE" w:rsidRPr="000613B8">
                    <w:rPr>
                      <w:rFonts w:eastAsia="Times New Roman" w:cstheme="minorHAnsi"/>
                    </w:rPr>
                    <w:t>oderadamente apto</w:t>
                  </w:r>
                  <w:r w:rsidR="00A7389C">
                    <w:rPr>
                      <w:rFonts w:eastAsia="Times New Roman" w:cstheme="minorHAnsi"/>
                    </w:rPr>
                    <w:t xml:space="preserve"> 1  </w:t>
                  </w:r>
                </w:p>
                <w:p w14:paraId="04D6CB0A" w14:textId="2C06A0C4" w:rsidR="00284E08" w:rsidRDefault="00284E08" w:rsidP="00757E36">
                  <w:pPr>
                    <w:jc w:val="center"/>
                    <w:rPr>
                      <w:rFonts w:eastAsia="Times New Roman" w:cstheme="minorHAnsi"/>
                    </w:rPr>
                  </w:pPr>
                  <w:r>
                    <w:rPr>
                      <w:rFonts w:eastAsia="Times New Roman" w:cstheme="minorHAnsi"/>
                    </w:rPr>
                    <w:t>marginalmente apto</w:t>
                  </w:r>
                  <w:r w:rsidR="00A7389C">
                    <w:rPr>
                      <w:rFonts w:eastAsia="Times New Roman" w:cstheme="minorHAnsi"/>
                    </w:rPr>
                    <w:t xml:space="preserve"> 0</w:t>
                  </w:r>
                </w:p>
                <w:p w14:paraId="4CCB11C0" w14:textId="0E6943D7" w:rsidR="00284E08" w:rsidRPr="000613B8" w:rsidRDefault="00284E08" w:rsidP="00757E36">
                  <w:pPr>
                    <w:jc w:val="center"/>
                    <w:rPr>
                      <w:rFonts w:eastAsia="Times New Roman" w:cstheme="minorHAnsi"/>
                    </w:rPr>
                  </w:pPr>
                  <w:r>
                    <w:rPr>
                      <w:rFonts w:eastAsia="Times New Roman" w:cstheme="minorHAnsi"/>
                    </w:rPr>
                    <w:t>no apto</w:t>
                  </w:r>
                  <w:r w:rsidR="00A7389C">
                    <w:rPr>
                      <w:rFonts w:eastAsia="Times New Roman" w:cstheme="minorHAnsi"/>
                    </w:rPr>
                    <w:t xml:space="preserve"> 1</w:t>
                  </w:r>
                </w:p>
              </w:tc>
            </w:tr>
            <w:tr w:rsidR="00F94DFE" w:rsidRPr="000613B8" w14:paraId="6745F027" w14:textId="77777777" w:rsidTr="00757E36">
              <w:trPr>
                <w:tblCellSpacing w:w="15" w:type="dxa"/>
                <w:jc w:val="center"/>
              </w:trPr>
              <w:tc>
                <w:tcPr>
                  <w:tcW w:w="0" w:type="auto"/>
                  <w:vAlign w:val="center"/>
                  <w:hideMark/>
                </w:tcPr>
                <w:p w14:paraId="544D066E" w14:textId="77777777" w:rsidR="00F94DFE" w:rsidRDefault="00A7389C" w:rsidP="00757E36">
                  <w:pPr>
                    <w:jc w:val="center"/>
                    <w:rPr>
                      <w:rFonts w:eastAsia="Times New Roman" w:cstheme="minorHAnsi"/>
                    </w:rPr>
                  </w:pPr>
                  <w:r>
                    <w:rPr>
                      <w:rFonts w:eastAsia="Times New Roman" w:cstheme="minorHAnsi"/>
                    </w:rPr>
                    <w:t>4</w:t>
                  </w:r>
                </w:p>
                <w:p w14:paraId="23F5C5B6" w14:textId="77777777" w:rsidR="00A7389C" w:rsidRDefault="00A7389C" w:rsidP="00757E36">
                  <w:pPr>
                    <w:jc w:val="center"/>
                    <w:rPr>
                      <w:rFonts w:eastAsia="Times New Roman" w:cstheme="minorHAnsi"/>
                    </w:rPr>
                  </w:pPr>
                  <w:r>
                    <w:rPr>
                      <w:rFonts w:eastAsia="Times New Roman" w:cstheme="minorHAnsi"/>
                    </w:rPr>
                    <w:t>700 25</w:t>
                  </w:r>
                </w:p>
                <w:p w14:paraId="64FACADB" w14:textId="77777777" w:rsidR="00A7389C" w:rsidRDefault="00A7389C" w:rsidP="00757E36">
                  <w:pPr>
                    <w:jc w:val="center"/>
                    <w:rPr>
                      <w:rFonts w:eastAsia="Times New Roman" w:cstheme="minorHAnsi"/>
                    </w:rPr>
                  </w:pPr>
                  <w:r>
                    <w:rPr>
                      <w:rFonts w:eastAsia="Times New Roman" w:cstheme="minorHAnsi"/>
                    </w:rPr>
                    <w:t>490 27</w:t>
                  </w:r>
                </w:p>
                <w:p w14:paraId="5B0DBE81" w14:textId="77777777" w:rsidR="00A7389C" w:rsidRDefault="00A7389C" w:rsidP="00757E36">
                  <w:pPr>
                    <w:jc w:val="center"/>
                    <w:rPr>
                      <w:rFonts w:eastAsia="Times New Roman" w:cstheme="minorHAnsi"/>
                    </w:rPr>
                  </w:pPr>
                  <w:r>
                    <w:rPr>
                      <w:rFonts w:eastAsia="Times New Roman" w:cstheme="minorHAnsi"/>
                    </w:rPr>
                    <w:t>743 26</w:t>
                  </w:r>
                </w:p>
                <w:p w14:paraId="0E7D3BA6" w14:textId="44DB9AED" w:rsidR="00A7389C" w:rsidRPr="000613B8" w:rsidRDefault="00A7389C" w:rsidP="00757E36">
                  <w:pPr>
                    <w:jc w:val="center"/>
                    <w:rPr>
                      <w:rFonts w:eastAsia="Times New Roman" w:cstheme="minorHAnsi"/>
                    </w:rPr>
                  </w:pPr>
                  <w:r>
                    <w:rPr>
                      <w:rFonts w:eastAsia="Times New Roman" w:cstheme="minorHAnsi"/>
                    </w:rPr>
                    <w:t>1111 40</w:t>
                  </w:r>
                </w:p>
              </w:tc>
              <w:tc>
                <w:tcPr>
                  <w:tcW w:w="0" w:type="auto"/>
                  <w:vAlign w:val="center"/>
                  <w:hideMark/>
                </w:tcPr>
                <w:p w14:paraId="3CF3F5FF" w14:textId="43065033" w:rsidR="00F94DFE" w:rsidRDefault="006A4107" w:rsidP="00757E36">
                  <w:pPr>
                    <w:jc w:val="center"/>
                    <w:rPr>
                      <w:rFonts w:eastAsia="Times New Roman" w:cstheme="minorHAnsi"/>
                    </w:rPr>
                  </w:pPr>
                  <w:r>
                    <w:rPr>
                      <w:rFonts w:eastAsia="Times New Roman" w:cstheme="minorHAnsi"/>
                    </w:rPr>
                    <w:t>761</w:t>
                  </w:r>
                  <w:r w:rsidR="00A7389C">
                    <w:rPr>
                      <w:rFonts w:eastAsia="Times New Roman" w:cstheme="minorHAnsi"/>
                    </w:rPr>
                    <w:t>.00</w:t>
                  </w:r>
                </w:p>
                <w:p w14:paraId="00F587D7" w14:textId="77777777" w:rsidR="00A7389C" w:rsidRDefault="00A7389C" w:rsidP="00757E36">
                  <w:pPr>
                    <w:jc w:val="center"/>
                    <w:rPr>
                      <w:rFonts w:eastAsia="Times New Roman" w:cstheme="minorHAnsi"/>
                    </w:rPr>
                  </w:pPr>
                  <w:r>
                    <w:rPr>
                      <w:rFonts w:eastAsia="Times New Roman" w:cstheme="minorHAnsi"/>
                    </w:rPr>
                    <w:t>29.50</w:t>
                  </w:r>
                </w:p>
                <w:p w14:paraId="21205E06" w14:textId="18F40621" w:rsidR="00A7389C" w:rsidRDefault="00A7389C" w:rsidP="00757E36">
                  <w:pPr>
                    <w:jc w:val="center"/>
                    <w:rPr>
                      <w:rFonts w:eastAsia="Times New Roman" w:cstheme="minorHAnsi"/>
                    </w:rPr>
                  </w:pPr>
                  <w:r>
                    <w:rPr>
                      <w:rFonts w:eastAsia="Times New Roman" w:cstheme="minorHAnsi"/>
                    </w:rPr>
                    <w:t>sumamente apto 3</w:t>
                  </w:r>
                </w:p>
                <w:p w14:paraId="17651AC5" w14:textId="4CB563BE" w:rsidR="00A7389C" w:rsidRDefault="00A7389C" w:rsidP="00A7389C">
                  <w:pPr>
                    <w:jc w:val="center"/>
                    <w:rPr>
                      <w:rFonts w:eastAsia="Times New Roman" w:cstheme="minorHAnsi"/>
                    </w:rPr>
                  </w:pPr>
                  <w:r>
                    <w:rPr>
                      <w:rFonts w:eastAsia="Times New Roman" w:cstheme="minorHAnsi"/>
                    </w:rPr>
                    <w:t>m</w:t>
                  </w:r>
                  <w:r w:rsidRPr="000613B8">
                    <w:rPr>
                      <w:rFonts w:eastAsia="Times New Roman" w:cstheme="minorHAnsi"/>
                    </w:rPr>
                    <w:t>oderadamente apto</w:t>
                  </w:r>
                  <w:r>
                    <w:rPr>
                      <w:rFonts w:eastAsia="Times New Roman" w:cstheme="minorHAnsi"/>
                    </w:rPr>
                    <w:t xml:space="preserve"> 0  </w:t>
                  </w:r>
                </w:p>
                <w:p w14:paraId="1CC0BCA7" w14:textId="1CB07707" w:rsidR="00A7389C" w:rsidRDefault="00A7389C" w:rsidP="00A7389C">
                  <w:pPr>
                    <w:jc w:val="center"/>
                    <w:rPr>
                      <w:rFonts w:eastAsia="Times New Roman" w:cstheme="minorHAnsi"/>
                    </w:rPr>
                  </w:pPr>
                  <w:r>
                    <w:rPr>
                      <w:rFonts w:eastAsia="Times New Roman" w:cstheme="minorHAnsi"/>
                    </w:rPr>
                    <w:t>marginalmente apto 0</w:t>
                  </w:r>
                </w:p>
                <w:p w14:paraId="75660E77" w14:textId="1170741A" w:rsidR="00A7389C" w:rsidRPr="000613B8" w:rsidRDefault="00A7389C" w:rsidP="00A7389C">
                  <w:pPr>
                    <w:jc w:val="center"/>
                    <w:rPr>
                      <w:rFonts w:eastAsia="Times New Roman" w:cstheme="minorHAnsi"/>
                    </w:rPr>
                  </w:pPr>
                  <w:r>
                    <w:rPr>
                      <w:rFonts w:eastAsia="Times New Roman" w:cstheme="minorHAnsi"/>
                    </w:rPr>
                    <w:t>no apto 1</w:t>
                  </w:r>
                </w:p>
              </w:tc>
            </w:tr>
            <w:tr w:rsidR="00F94DFE" w:rsidRPr="000613B8" w14:paraId="674B1D53" w14:textId="77777777" w:rsidTr="00757E36">
              <w:trPr>
                <w:tblCellSpacing w:w="15" w:type="dxa"/>
                <w:jc w:val="center"/>
              </w:trPr>
              <w:tc>
                <w:tcPr>
                  <w:tcW w:w="0" w:type="auto"/>
                  <w:vAlign w:val="center"/>
                  <w:hideMark/>
                </w:tcPr>
                <w:p w14:paraId="01A0CD63" w14:textId="77777777" w:rsidR="00F94DFE" w:rsidRDefault="00A7389C" w:rsidP="00757E36">
                  <w:pPr>
                    <w:jc w:val="center"/>
                    <w:rPr>
                      <w:rFonts w:eastAsia="Times New Roman" w:cstheme="minorHAnsi"/>
                    </w:rPr>
                  </w:pPr>
                  <w:r>
                    <w:rPr>
                      <w:rFonts w:eastAsia="Times New Roman" w:cstheme="minorHAnsi"/>
                    </w:rPr>
                    <w:t>2</w:t>
                  </w:r>
                </w:p>
                <w:p w14:paraId="67A7C2BA" w14:textId="77777777" w:rsidR="00A7389C" w:rsidRDefault="00A7389C" w:rsidP="00757E36">
                  <w:pPr>
                    <w:jc w:val="center"/>
                    <w:rPr>
                      <w:rFonts w:eastAsia="Times New Roman" w:cstheme="minorHAnsi"/>
                    </w:rPr>
                  </w:pPr>
                  <w:r>
                    <w:rPr>
                      <w:rFonts w:eastAsia="Times New Roman" w:cstheme="minorHAnsi"/>
                    </w:rPr>
                    <w:t>900 23</w:t>
                  </w:r>
                </w:p>
                <w:p w14:paraId="011AEB01" w14:textId="4C084F38" w:rsidR="00A7389C" w:rsidRPr="000613B8" w:rsidRDefault="00A7389C" w:rsidP="00757E36">
                  <w:pPr>
                    <w:jc w:val="center"/>
                    <w:rPr>
                      <w:rFonts w:eastAsia="Times New Roman" w:cstheme="minorHAnsi"/>
                    </w:rPr>
                  </w:pPr>
                  <w:r>
                    <w:rPr>
                      <w:rFonts w:eastAsia="Times New Roman" w:cstheme="minorHAnsi"/>
                    </w:rPr>
                    <w:t>1300 17</w:t>
                  </w:r>
                </w:p>
              </w:tc>
              <w:tc>
                <w:tcPr>
                  <w:tcW w:w="0" w:type="auto"/>
                  <w:vAlign w:val="center"/>
                  <w:hideMark/>
                </w:tcPr>
                <w:p w14:paraId="48E19A08" w14:textId="77777777" w:rsidR="00F94DFE" w:rsidRDefault="00A7389C" w:rsidP="00757E36">
                  <w:pPr>
                    <w:jc w:val="center"/>
                    <w:rPr>
                      <w:rFonts w:eastAsia="Times New Roman" w:cstheme="minorHAnsi"/>
                    </w:rPr>
                  </w:pPr>
                  <w:r>
                    <w:rPr>
                      <w:rFonts w:eastAsia="Times New Roman" w:cstheme="minorHAnsi"/>
                    </w:rPr>
                    <w:t>1100.00</w:t>
                  </w:r>
                </w:p>
                <w:p w14:paraId="53836792" w14:textId="77777777" w:rsidR="00A7389C" w:rsidRDefault="00A7389C" w:rsidP="00757E36">
                  <w:pPr>
                    <w:jc w:val="center"/>
                    <w:rPr>
                      <w:rFonts w:eastAsia="Times New Roman" w:cstheme="minorHAnsi"/>
                    </w:rPr>
                  </w:pPr>
                  <w:r>
                    <w:rPr>
                      <w:rFonts w:eastAsia="Times New Roman" w:cstheme="minorHAnsi"/>
                    </w:rPr>
                    <w:t>20.00</w:t>
                  </w:r>
                </w:p>
                <w:p w14:paraId="6D86625C" w14:textId="7B79659A" w:rsidR="00A7389C" w:rsidRDefault="00A7389C" w:rsidP="00A7389C">
                  <w:pPr>
                    <w:jc w:val="center"/>
                    <w:rPr>
                      <w:rFonts w:eastAsia="Times New Roman" w:cstheme="minorHAnsi"/>
                    </w:rPr>
                  </w:pPr>
                  <w:r>
                    <w:rPr>
                      <w:rFonts w:eastAsia="Times New Roman" w:cstheme="minorHAnsi"/>
                    </w:rPr>
                    <w:t>sumamente apto 0</w:t>
                  </w:r>
                </w:p>
                <w:p w14:paraId="57784E58" w14:textId="5326B9E9" w:rsidR="00A7389C" w:rsidRDefault="00A7389C" w:rsidP="00A7389C">
                  <w:pPr>
                    <w:jc w:val="center"/>
                    <w:rPr>
                      <w:rFonts w:eastAsia="Times New Roman" w:cstheme="minorHAnsi"/>
                    </w:rPr>
                  </w:pPr>
                  <w:r>
                    <w:rPr>
                      <w:rFonts w:eastAsia="Times New Roman" w:cstheme="minorHAnsi"/>
                    </w:rPr>
                    <w:t>m</w:t>
                  </w:r>
                  <w:r w:rsidRPr="000613B8">
                    <w:rPr>
                      <w:rFonts w:eastAsia="Times New Roman" w:cstheme="minorHAnsi"/>
                    </w:rPr>
                    <w:t>oderadamente apto</w:t>
                  </w:r>
                  <w:r>
                    <w:rPr>
                      <w:rFonts w:eastAsia="Times New Roman" w:cstheme="minorHAnsi"/>
                    </w:rPr>
                    <w:t xml:space="preserve"> 1  </w:t>
                  </w:r>
                </w:p>
                <w:p w14:paraId="3D62679A" w14:textId="77777777" w:rsidR="00A7389C" w:rsidRDefault="00A7389C" w:rsidP="00A7389C">
                  <w:pPr>
                    <w:jc w:val="center"/>
                    <w:rPr>
                      <w:rFonts w:eastAsia="Times New Roman" w:cstheme="minorHAnsi"/>
                    </w:rPr>
                  </w:pPr>
                  <w:r>
                    <w:rPr>
                      <w:rFonts w:eastAsia="Times New Roman" w:cstheme="minorHAnsi"/>
                    </w:rPr>
                    <w:t>marginalmente apto 0</w:t>
                  </w:r>
                </w:p>
                <w:p w14:paraId="00B628E2" w14:textId="7AE1C8E2" w:rsidR="00A7389C" w:rsidRPr="000613B8" w:rsidRDefault="00A7389C" w:rsidP="00A7389C">
                  <w:pPr>
                    <w:jc w:val="center"/>
                    <w:rPr>
                      <w:rFonts w:eastAsia="Times New Roman" w:cstheme="minorHAnsi"/>
                    </w:rPr>
                  </w:pPr>
                  <w:r>
                    <w:rPr>
                      <w:rFonts w:eastAsia="Times New Roman" w:cstheme="minorHAnsi"/>
                    </w:rPr>
                    <w:t>no apto 1</w:t>
                  </w:r>
                </w:p>
              </w:tc>
            </w:tr>
          </w:tbl>
          <w:p w14:paraId="47B0D978" w14:textId="77777777" w:rsidR="00F94DFE" w:rsidRDefault="00F94DFE" w:rsidP="00757E36">
            <w:pPr>
              <w:jc w:val="both"/>
              <w:rPr>
                <w:rFonts w:eastAsia="Times New Roman" w:cstheme="minorHAnsi"/>
                <w:color w:val="000000"/>
                <w:lang w:eastAsia="es-CO"/>
              </w:rPr>
            </w:pPr>
            <w:r w:rsidRPr="000613B8">
              <w:rPr>
                <w:rFonts w:eastAsia="Times New Roman" w:cstheme="minorHAnsi"/>
                <w:b/>
                <w:bCs/>
                <w:color w:val="000000"/>
                <w:lang w:eastAsia="es-CO"/>
              </w:rPr>
              <w:t>Nota</w:t>
            </w:r>
            <w:r w:rsidRPr="000613B8">
              <w:rPr>
                <w:rFonts w:eastAsia="Times New Roman" w:cstheme="minorHAnsi"/>
                <w:color w:val="000000"/>
                <w:lang w:eastAsia="es-CO"/>
              </w:rPr>
              <w:t>: Ten en cuenta que cada variable debe ser manejada como una entrada diferente. A continuación, ejemplificamos cómo debes hacerlo y cómo no.</w:t>
            </w:r>
          </w:p>
          <w:p w14:paraId="6693B9CB" w14:textId="77777777" w:rsidR="00F94DFE" w:rsidRPr="000613B8" w:rsidRDefault="00F94DFE" w:rsidP="00757E36">
            <w:pPr>
              <w:jc w:val="both"/>
              <w:rPr>
                <w:rFonts w:eastAsia="Times New Roman" w:cstheme="minorHAnsi"/>
                <w:lang w:eastAsia="es-CO"/>
              </w:rPr>
            </w:pPr>
          </w:p>
          <w:p w14:paraId="4C4B7B7C" w14:textId="77777777" w:rsidR="00F94DFE" w:rsidRPr="000613B8" w:rsidRDefault="00F94DFE" w:rsidP="00757E36">
            <w:pPr>
              <w:numPr>
                <w:ilvl w:val="0"/>
                <w:numId w:val="2"/>
              </w:numPr>
              <w:jc w:val="both"/>
              <w:textAlignment w:val="baseline"/>
              <w:rPr>
                <w:rFonts w:eastAsia="Times New Roman" w:cstheme="minorHAnsi"/>
                <w:color w:val="000000"/>
                <w:lang w:eastAsia="es-CO"/>
              </w:rPr>
            </w:pPr>
            <w:r w:rsidRPr="000613B8">
              <w:rPr>
                <w:rFonts w:eastAsia="Times New Roman" w:cstheme="minorHAnsi"/>
                <w:color w:val="000000"/>
                <w:lang w:eastAsia="es-CO"/>
              </w:rPr>
              <w:t>No lo hagas así:</w:t>
            </w:r>
          </w:p>
          <w:p w14:paraId="06CD1C9E" w14:textId="77777777" w:rsidR="00F94DFE" w:rsidRPr="000613B8" w:rsidRDefault="00F94DFE" w:rsidP="00757E36">
            <w:pPr>
              <w:ind w:left="720"/>
              <w:jc w:val="both"/>
              <w:rPr>
                <w:rFonts w:eastAsia="Times New Roman" w:cstheme="minorHAnsi"/>
                <w:lang w:eastAsia="es-CO"/>
              </w:rPr>
            </w:pPr>
            <w:r w:rsidRPr="000613B8">
              <w:rPr>
                <w:rFonts w:eastAsia="Times New Roman" w:cstheme="minorHAnsi"/>
                <w:color w:val="000000"/>
                <w:lang w:eastAsia="es-CO"/>
              </w:rPr>
              <w:t>var_1 = valor1 valor2 valor3</w:t>
            </w:r>
          </w:p>
          <w:p w14:paraId="05CF8157" w14:textId="77777777" w:rsidR="00F94DFE" w:rsidRPr="000613B8" w:rsidRDefault="00F94DFE" w:rsidP="00757E36">
            <w:pPr>
              <w:rPr>
                <w:rFonts w:eastAsia="Times New Roman" w:cstheme="minorHAnsi"/>
                <w:lang w:eastAsia="es-CO"/>
              </w:rPr>
            </w:pPr>
          </w:p>
          <w:p w14:paraId="04A192F8" w14:textId="77777777" w:rsidR="00F94DFE" w:rsidRPr="000613B8" w:rsidRDefault="00F94DFE" w:rsidP="00757E36">
            <w:pPr>
              <w:numPr>
                <w:ilvl w:val="0"/>
                <w:numId w:val="3"/>
              </w:numPr>
              <w:jc w:val="both"/>
              <w:textAlignment w:val="baseline"/>
              <w:rPr>
                <w:rFonts w:eastAsia="Times New Roman" w:cstheme="minorHAnsi"/>
                <w:color w:val="000000"/>
                <w:lang w:eastAsia="es-CO"/>
              </w:rPr>
            </w:pPr>
            <w:r w:rsidRPr="000613B8">
              <w:rPr>
                <w:rFonts w:eastAsia="Times New Roman" w:cstheme="minorHAnsi"/>
                <w:color w:val="000000"/>
                <w:lang w:eastAsia="es-CO"/>
              </w:rPr>
              <w:t>Hazlo así:</w:t>
            </w:r>
          </w:p>
          <w:p w14:paraId="458FD596" w14:textId="77777777" w:rsidR="00F94DFE" w:rsidRPr="000613B8" w:rsidRDefault="00F94DFE" w:rsidP="00757E36">
            <w:pPr>
              <w:ind w:left="720"/>
              <w:jc w:val="both"/>
              <w:rPr>
                <w:rFonts w:eastAsia="Times New Roman" w:cstheme="minorHAnsi"/>
                <w:lang w:eastAsia="es-CO"/>
              </w:rPr>
            </w:pPr>
            <w:r w:rsidRPr="000613B8">
              <w:rPr>
                <w:rFonts w:eastAsia="Times New Roman" w:cstheme="minorHAnsi"/>
                <w:color w:val="000000"/>
                <w:lang w:eastAsia="es-CO"/>
              </w:rPr>
              <w:t>var_1 = valor1</w:t>
            </w:r>
          </w:p>
          <w:p w14:paraId="3A01BCC0" w14:textId="77777777" w:rsidR="00F94DFE" w:rsidRPr="000613B8" w:rsidRDefault="00F94DFE" w:rsidP="00757E36">
            <w:pPr>
              <w:ind w:left="720"/>
              <w:jc w:val="both"/>
              <w:rPr>
                <w:rFonts w:eastAsia="Times New Roman" w:cstheme="minorHAnsi"/>
                <w:lang w:eastAsia="es-CO"/>
              </w:rPr>
            </w:pPr>
            <w:r w:rsidRPr="000613B8">
              <w:rPr>
                <w:rFonts w:eastAsia="Times New Roman" w:cstheme="minorHAnsi"/>
                <w:color w:val="000000"/>
                <w:lang w:eastAsia="es-CO"/>
              </w:rPr>
              <w:t>var_2 = valor2</w:t>
            </w:r>
          </w:p>
          <w:p w14:paraId="6FB2E2BF" w14:textId="77777777" w:rsidR="00F94DFE" w:rsidRPr="000613B8" w:rsidRDefault="00F94DFE" w:rsidP="00757E36">
            <w:pPr>
              <w:ind w:left="720"/>
              <w:jc w:val="both"/>
              <w:rPr>
                <w:rFonts w:eastAsia="Times New Roman" w:cstheme="minorHAnsi"/>
                <w:lang w:eastAsia="es-CO"/>
              </w:rPr>
            </w:pPr>
            <w:r w:rsidRPr="000613B8">
              <w:rPr>
                <w:rFonts w:eastAsia="Times New Roman" w:cstheme="minorHAnsi"/>
                <w:color w:val="000000"/>
                <w:lang w:eastAsia="es-CO"/>
              </w:rPr>
              <w:t>var_3 = valor3</w:t>
            </w:r>
          </w:p>
          <w:p w14:paraId="3CB1A0CA" w14:textId="77777777" w:rsidR="00F94DFE" w:rsidRPr="000613B8" w:rsidRDefault="00F94DFE" w:rsidP="00757E36">
            <w:pPr>
              <w:rPr>
                <w:rFonts w:eastAsia="Times New Roman" w:cstheme="minorHAnsi"/>
                <w:lang w:eastAsia="es-CO"/>
              </w:rPr>
            </w:pPr>
          </w:p>
          <w:p w14:paraId="2107668E" w14:textId="77777777" w:rsidR="00284E08" w:rsidRPr="0078013B" w:rsidRDefault="00284E08" w:rsidP="00284E08">
            <w:pPr>
              <w:rPr>
                <w:rFonts w:eastAsia="Times New Roman" w:cstheme="minorHAnsi"/>
              </w:rPr>
            </w:pPr>
            <w:r w:rsidRPr="0078013B">
              <w:rPr>
                <w:rFonts w:cstheme="minorHAnsi"/>
                <w:b/>
                <w:bCs/>
                <w:color w:val="202124"/>
                <w:shd w:val="clear" w:color="auto" w:fill="FFFFFF"/>
              </w:rPr>
              <w:t>Nota:</w:t>
            </w:r>
            <w:r w:rsidRPr="0078013B">
              <w:rPr>
                <w:rFonts w:cstheme="minorHAnsi"/>
                <w:color w:val="202124"/>
                <w:shd w:val="clear" w:color="auto" w:fill="FFFFFF"/>
              </w:rPr>
              <w:t xml:space="preserve"> Por favor </w:t>
            </w:r>
            <w:r w:rsidRPr="0078013B">
              <w:rPr>
                <w:rFonts w:cstheme="minorHAnsi"/>
                <w:b/>
                <w:bCs/>
                <w:color w:val="202124"/>
                <w:shd w:val="clear" w:color="auto" w:fill="FFFFFF"/>
              </w:rPr>
              <w:t>NO</w:t>
            </w:r>
            <w:r w:rsidRPr="0078013B">
              <w:rPr>
                <w:rFonts w:cstheme="minorHAnsi"/>
                <w:color w:val="202124"/>
                <w:shd w:val="clear" w:color="auto" w:fill="FFFFFF"/>
              </w:rPr>
              <w:t xml:space="preserve"> incluya mensajes en los inputs.</w:t>
            </w:r>
          </w:p>
          <w:p w14:paraId="33F607F0" w14:textId="77777777" w:rsidR="00284E08" w:rsidRPr="0078013B" w:rsidRDefault="00284E08" w:rsidP="00284E08">
            <w:pPr>
              <w:jc w:val="both"/>
              <w:rPr>
                <w:rFonts w:eastAsia="Times New Roman" w:cstheme="minorHAnsi"/>
                <w:lang w:eastAsia="es-CO"/>
              </w:rPr>
            </w:pPr>
          </w:p>
          <w:p w14:paraId="009B5E6E" w14:textId="77777777" w:rsidR="00284E08" w:rsidRPr="0078013B" w:rsidRDefault="00284E08" w:rsidP="00284E08">
            <w:pPr>
              <w:jc w:val="both"/>
              <w:rPr>
                <w:rFonts w:eastAsia="Times New Roman" w:cstheme="minorHAnsi"/>
                <w:color w:val="000000"/>
                <w:lang w:eastAsia="es-CO"/>
              </w:rPr>
            </w:pPr>
            <w:r w:rsidRPr="0078013B">
              <w:rPr>
                <w:rFonts w:eastAsia="Times New Roman" w:cstheme="minorHAnsi"/>
                <w:b/>
                <w:bCs/>
                <w:color w:val="000000"/>
                <w:lang w:eastAsia="es-CO"/>
              </w:rPr>
              <w:lastRenderedPageBreak/>
              <w:t xml:space="preserve">Nota: </w:t>
            </w:r>
            <w:r w:rsidRPr="0078013B">
              <w:rPr>
                <w:rFonts w:eastAsia="Times New Roman" w:cstheme="minorHAnsi"/>
                <w:color w:val="000000"/>
                <w:lang w:eastAsia="es-CO"/>
              </w:rPr>
              <w:t>Las tildes y cualquier otro signo ortográfico han sido omitidos a propósito en las entradas y salidas del programa.</w:t>
            </w:r>
            <w:r w:rsidRPr="0078013B">
              <w:rPr>
                <w:rFonts w:eastAsia="Times New Roman" w:cstheme="minorHAnsi"/>
                <w:b/>
                <w:bCs/>
                <w:color w:val="000000"/>
                <w:lang w:eastAsia="es-CO"/>
              </w:rPr>
              <w:t xml:space="preserve"> Por favor NO use ningún signo dentro del desarrollo de su solución </w:t>
            </w:r>
            <w:r w:rsidRPr="0078013B">
              <w:rPr>
                <w:rFonts w:eastAsia="Times New Roman" w:cstheme="minorHAnsi"/>
                <w:color w:val="000000"/>
                <w:lang w:eastAsia="es-CO"/>
              </w:rPr>
              <w:t>ya que estos pueden representar errores en la calificación automática de Codegrade.</w:t>
            </w:r>
          </w:p>
          <w:p w14:paraId="63824613" w14:textId="77777777" w:rsidR="00284E08" w:rsidRPr="0078013B" w:rsidRDefault="00284E08" w:rsidP="00284E08">
            <w:pPr>
              <w:jc w:val="both"/>
              <w:rPr>
                <w:rFonts w:eastAsia="Times New Roman" w:cstheme="minorHAnsi"/>
                <w:color w:val="000000"/>
                <w:lang w:eastAsia="es-CO"/>
              </w:rPr>
            </w:pPr>
          </w:p>
          <w:p w14:paraId="05723257" w14:textId="17C735E0" w:rsidR="00F94DFE" w:rsidRPr="000613B8" w:rsidRDefault="00284E08" w:rsidP="00284E08">
            <w:pPr>
              <w:jc w:val="both"/>
              <w:rPr>
                <w:rFonts w:eastAsia="Times New Roman" w:cstheme="minorHAnsi"/>
                <w:lang w:eastAsia="es-CO"/>
              </w:rPr>
            </w:pPr>
            <w:r w:rsidRPr="0078013B">
              <w:rPr>
                <w:rFonts w:cstheme="minorHAnsi"/>
                <w:b/>
                <w:bCs/>
                <w:color w:val="202124"/>
                <w:shd w:val="clear" w:color="auto" w:fill="FFFFFF"/>
              </w:rPr>
              <w:t>Nota:</w:t>
            </w:r>
            <w:r w:rsidRPr="0078013B">
              <w:rPr>
                <w:rFonts w:cstheme="minorHAnsi"/>
                <w:color w:val="202124"/>
                <w:shd w:val="clear" w:color="auto" w:fill="FFFFFF"/>
              </w:rPr>
              <w:t xml:space="preserve"> El archivo debe llamarse reto2.py, de lo contrario no podrá ser cargado en la plataforma de Codegrade.</w:t>
            </w:r>
          </w:p>
        </w:tc>
      </w:tr>
    </w:tbl>
    <w:p w14:paraId="266D2070" w14:textId="77777777" w:rsidR="00F94DFE" w:rsidRDefault="00F94DFE" w:rsidP="00F94DFE"/>
    <w:p w14:paraId="1FB39F50" w14:textId="77777777" w:rsidR="00AF6A13" w:rsidRDefault="00AF6A13"/>
    <w:sectPr w:rsidR="00AF6A13" w:rsidSect="000215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75B60"/>
    <w:multiLevelType w:val="multilevel"/>
    <w:tmpl w:val="64F2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F4C0B"/>
    <w:multiLevelType w:val="hybridMultilevel"/>
    <w:tmpl w:val="F94EB4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B410F03"/>
    <w:multiLevelType w:val="hybridMultilevel"/>
    <w:tmpl w:val="28FA75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D5D5604"/>
    <w:multiLevelType w:val="multilevel"/>
    <w:tmpl w:val="6476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C7206C"/>
    <w:multiLevelType w:val="multilevel"/>
    <w:tmpl w:val="021A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297"/>
    <w:rsid w:val="00015C6B"/>
    <w:rsid w:val="00063391"/>
    <w:rsid w:val="00284E08"/>
    <w:rsid w:val="006A4107"/>
    <w:rsid w:val="00A7389C"/>
    <w:rsid w:val="00AF6A13"/>
    <w:rsid w:val="00F24297"/>
    <w:rsid w:val="00F94D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2E7F4"/>
  <w15:chartTrackingRefBased/>
  <w15:docId w15:val="{00EEC78B-DA7E-4C8C-9C7A-B0F6C6C9D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89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94D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94DFE"/>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284E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494</Words>
  <Characters>2721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Jaime De Jesus Corro Pareja</dc:creator>
  <cp:keywords/>
  <dc:description/>
  <cp:lastModifiedBy>Jhon Jaime De Jesus Corro Pareja</cp:lastModifiedBy>
  <cp:revision>6</cp:revision>
  <dcterms:created xsi:type="dcterms:W3CDTF">2021-05-11T05:49:00Z</dcterms:created>
  <dcterms:modified xsi:type="dcterms:W3CDTF">2021-05-12T22:48:00Z</dcterms:modified>
</cp:coreProperties>
</file>