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16EA0" w14:textId="1D50FD10" w:rsidR="00225DEC" w:rsidRPr="002C5FB1" w:rsidRDefault="00000000">
      <w:pPr>
        <w:pStyle w:val="Ttulo"/>
        <w:jc w:val="center"/>
        <w:rPr>
          <w:lang w:val="es-ES"/>
        </w:rPr>
      </w:pPr>
      <w:r w:rsidRPr="002C5FB1">
        <w:rPr>
          <w:lang w:val="es-ES"/>
        </w:rPr>
        <w:t>TeldatSIM</w:t>
      </w:r>
      <w:r w:rsidR="00676CDA">
        <w:rPr>
          <w:lang w:val="es-ES"/>
        </w:rPr>
        <w:t xml:space="preserve">    </w:t>
      </w:r>
      <w:r w:rsidR="00676CDA">
        <w:rPr>
          <w:noProof/>
        </w:rPr>
        <w:drawing>
          <wp:inline distT="0" distB="0" distL="0" distR="0" wp14:anchorId="4709097B" wp14:editId="049024F3">
            <wp:extent cx="5486400" cy="2080260"/>
            <wp:effectExtent l="0" t="0" r="0" b="0"/>
            <wp:docPr id="1892166268" name="Imagen 1" descr="Interfaz de usuario gráfica, Texto, Aplicación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166268" name="Imagen 1" descr="Interfaz de usuario gráfica, Texto, Aplicación, Tabla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8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DA8B3" w14:textId="77777777" w:rsidR="00225DEC" w:rsidRPr="002C5FB1" w:rsidRDefault="00000000">
      <w:pPr>
        <w:jc w:val="center"/>
        <w:rPr>
          <w:lang w:val="es-ES"/>
        </w:rPr>
      </w:pPr>
      <w:r w:rsidRPr="002C5FB1">
        <w:rPr>
          <w:lang w:val="es-ES"/>
        </w:rPr>
        <w:t>Sistema de Gestión de Inventario de Móviles y Tarjetas SIM</w:t>
      </w:r>
    </w:p>
    <w:p w14:paraId="511D93D3" w14:textId="77777777" w:rsidR="00225DEC" w:rsidRDefault="00000000">
      <w:pPr>
        <w:jc w:val="center"/>
      </w:pPr>
      <w:r>
        <w:t>Autor: Milena Petrova</w:t>
      </w:r>
    </w:p>
    <w:p w14:paraId="76BCD35A" w14:textId="77777777" w:rsidR="00225DEC" w:rsidRDefault="00000000">
      <w:pPr>
        <w:jc w:val="center"/>
      </w:pPr>
      <w:r>
        <w:t>Versión: 1.0</w:t>
      </w:r>
    </w:p>
    <w:p w14:paraId="45050B65" w14:textId="77777777" w:rsidR="00225DEC" w:rsidRDefault="00225DEC">
      <w:pPr>
        <w:jc w:val="center"/>
      </w:pPr>
    </w:p>
    <w:p w14:paraId="6D930A83" w14:textId="3A9386FB" w:rsidR="00225DEC" w:rsidRDefault="002C5FB1">
      <w:r>
        <w:rPr>
          <w:noProof/>
        </w:rPr>
        <w:drawing>
          <wp:inline distT="0" distB="0" distL="0" distR="0" wp14:anchorId="48AE1BBB" wp14:editId="7581AF17">
            <wp:extent cx="5486400" cy="3032760"/>
            <wp:effectExtent l="0" t="0" r="0" b="0"/>
            <wp:docPr id="93556085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560854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7D85">
        <w:br w:type="page"/>
      </w:r>
    </w:p>
    <w:p w14:paraId="3D074837" w14:textId="77777777" w:rsidR="00225DEC" w:rsidRPr="00676CDA" w:rsidRDefault="00000000" w:rsidP="00676CDA">
      <w:pPr>
        <w:pStyle w:val="Ttulo1"/>
        <w:jc w:val="both"/>
        <w:rPr>
          <w:rFonts w:cstheme="majorHAnsi"/>
          <w:sz w:val="24"/>
          <w:szCs w:val="24"/>
        </w:rPr>
      </w:pPr>
      <w:proofErr w:type="spellStart"/>
      <w:r w:rsidRPr="00676CDA">
        <w:rPr>
          <w:rFonts w:cstheme="majorHAnsi"/>
          <w:sz w:val="24"/>
          <w:szCs w:val="24"/>
        </w:rPr>
        <w:lastRenderedPageBreak/>
        <w:t>Índice</w:t>
      </w:r>
      <w:proofErr w:type="spellEnd"/>
    </w:p>
    <w:p w14:paraId="74CC8950" w14:textId="77777777" w:rsidR="00676CDA" w:rsidRPr="00676CDA" w:rsidRDefault="00676CDA" w:rsidP="00676CDA">
      <w:pPr>
        <w:pStyle w:val="NormalWeb"/>
        <w:numPr>
          <w:ilvl w:val="0"/>
          <w:numId w:val="11"/>
        </w:numPr>
        <w:jc w:val="both"/>
        <w:rPr>
          <w:rFonts w:asciiTheme="majorHAnsi" w:hAnsiTheme="majorHAnsi" w:cstheme="majorHAnsi"/>
        </w:rPr>
      </w:pPr>
      <w:r w:rsidRPr="00676CDA">
        <w:rPr>
          <w:rFonts w:asciiTheme="majorHAnsi" w:hAnsiTheme="majorHAnsi" w:cstheme="majorHAnsi"/>
        </w:rPr>
        <w:t>Introducción</w:t>
      </w:r>
    </w:p>
    <w:p w14:paraId="65BCBF91" w14:textId="77777777" w:rsidR="00676CDA" w:rsidRPr="00676CDA" w:rsidRDefault="00676CDA" w:rsidP="00676CDA">
      <w:pPr>
        <w:pStyle w:val="NormalWeb"/>
        <w:numPr>
          <w:ilvl w:val="0"/>
          <w:numId w:val="11"/>
        </w:numPr>
        <w:jc w:val="both"/>
        <w:rPr>
          <w:rFonts w:asciiTheme="majorHAnsi" w:hAnsiTheme="majorHAnsi" w:cstheme="majorHAnsi"/>
        </w:rPr>
      </w:pPr>
      <w:r w:rsidRPr="00676CDA">
        <w:rPr>
          <w:rFonts w:asciiTheme="majorHAnsi" w:hAnsiTheme="majorHAnsi" w:cstheme="majorHAnsi"/>
        </w:rPr>
        <w:t>Requisitos del sistema</w:t>
      </w:r>
    </w:p>
    <w:p w14:paraId="150E011C" w14:textId="77777777" w:rsidR="00676CDA" w:rsidRPr="00676CDA" w:rsidRDefault="00676CDA" w:rsidP="00676CDA">
      <w:pPr>
        <w:pStyle w:val="NormalWeb"/>
        <w:numPr>
          <w:ilvl w:val="0"/>
          <w:numId w:val="11"/>
        </w:numPr>
        <w:jc w:val="both"/>
        <w:rPr>
          <w:rFonts w:asciiTheme="majorHAnsi" w:hAnsiTheme="majorHAnsi" w:cstheme="majorHAnsi"/>
        </w:rPr>
      </w:pPr>
      <w:r w:rsidRPr="00676CDA">
        <w:rPr>
          <w:rFonts w:asciiTheme="majorHAnsi" w:hAnsiTheme="majorHAnsi" w:cstheme="majorHAnsi"/>
        </w:rPr>
        <w:t>Instalación y configuración</w:t>
      </w:r>
    </w:p>
    <w:p w14:paraId="554D4412" w14:textId="77777777" w:rsidR="00676CDA" w:rsidRPr="00676CDA" w:rsidRDefault="00676CDA" w:rsidP="00676CDA">
      <w:pPr>
        <w:pStyle w:val="NormalWeb"/>
        <w:numPr>
          <w:ilvl w:val="0"/>
          <w:numId w:val="11"/>
        </w:numPr>
        <w:jc w:val="both"/>
        <w:rPr>
          <w:rFonts w:asciiTheme="majorHAnsi" w:hAnsiTheme="majorHAnsi" w:cstheme="majorHAnsi"/>
        </w:rPr>
      </w:pPr>
      <w:proofErr w:type="spellStart"/>
      <w:r w:rsidRPr="00676CDA">
        <w:rPr>
          <w:rFonts w:asciiTheme="majorHAnsi" w:hAnsiTheme="majorHAnsi" w:cstheme="majorHAnsi"/>
        </w:rPr>
        <w:t>Interfaz</w:t>
      </w:r>
      <w:proofErr w:type="spellEnd"/>
      <w:r w:rsidRPr="00676CDA">
        <w:rPr>
          <w:rFonts w:asciiTheme="majorHAnsi" w:hAnsiTheme="majorHAnsi" w:cstheme="majorHAnsi"/>
        </w:rPr>
        <w:t xml:space="preserve"> principal</w:t>
      </w:r>
    </w:p>
    <w:p w14:paraId="10394986" w14:textId="77777777" w:rsidR="00676CDA" w:rsidRPr="00676CDA" w:rsidRDefault="00676CDA" w:rsidP="00676CDA">
      <w:pPr>
        <w:pStyle w:val="NormalWeb"/>
        <w:numPr>
          <w:ilvl w:val="0"/>
          <w:numId w:val="11"/>
        </w:numPr>
        <w:jc w:val="both"/>
        <w:rPr>
          <w:rFonts w:asciiTheme="majorHAnsi" w:hAnsiTheme="majorHAnsi" w:cstheme="majorHAnsi"/>
        </w:rPr>
      </w:pPr>
      <w:proofErr w:type="spellStart"/>
      <w:r w:rsidRPr="00676CDA">
        <w:rPr>
          <w:rFonts w:asciiTheme="majorHAnsi" w:hAnsiTheme="majorHAnsi" w:cstheme="majorHAnsi"/>
        </w:rPr>
        <w:t>Funcionalidades</w:t>
      </w:r>
      <w:proofErr w:type="spellEnd"/>
      <w:r w:rsidRPr="00676CDA">
        <w:rPr>
          <w:rFonts w:asciiTheme="majorHAnsi" w:hAnsiTheme="majorHAnsi" w:cstheme="majorHAnsi"/>
        </w:rPr>
        <w:t xml:space="preserve"> del sistema</w:t>
      </w:r>
    </w:p>
    <w:p w14:paraId="00C64B23" w14:textId="77777777" w:rsidR="00676CDA" w:rsidRPr="00676CDA" w:rsidRDefault="00676CDA" w:rsidP="00676CDA">
      <w:pPr>
        <w:pStyle w:val="NormalWeb"/>
        <w:numPr>
          <w:ilvl w:val="0"/>
          <w:numId w:val="11"/>
        </w:numPr>
        <w:jc w:val="both"/>
        <w:rPr>
          <w:rFonts w:asciiTheme="majorHAnsi" w:hAnsiTheme="majorHAnsi" w:cstheme="majorHAnsi"/>
        </w:rPr>
      </w:pPr>
      <w:r w:rsidRPr="00676CDA">
        <w:rPr>
          <w:rFonts w:asciiTheme="majorHAnsi" w:hAnsiTheme="majorHAnsi" w:cstheme="majorHAnsi"/>
        </w:rPr>
        <w:t>Exportación de datos</w:t>
      </w:r>
    </w:p>
    <w:p w14:paraId="523D2CB2" w14:textId="77777777" w:rsidR="00676CDA" w:rsidRPr="00676CDA" w:rsidRDefault="00676CDA" w:rsidP="00676CDA">
      <w:pPr>
        <w:pStyle w:val="NormalWeb"/>
        <w:numPr>
          <w:ilvl w:val="0"/>
          <w:numId w:val="11"/>
        </w:numPr>
        <w:jc w:val="both"/>
        <w:rPr>
          <w:rFonts w:asciiTheme="majorHAnsi" w:hAnsiTheme="majorHAnsi" w:cstheme="majorHAnsi"/>
        </w:rPr>
      </w:pPr>
      <w:r w:rsidRPr="00676CDA">
        <w:rPr>
          <w:rFonts w:asciiTheme="majorHAnsi" w:hAnsiTheme="majorHAnsi" w:cstheme="majorHAnsi"/>
        </w:rPr>
        <w:t>Recomendaciones de uso</w:t>
      </w:r>
    </w:p>
    <w:p w14:paraId="0FE87E3D" w14:textId="77777777" w:rsidR="00676CDA" w:rsidRPr="00676CDA" w:rsidRDefault="00676CDA" w:rsidP="00676CDA">
      <w:pPr>
        <w:pStyle w:val="NormalWeb"/>
        <w:numPr>
          <w:ilvl w:val="0"/>
          <w:numId w:val="11"/>
        </w:numPr>
        <w:jc w:val="both"/>
        <w:rPr>
          <w:rFonts w:asciiTheme="majorHAnsi" w:hAnsiTheme="majorHAnsi" w:cstheme="majorHAnsi"/>
        </w:rPr>
      </w:pPr>
      <w:proofErr w:type="spellStart"/>
      <w:r w:rsidRPr="00676CDA">
        <w:rPr>
          <w:rFonts w:asciiTheme="majorHAnsi" w:hAnsiTheme="majorHAnsi" w:cstheme="majorHAnsi"/>
        </w:rPr>
        <w:t>Anexos</w:t>
      </w:r>
      <w:proofErr w:type="spellEnd"/>
    </w:p>
    <w:p w14:paraId="3448C250" w14:textId="77777777" w:rsidR="00225DEC" w:rsidRPr="00676CDA" w:rsidRDefault="00000000" w:rsidP="00676CDA">
      <w:pPr>
        <w:jc w:val="both"/>
        <w:rPr>
          <w:rFonts w:asciiTheme="majorHAnsi" w:hAnsiTheme="majorHAnsi" w:cstheme="majorHAnsi"/>
          <w:sz w:val="24"/>
          <w:szCs w:val="24"/>
        </w:rPr>
      </w:pPr>
      <w:r w:rsidRPr="00676CDA">
        <w:rPr>
          <w:rFonts w:asciiTheme="majorHAnsi" w:hAnsiTheme="majorHAnsi" w:cstheme="majorHAnsi"/>
          <w:sz w:val="24"/>
          <w:szCs w:val="24"/>
        </w:rPr>
        <w:br w:type="page"/>
      </w:r>
    </w:p>
    <w:p w14:paraId="6653504D" w14:textId="115ABD89" w:rsidR="00225DEC" w:rsidRPr="00676CDA" w:rsidRDefault="00000000" w:rsidP="00676CDA">
      <w:pPr>
        <w:pStyle w:val="Ttulo1"/>
        <w:numPr>
          <w:ilvl w:val="0"/>
          <w:numId w:val="12"/>
        </w:numPr>
        <w:jc w:val="both"/>
        <w:rPr>
          <w:rFonts w:cstheme="majorHAnsi"/>
          <w:sz w:val="24"/>
          <w:szCs w:val="24"/>
        </w:rPr>
      </w:pPr>
      <w:r w:rsidRPr="00676CDA">
        <w:rPr>
          <w:rFonts w:cstheme="majorHAnsi"/>
          <w:sz w:val="24"/>
          <w:szCs w:val="24"/>
        </w:rPr>
        <w:lastRenderedPageBreak/>
        <w:t>Introducción</w:t>
      </w:r>
    </w:p>
    <w:p w14:paraId="629BE2DA" w14:textId="77777777" w:rsidR="00676CDA" w:rsidRPr="00676CDA" w:rsidRDefault="00676CDA" w:rsidP="00676CDA">
      <w:pPr>
        <w:pStyle w:val="Prrafodelista"/>
        <w:jc w:val="both"/>
        <w:rPr>
          <w:rFonts w:asciiTheme="majorHAnsi" w:hAnsiTheme="majorHAnsi" w:cstheme="majorHAnsi"/>
          <w:sz w:val="24"/>
          <w:szCs w:val="24"/>
        </w:rPr>
      </w:pPr>
    </w:p>
    <w:p w14:paraId="079528FD" w14:textId="77777777" w:rsidR="00676CDA" w:rsidRPr="00676CDA" w:rsidRDefault="00676CDA" w:rsidP="00676CDA">
      <w:pPr>
        <w:pStyle w:val="NormalWeb"/>
        <w:jc w:val="both"/>
        <w:rPr>
          <w:rFonts w:asciiTheme="majorHAnsi" w:hAnsiTheme="majorHAnsi" w:cstheme="majorHAnsi"/>
          <w:lang w:val="es-ES"/>
        </w:rPr>
      </w:pPr>
      <w:r w:rsidRPr="00676CDA">
        <w:rPr>
          <w:rStyle w:val="Textoennegrita"/>
          <w:rFonts w:asciiTheme="majorHAnsi" w:hAnsiTheme="majorHAnsi" w:cstheme="majorHAnsi"/>
          <w:lang w:val="es-ES"/>
        </w:rPr>
        <w:t>TeldatSIM</w:t>
      </w:r>
      <w:r w:rsidRPr="00676CDA">
        <w:rPr>
          <w:rFonts w:asciiTheme="majorHAnsi" w:hAnsiTheme="majorHAnsi" w:cstheme="majorHAnsi"/>
          <w:lang w:val="es-ES"/>
        </w:rPr>
        <w:t xml:space="preserve"> es una aplicación de escritorio desarrollada en </w:t>
      </w:r>
      <w:proofErr w:type="spellStart"/>
      <w:r w:rsidRPr="00676CDA">
        <w:rPr>
          <w:rStyle w:val="Textoennegrita"/>
          <w:rFonts w:asciiTheme="majorHAnsi" w:hAnsiTheme="majorHAnsi" w:cstheme="majorHAnsi"/>
          <w:lang w:val="es-ES"/>
        </w:rPr>
        <w:t>JavaFX</w:t>
      </w:r>
      <w:proofErr w:type="spellEnd"/>
      <w:r w:rsidRPr="00676CDA">
        <w:rPr>
          <w:rFonts w:asciiTheme="majorHAnsi" w:hAnsiTheme="majorHAnsi" w:cstheme="majorHAnsi"/>
          <w:lang w:val="es-ES"/>
        </w:rPr>
        <w:t xml:space="preserve"> para la gestión de inventario de dispositivos móviles y sus tarjetas </w:t>
      </w:r>
      <w:r w:rsidRPr="00676CDA">
        <w:rPr>
          <w:rStyle w:val="Textoennegrita"/>
          <w:rFonts w:asciiTheme="majorHAnsi" w:hAnsiTheme="majorHAnsi" w:cstheme="majorHAnsi"/>
          <w:lang w:val="es-ES"/>
        </w:rPr>
        <w:t>SIM</w:t>
      </w:r>
      <w:r w:rsidRPr="00676CDA">
        <w:rPr>
          <w:rFonts w:asciiTheme="majorHAnsi" w:hAnsiTheme="majorHAnsi" w:cstheme="majorHAnsi"/>
          <w:lang w:val="es-ES"/>
        </w:rPr>
        <w:t>. Está orientada a técnicos, responsables de IT y personal administrativo que necesita llevar un control eficiente de dichos dispositivos.</w:t>
      </w:r>
    </w:p>
    <w:p w14:paraId="00521521" w14:textId="77777777" w:rsidR="00676CDA" w:rsidRPr="00676CDA" w:rsidRDefault="00676CDA" w:rsidP="00676CDA">
      <w:pPr>
        <w:pStyle w:val="NormalWeb"/>
        <w:jc w:val="both"/>
        <w:rPr>
          <w:rFonts w:asciiTheme="majorHAnsi" w:hAnsiTheme="majorHAnsi" w:cstheme="majorHAnsi"/>
          <w:lang w:val="es-ES"/>
        </w:rPr>
      </w:pPr>
      <w:r w:rsidRPr="00676CDA">
        <w:rPr>
          <w:rFonts w:asciiTheme="majorHAnsi" w:hAnsiTheme="majorHAnsi" w:cstheme="majorHAnsi"/>
          <w:lang w:val="es-ES"/>
        </w:rPr>
        <w:t>La aplicación permite insertar, modificar, eliminar, filtrar y exportar registros de forma rápida, intuitiva y segura, todo ello sin necesidad de conexión a internet.</w:t>
      </w:r>
    </w:p>
    <w:p w14:paraId="410FA4C4" w14:textId="77777777" w:rsidR="00676CDA" w:rsidRPr="00676CDA" w:rsidRDefault="00676CDA" w:rsidP="00676CDA">
      <w:pPr>
        <w:pStyle w:val="Prrafodelista"/>
        <w:jc w:val="both"/>
        <w:rPr>
          <w:rFonts w:asciiTheme="majorHAnsi" w:hAnsiTheme="majorHAnsi" w:cstheme="majorHAnsi"/>
          <w:sz w:val="24"/>
          <w:szCs w:val="24"/>
          <w:lang w:val="es-ES"/>
        </w:rPr>
      </w:pPr>
    </w:p>
    <w:p w14:paraId="1D1F4E1F" w14:textId="617D8B65" w:rsidR="00225DEC" w:rsidRPr="00676CDA" w:rsidRDefault="00000000" w:rsidP="00676CDA">
      <w:pPr>
        <w:pStyle w:val="Ttulo1"/>
        <w:numPr>
          <w:ilvl w:val="0"/>
          <w:numId w:val="12"/>
        </w:numPr>
        <w:jc w:val="both"/>
        <w:rPr>
          <w:rFonts w:cstheme="majorHAnsi"/>
          <w:sz w:val="24"/>
          <w:szCs w:val="24"/>
          <w:lang w:val="es-ES"/>
        </w:rPr>
      </w:pPr>
      <w:r w:rsidRPr="00676CDA">
        <w:rPr>
          <w:rFonts w:cstheme="majorHAnsi"/>
          <w:sz w:val="24"/>
          <w:szCs w:val="24"/>
          <w:lang w:val="es-ES"/>
        </w:rPr>
        <w:t>Requisitos del sistema</w:t>
      </w:r>
    </w:p>
    <w:p w14:paraId="77967118" w14:textId="77777777" w:rsidR="00676CDA" w:rsidRPr="00676CDA" w:rsidRDefault="00676CDA" w:rsidP="00676CDA">
      <w:pPr>
        <w:pStyle w:val="Prrafodelista"/>
        <w:jc w:val="both"/>
        <w:rPr>
          <w:rFonts w:asciiTheme="majorHAnsi" w:hAnsiTheme="majorHAnsi" w:cstheme="majorHAnsi"/>
          <w:sz w:val="24"/>
          <w:szCs w:val="24"/>
          <w:lang w:val="es-ES"/>
        </w:rPr>
      </w:pPr>
    </w:p>
    <w:p w14:paraId="22AF9FFE" w14:textId="77777777" w:rsidR="00676CDA" w:rsidRPr="00676CDA" w:rsidRDefault="00676CDA" w:rsidP="00676CDA">
      <w:pPr>
        <w:pStyle w:val="NormalWeb"/>
        <w:jc w:val="both"/>
        <w:rPr>
          <w:rFonts w:asciiTheme="majorHAnsi" w:hAnsiTheme="majorHAnsi" w:cstheme="majorHAnsi"/>
          <w:lang w:val="es-ES"/>
        </w:rPr>
      </w:pPr>
      <w:r w:rsidRPr="00676CDA">
        <w:rPr>
          <w:rFonts w:asciiTheme="majorHAnsi" w:hAnsiTheme="majorHAnsi" w:cstheme="majorHAnsi"/>
          <w:lang w:val="es-ES"/>
        </w:rPr>
        <w:t>Para ejecutar TeldatSIM, se requiere lo siguiente:</w:t>
      </w:r>
    </w:p>
    <w:p w14:paraId="4699A086" w14:textId="77777777" w:rsidR="00676CDA" w:rsidRPr="00676CDA" w:rsidRDefault="00676CDA" w:rsidP="00676CDA">
      <w:pPr>
        <w:pStyle w:val="NormalWeb"/>
        <w:numPr>
          <w:ilvl w:val="0"/>
          <w:numId w:val="13"/>
        </w:numPr>
        <w:jc w:val="both"/>
        <w:rPr>
          <w:rFonts w:asciiTheme="majorHAnsi" w:hAnsiTheme="majorHAnsi" w:cstheme="majorHAnsi"/>
        </w:rPr>
      </w:pPr>
      <w:r w:rsidRPr="00676CDA">
        <w:rPr>
          <w:rStyle w:val="Textoennegrita"/>
          <w:rFonts w:asciiTheme="majorHAnsi" w:hAnsiTheme="majorHAnsi" w:cstheme="majorHAnsi"/>
        </w:rPr>
        <w:t xml:space="preserve">Sistema </w:t>
      </w:r>
      <w:proofErr w:type="spellStart"/>
      <w:r w:rsidRPr="00676CDA">
        <w:rPr>
          <w:rStyle w:val="Textoennegrita"/>
          <w:rFonts w:asciiTheme="majorHAnsi" w:hAnsiTheme="majorHAnsi" w:cstheme="majorHAnsi"/>
        </w:rPr>
        <w:t>operativo</w:t>
      </w:r>
      <w:proofErr w:type="spellEnd"/>
      <w:r w:rsidRPr="00676CDA">
        <w:rPr>
          <w:rFonts w:asciiTheme="majorHAnsi" w:hAnsiTheme="majorHAnsi" w:cstheme="majorHAnsi"/>
        </w:rPr>
        <w:t xml:space="preserve">: Windows 10 </w:t>
      </w:r>
      <w:proofErr w:type="spellStart"/>
      <w:r w:rsidRPr="00676CDA">
        <w:rPr>
          <w:rFonts w:asciiTheme="majorHAnsi" w:hAnsiTheme="majorHAnsi" w:cstheme="majorHAnsi"/>
        </w:rPr>
        <w:t>o</w:t>
      </w:r>
      <w:proofErr w:type="spellEnd"/>
      <w:r w:rsidRPr="00676CDA">
        <w:rPr>
          <w:rFonts w:asciiTheme="majorHAnsi" w:hAnsiTheme="majorHAnsi" w:cstheme="majorHAnsi"/>
        </w:rPr>
        <w:t xml:space="preserve"> Windows 11 (64 bits </w:t>
      </w:r>
      <w:proofErr w:type="spellStart"/>
      <w:r w:rsidRPr="00676CDA">
        <w:rPr>
          <w:rFonts w:asciiTheme="majorHAnsi" w:hAnsiTheme="majorHAnsi" w:cstheme="majorHAnsi"/>
        </w:rPr>
        <w:t>recomendado</w:t>
      </w:r>
      <w:proofErr w:type="spellEnd"/>
      <w:r w:rsidRPr="00676CDA">
        <w:rPr>
          <w:rFonts w:asciiTheme="majorHAnsi" w:hAnsiTheme="majorHAnsi" w:cstheme="majorHAnsi"/>
        </w:rPr>
        <w:t>)</w:t>
      </w:r>
    </w:p>
    <w:p w14:paraId="0EB018F0" w14:textId="77777777" w:rsidR="00676CDA" w:rsidRPr="00676CDA" w:rsidRDefault="00676CDA" w:rsidP="00676CDA">
      <w:pPr>
        <w:pStyle w:val="NormalWeb"/>
        <w:numPr>
          <w:ilvl w:val="0"/>
          <w:numId w:val="13"/>
        </w:numPr>
        <w:jc w:val="both"/>
        <w:rPr>
          <w:rFonts w:asciiTheme="majorHAnsi" w:hAnsiTheme="majorHAnsi" w:cstheme="majorHAnsi"/>
        </w:rPr>
      </w:pPr>
      <w:proofErr w:type="spellStart"/>
      <w:r w:rsidRPr="00676CDA">
        <w:rPr>
          <w:rStyle w:val="Textoennegrita"/>
          <w:rFonts w:asciiTheme="majorHAnsi" w:hAnsiTheme="majorHAnsi" w:cstheme="majorHAnsi"/>
        </w:rPr>
        <w:t>Procesador</w:t>
      </w:r>
      <w:proofErr w:type="spellEnd"/>
      <w:r w:rsidRPr="00676CDA">
        <w:rPr>
          <w:rFonts w:asciiTheme="majorHAnsi" w:hAnsiTheme="majorHAnsi" w:cstheme="majorHAnsi"/>
        </w:rPr>
        <w:t>: Intel i3 o superior</w:t>
      </w:r>
    </w:p>
    <w:p w14:paraId="14B96404" w14:textId="77777777" w:rsidR="00676CDA" w:rsidRPr="00676CDA" w:rsidRDefault="00676CDA" w:rsidP="00676CDA">
      <w:pPr>
        <w:pStyle w:val="NormalWeb"/>
        <w:numPr>
          <w:ilvl w:val="0"/>
          <w:numId w:val="13"/>
        </w:numPr>
        <w:jc w:val="both"/>
        <w:rPr>
          <w:rFonts w:asciiTheme="majorHAnsi" w:hAnsiTheme="majorHAnsi" w:cstheme="majorHAnsi"/>
        </w:rPr>
      </w:pPr>
      <w:r w:rsidRPr="00676CDA">
        <w:rPr>
          <w:rStyle w:val="Textoennegrita"/>
          <w:rFonts w:asciiTheme="majorHAnsi" w:hAnsiTheme="majorHAnsi" w:cstheme="majorHAnsi"/>
        </w:rPr>
        <w:t>Memoria RAM</w:t>
      </w:r>
      <w:r w:rsidRPr="00676CDA">
        <w:rPr>
          <w:rFonts w:asciiTheme="majorHAnsi" w:hAnsiTheme="majorHAnsi" w:cstheme="majorHAnsi"/>
        </w:rPr>
        <w:t>: 2 GB mínimo</w:t>
      </w:r>
    </w:p>
    <w:p w14:paraId="273EA31B" w14:textId="77777777" w:rsidR="00676CDA" w:rsidRPr="00676CDA" w:rsidRDefault="00676CDA" w:rsidP="00676CDA">
      <w:pPr>
        <w:pStyle w:val="NormalWeb"/>
        <w:numPr>
          <w:ilvl w:val="0"/>
          <w:numId w:val="13"/>
        </w:numPr>
        <w:jc w:val="both"/>
        <w:rPr>
          <w:rFonts w:asciiTheme="majorHAnsi" w:hAnsiTheme="majorHAnsi" w:cstheme="majorHAnsi"/>
          <w:lang w:val="es-ES"/>
        </w:rPr>
      </w:pPr>
      <w:r w:rsidRPr="00676CDA">
        <w:rPr>
          <w:rStyle w:val="Textoennegrita"/>
          <w:rFonts w:asciiTheme="majorHAnsi" w:hAnsiTheme="majorHAnsi" w:cstheme="majorHAnsi"/>
          <w:lang w:val="es-ES"/>
        </w:rPr>
        <w:t>Espacio libre en disco</w:t>
      </w:r>
      <w:r w:rsidRPr="00676CDA">
        <w:rPr>
          <w:rFonts w:asciiTheme="majorHAnsi" w:hAnsiTheme="majorHAnsi" w:cstheme="majorHAnsi"/>
          <w:lang w:val="es-ES"/>
        </w:rPr>
        <w:t>: Al menos 150 MB</w:t>
      </w:r>
    </w:p>
    <w:p w14:paraId="2903F862" w14:textId="77777777" w:rsidR="00676CDA" w:rsidRPr="00676CDA" w:rsidRDefault="00676CDA" w:rsidP="00676CDA">
      <w:pPr>
        <w:pStyle w:val="NormalWeb"/>
        <w:jc w:val="both"/>
        <w:rPr>
          <w:rFonts w:asciiTheme="majorHAnsi" w:hAnsiTheme="majorHAnsi" w:cstheme="majorHAnsi"/>
          <w:lang w:val="es-ES"/>
        </w:rPr>
      </w:pPr>
      <w:r w:rsidRPr="00676CDA">
        <w:rPr>
          <w:rStyle w:val="Textoennegrita"/>
          <w:rFonts w:asciiTheme="majorHAnsi" w:hAnsiTheme="majorHAnsi" w:cstheme="majorHAnsi"/>
          <w:lang w:val="es-ES"/>
        </w:rPr>
        <w:t>Nota importante:</w:t>
      </w:r>
      <w:r w:rsidRPr="00676CDA">
        <w:rPr>
          <w:rFonts w:asciiTheme="majorHAnsi" w:hAnsiTheme="majorHAnsi" w:cstheme="majorHAnsi"/>
          <w:lang w:val="es-ES"/>
        </w:rPr>
        <w:t xml:space="preserve"> Esta versión de TeldatSIM incluye su propio entorno Java (JRE 23 y </w:t>
      </w:r>
      <w:proofErr w:type="spellStart"/>
      <w:r w:rsidRPr="00676CDA">
        <w:rPr>
          <w:rFonts w:asciiTheme="majorHAnsi" w:hAnsiTheme="majorHAnsi" w:cstheme="majorHAnsi"/>
          <w:lang w:val="es-ES"/>
        </w:rPr>
        <w:t>JavaFX</w:t>
      </w:r>
      <w:proofErr w:type="spellEnd"/>
      <w:r w:rsidRPr="00676CDA">
        <w:rPr>
          <w:rFonts w:asciiTheme="majorHAnsi" w:hAnsiTheme="majorHAnsi" w:cstheme="majorHAnsi"/>
          <w:lang w:val="es-ES"/>
        </w:rPr>
        <w:t xml:space="preserve"> integrados). No es necesario instalar Java ni ninguna dependencia adicional. Solo hay que descomprimir y ejecutar.</w:t>
      </w:r>
    </w:p>
    <w:p w14:paraId="082FD3EE" w14:textId="77777777" w:rsidR="00676CDA" w:rsidRPr="00676CDA" w:rsidRDefault="00676CDA" w:rsidP="00676CDA">
      <w:pPr>
        <w:pStyle w:val="Prrafodelista"/>
        <w:jc w:val="both"/>
        <w:rPr>
          <w:rFonts w:asciiTheme="majorHAnsi" w:hAnsiTheme="majorHAnsi" w:cstheme="majorHAnsi"/>
          <w:sz w:val="24"/>
          <w:szCs w:val="24"/>
          <w:lang w:val="es-ES"/>
        </w:rPr>
      </w:pPr>
    </w:p>
    <w:p w14:paraId="333F9156" w14:textId="3EE92DD5" w:rsidR="00225DEC" w:rsidRPr="00676CDA" w:rsidRDefault="00000000" w:rsidP="00676CDA">
      <w:pPr>
        <w:pStyle w:val="Ttulo1"/>
        <w:numPr>
          <w:ilvl w:val="0"/>
          <w:numId w:val="12"/>
        </w:numPr>
        <w:jc w:val="both"/>
        <w:rPr>
          <w:rFonts w:cstheme="majorHAnsi"/>
          <w:sz w:val="24"/>
          <w:szCs w:val="24"/>
          <w:lang w:val="es-ES"/>
        </w:rPr>
      </w:pPr>
      <w:r w:rsidRPr="00676CDA">
        <w:rPr>
          <w:rFonts w:cstheme="majorHAnsi"/>
          <w:sz w:val="24"/>
          <w:szCs w:val="24"/>
          <w:lang w:val="es-ES"/>
        </w:rPr>
        <w:t>Instalación y configuración</w:t>
      </w:r>
    </w:p>
    <w:p w14:paraId="02121D5D" w14:textId="77777777" w:rsidR="00676CDA" w:rsidRPr="00676CDA" w:rsidRDefault="00676CDA" w:rsidP="00676CDA">
      <w:pPr>
        <w:pStyle w:val="Ttulo3"/>
        <w:jc w:val="both"/>
        <w:rPr>
          <w:rFonts w:cstheme="majorHAnsi"/>
          <w:sz w:val="24"/>
          <w:szCs w:val="24"/>
        </w:rPr>
      </w:pPr>
      <w:r w:rsidRPr="00676CDA">
        <w:rPr>
          <w:rFonts w:cstheme="majorHAnsi"/>
          <w:sz w:val="24"/>
          <w:szCs w:val="24"/>
        </w:rPr>
        <w:t xml:space="preserve">Instalación del </w:t>
      </w:r>
      <w:proofErr w:type="spellStart"/>
      <w:r w:rsidRPr="00676CDA">
        <w:rPr>
          <w:rFonts w:cstheme="majorHAnsi"/>
          <w:sz w:val="24"/>
          <w:szCs w:val="24"/>
        </w:rPr>
        <w:t>programa</w:t>
      </w:r>
      <w:proofErr w:type="spellEnd"/>
      <w:r w:rsidRPr="00676CDA">
        <w:rPr>
          <w:rFonts w:cstheme="majorHAnsi"/>
          <w:sz w:val="24"/>
          <w:szCs w:val="24"/>
        </w:rPr>
        <w:t>:</w:t>
      </w:r>
    </w:p>
    <w:p w14:paraId="0BFD24EC" w14:textId="77777777" w:rsidR="00676CDA" w:rsidRPr="00676CDA" w:rsidRDefault="00676CDA" w:rsidP="00676CDA">
      <w:pPr>
        <w:pStyle w:val="NormalWeb"/>
        <w:numPr>
          <w:ilvl w:val="0"/>
          <w:numId w:val="14"/>
        </w:numPr>
        <w:jc w:val="both"/>
        <w:rPr>
          <w:rFonts w:asciiTheme="majorHAnsi" w:hAnsiTheme="majorHAnsi" w:cstheme="majorHAnsi"/>
          <w:lang w:val="es-ES"/>
        </w:rPr>
      </w:pPr>
      <w:r w:rsidRPr="00676CDA">
        <w:rPr>
          <w:rFonts w:asciiTheme="majorHAnsi" w:hAnsiTheme="majorHAnsi" w:cstheme="majorHAnsi"/>
          <w:lang w:val="es-ES"/>
        </w:rPr>
        <w:t xml:space="preserve">Descargar el archivo comprimido </w:t>
      </w:r>
      <w:r w:rsidRPr="00676CDA">
        <w:rPr>
          <w:rStyle w:val="CdigoHTML"/>
          <w:rFonts w:asciiTheme="majorHAnsi" w:hAnsiTheme="majorHAnsi" w:cstheme="majorHAnsi"/>
          <w:sz w:val="24"/>
          <w:szCs w:val="24"/>
          <w:lang w:val="es-ES"/>
        </w:rPr>
        <w:t>TeldatSIM_v1.0_MilenaPetrova.zip</w:t>
      </w:r>
      <w:r w:rsidRPr="00676CDA">
        <w:rPr>
          <w:rFonts w:asciiTheme="majorHAnsi" w:hAnsiTheme="majorHAnsi" w:cstheme="majorHAnsi"/>
          <w:lang w:val="es-ES"/>
        </w:rPr>
        <w:t>.</w:t>
      </w:r>
    </w:p>
    <w:p w14:paraId="097E24B1" w14:textId="77777777" w:rsidR="00676CDA" w:rsidRPr="00676CDA" w:rsidRDefault="00676CDA" w:rsidP="00676CDA">
      <w:pPr>
        <w:pStyle w:val="NormalWeb"/>
        <w:numPr>
          <w:ilvl w:val="0"/>
          <w:numId w:val="14"/>
        </w:numPr>
        <w:jc w:val="both"/>
        <w:rPr>
          <w:rFonts w:asciiTheme="majorHAnsi" w:hAnsiTheme="majorHAnsi" w:cstheme="majorHAnsi"/>
          <w:lang w:val="es-ES"/>
        </w:rPr>
      </w:pPr>
      <w:r w:rsidRPr="00676CDA">
        <w:rPr>
          <w:rFonts w:asciiTheme="majorHAnsi" w:hAnsiTheme="majorHAnsi" w:cstheme="majorHAnsi"/>
          <w:lang w:val="es-ES"/>
        </w:rPr>
        <w:t xml:space="preserve">Extraer todo el contenido en una carpeta local (por ejemplo, </w:t>
      </w:r>
      <w:r w:rsidRPr="00676CDA">
        <w:rPr>
          <w:rStyle w:val="CdigoHTML"/>
          <w:rFonts w:asciiTheme="majorHAnsi" w:hAnsiTheme="majorHAnsi" w:cstheme="majorHAnsi"/>
          <w:sz w:val="24"/>
          <w:szCs w:val="24"/>
          <w:lang w:val="es-ES"/>
        </w:rPr>
        <w:t>C:\TeldatSIM</w:t>
      </w:r>
      <w:r w:rsidRPr="00676CDA">
        <w:rPr>
          <w:rFonts w:asciiTheme="majorHAnsi" w:hAnsiTheme="majorHAnsi" w:cstheme="majorHAnsi"/>
          <w:lang w:val="es-ES"/>
        </w:rPr>
        <w:t>).</w:t>
      </w:r>
    </w:p>
    <w:p w14:paraId="47525230" w14:textId="77777777" w:rsidR="00676CDA" w:rsidRPr="00676CDA" w:rsidRDefault="00676CDA" w:rsidP="00676CDA">
      <w:pPr>
        <w:pStyle w:val="NormalWeb"/>
        <w:numPr>
          <w:ilvl w:val="0"/>
          <w:numId w:val="14"/>
        </w:numPr>
        <w:jc w:val="both"/>
        <w:rPr>
          <w:rFonts w:asciiTheme="majorHAnsi" w:hAnsiTheme="majorHAnsi" w:cstheme="majorHAnsi"/>
          <w:lang w:val="es-ES"/>
        </w:rPr>
      </w:pPr>
      <w:r w:rsidRPr="00676CDA">
        <w:rPr>
          <w:rFonts w:asciiTheme="majorHAnsi" w:hAnsiTheme="majorHAnsi" w:cstheme="majorHAnsi"/>
          <w:lang w:val="es-ES"/>
        </w:rPr>
        <w:t xml:space="preserve">Ejecutar </w:t>
      </w:r>
      <w:r w:rsidRPr="00676CDA">
        <w:rPr>
          <w:rStyle w:val="CdigoHTML"/>
          <w:rFonts w:asciiTheme="majorHAnsi" w:hAnsiTheme="majorHAnsi" w:cstheme="majorHAnsi"/>
          <w:sz w:val="24"/>
          <w:szCs w:val="24"/>
          <w:lang w:val="es-ES"/>
        </w:rPr>
        <w:t>TeldatSIM.exe</w:t>
      </w:r>
      <w:r w:rsidRPr="00676CDA">
        <w:rPr>
          <w:rFonts w:asciiTheme="majorHAnsi" w:hAnsiTheme="majorHAnsi" w:cstheme="majorHAnsi"/>
          <w:lang w:val="es-ES"/>
        </w:rPr>
        <w:t xml:space="preserve"> haciendo doble clic.</w:t>
      </w:r>
    </w:p>
    <w:p w14:paraId="3C27D95A" w14:textId="77777777" w:rsidR="00676CDA" w:rsidRPr="00676CDA" w:rsidRDefault="00676CDA" w:rsidP="00676CDA">
      <w:pPr>
        <w:pStyle w:val="NormalWeb"/>
        <w:jc w:val="both"/>
        <w:rPr>
          <w:rFonts w:asciiTheme="majorHAnsi" w:hAnsiTheme="majorHAnsi" w:cstheme="majorHAnsi"/>
          <w:lang w:val="es-ES"/>
        </w:rPr>
      </w:pPr>
      <w:r w:rsidRPr="00676CDA">
        <w:rPr>
          <w:rStyle w:val="nfasis"/>
          <w:rFonts w:asciiTheme="majorHAnsi" w:hAnsiTheme="majorHAnsi" w:cstheme="majorHAnsi"/>
          <w:lang w:val="es-ES"/>
        </w:rPr>
        <w:t>Nota:</w:t>
      </w:r>
      <w:r w:rsidRPr="00676CDA">
        <w:rPr>
          <w:rFonts w:asciiTheme="majorHAnsi" w:hAnsiTheme="majorHAnsi" w:cstheme="majorHAnsi"/>
          <w:lang w:val="es-ES"/>
        </w:rPr>
        <w:t xml:space="preserve"> No existe una versión .</w:t>
      </w:r>
      <w:proofErr w:type="spellStart"/>
      <w:r w:rsidRPr="00676CDA">
        <w:rPr>
          <w:rFonts w:asciiTheme="majorHAnsi" w:hAnsiTheme="majorHAnsi" w:cstheme="majorHAnsi"/>
          <w:lang w:val="es-ES"/>
        </w:rPr>
        <w:t>jar</w:t>
      </w:r>
      <w:proofErr w:type="spellEnd"/>
      <w:r w:rsidRPr="00676CDA">
        <w:rPr>
          <w:rFonts w:asciiTheme="majorHAnsi" w:hAnsiTheme="majorHAnsi" w:cstheme="majorHAnsi"/>
          <w:lang w:val="es-ES"/>
        </w:rPr>
        <w:t xml:space="preserve"> independiente, ya que el ejecutable .exe generado con </w:t>
      </w:r>
      <w:proofErr w:type="spellStart"/>
      <w:r w:rsidRPr="00676CDA">
        <w:rPr>
          <w:rFonts w:asciiTheme="majorHAnsi" w:hAnsiTheme="majorHAnsi" w:cstheme="majorHAnsi"/>
          <w:lang w:val="es-ES"/>
        </w:rPr>
        <w:t>jpackage</w:t>
      </w:r>
      <w:proofErr w:type="spellEnd"/>
      <w:r w:rsidRPr="00676CDA">
        <w:rPr>
          <w:rFonts w:asciiTheme="majorHAnsi" w:hAnsiTheme="majorHAnsi" w:cstheme="majorHAnsi"/>
          <w:lang w:val="es-ES"/>
        </w:rPr>
        <w:t xml:space="preserve"> ya contiene todo el entorno necesario para funcionar sin Java instalado.</w:t>
      </w:r>
    </w:p>
    <w:p w14:paraId="5FCA2371" w14:textId="77777777" w:rsidR="00676CDA" w:rsidRPr="00676CDA" w:rsidRDefault="00676CDA" w:rsidP="00676CDA">
      <w:pPr>
        <w:pStyle w:val="NormalWeb"/>
        <w:jc w:val="both"/>
        <w:rPr>
          <w:rFonts w:asciiTheme="majorHAnsi" w:hAnsiTheme="majorHAnsi" w:cstheme="majorHAnsi"/>
          <w:lang w:val="es-ES"/>
        </w:rPr>
      </w:pPr>
      <w:r w:rsidRPr="00676CDA">
        <w:rPr>
          <w:rFonts w:asciiTheme="majorHAnsi" w:hAnsiTheme="majorHAnsi" w:cstheme="majorHAnsi"/>
          <w:lang w:val="es-ES"/>
        </w:rPr>
        <w:t xml:space="preserve">Todos los datos se almacenan de forma local en el archivo </w:t>
      </w:r>
      <w:proofErr w:type="spellStart"/>
      <w:r w:rsidRPr="00676CDA">
        <w:rPr>
          <w:rStyle w:val="CdigoHTML"/>
          <w:rFonts w:asciiTheme="majorHAnsi" w:hAnsiTheme="majorHAnsi" w:cstheme="majorHAnsi"/>
          <w:sz w:val="24"/>
          <w:szCs w:val="24"/>
          <w:lang w:val="es-ES"/>
        </w:rPr>
        <w:t>inventario.db</w:t>
      </w:r>
      <w:proofErr w:type="spellEnd"/>
      <w:r w:rsidRPr="00676CDA">
        <w:rPr>
          <w:rFonts w:asciiTheme="majorHAnsi" w:hAnsiTheme="majorHAnsi" w:cstheme="majorHAnsi"/>
          <w:lang w:val="es-ES"/>
        </w:rPr>
        <w:t>.</w:t>
      </w:r>
    </w:p>
    <w:p w14:paraId="10CDB6C4" w14:textId="15A18B31" w:rsidR="00676CDA" w:rsidRPr="00676CDA" w:rsidRDefault="00676CDA" w:rsidP="00676CDA">
      <w:pPr>
        <w:pStyle w:val="Prrafodelista"/>
        <w:jc w:val="both"/>
        <w:rPr>
          <w:rFonts w:asciiTheme="majorHAnsi" w:hAnsiTheme="majorHAnsi" w:cstheme="majorHAnsi"/>
          <w:sz w:val="24"/>
          <w:szCs w:val="24"/>
          <w:lang w:val="es-ES"/>
        </w:rPr>
      </w:pPr>
    </w:p>
    <w:p w14:paraId="1F0E9D92" w14:textId="060D3AED" w:rsidR="00225DEC" w:rsidRPr="00676CDA" w:rsidRDefault="00000000" w:rsidP="00676CDA">
      <w:pPr>
        <w:pStyle w:val="Ttulo1"/>
        <w:numPr>
          <w:ilvl w:val="0"/>
          <w:numId w:val="14"/>
        </w:numPr>
        <w:jc w:val="both"/>
        <w:rPr>
          <w:rFonts w:cstheme="majorHAnsi"/>
          <w:sz w:val="24"/>
          <w:szCs w:val="24"/>
          <w:lang w:val="es-ES"/>
        </w:rPr>
      </w:pPr>
      <w:r w:rsidRPr="00676CDA">
        <w:rPr>
          <w:rFonts w:cstheme="majorHAnsi"/>
          <w:sz w:val="24"/>
          <w:szCs w:val="24"/>
          <w:lang w:val="es-ES"/>
        </w:rPr>
        <w:t>Interfaz principal</w:t>
      </w:r>
    </w:p>
    <w:p w14:paraId="34CF033E" w14:textId="77777777" w:rsidR="00676CDA" w:rsidRPr="00676CDA" w:rsidRDefault="00676CDA" w:rsidP="00676CDA">
      <w:pPr>
        <w:pStyle w:val="NormalWeb"/>
        <w:jc w:val="both"/>
        <w:rPr>
          <w:rFonts w:asciiTheme="majorHAnsi" w:hAnsiTheme="majorHAnsi" w:cstheme="majorHAnsi"/>
          <w:lang w:val="es-ES"/>
        </w:rPr>
      </w:pPr>
      <w:r w:rsidRPr="00676CDA">
        <w:rPr>
          <w:rFonts w:asciiTheme="majorHAnsi" w:hAnsiTheme="majorHAnsi" w:cstheme="majorHAnsi"/>
          <w:lang w:val="es-ES"/>
        </w:rPr>
        <w:t>La pantalla principal muestra una tabla con todos los registros del inventario. Incluye filtros en la parte superior para realizar búsquedas por nombre, número de teléfono, fecha de registro o código PUK.</w:t>
      </w:r>
    </w:p>
    <w:p w14:paraId="2DB7FA62" w14:textId="77777777" w:rsidR="00676CDA" w:rsidRPr="00676CDA" w:rsidRDefault="00676CDA" w:rsidP="00676CDA">
      <w:pPr>
        <w:pStyle w:val="Prrafodelista"/>
        <w:jc w:val="both"/>
        <w:rPr>
          <w:rFonts w:asciiTheme="majorHAnsi" w:hAnsiTheme="majorHAnsi" w:cstheme="majorHAnsi"/>
          <w:sz w:val="24"/>
          <w:szCs w:val="24"/>
          <w:lang w:val="es-ES"/>
        </w:rPr>
      </w:pPr>
    </w:p>
    <w:p w14:paraId="6B1B5F51" w14:textId="77777777" w:rsidR="00225DEC" w:rsidRPr="00676CDA" w:rsidRDefault="00000000" w:rsidP="00676CDA">
      <w:pPr>
        <w:jc w:val="both"/>
        <w:rPr>
          <w:rFonts w:asciiTheme="majorHAnsi" w:hAnsiTheme="majorHAnsi" w:cstheme="majorHAnsi"/>
          <w:sz w:val="24"/>
          <w:szCs w:val="24"/>
        </w:rPr>
      </w:pPr>
      <w:r w:rsidRPr="00676CDA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4D9C9D7D" wp14:editId="0C52B1F5">
            <wp:extent cx="5029200" cy="227812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3c9fdf4-ee7a-4e95-bc25-f6a25690a0f7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78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499AB" w14:textId="77777777" w:rsidR="00225DEC" w:rsidRPr="00676CDA" w:rsidRDefault="00000000" w:rsidP="00676CDA">
      <w:pPr>
        <w:jc w:val="both"/>
        <w:rPr>
          <w:rFonts w:asciiTheme="majorHAnsi" w:hAnsiTheme="majorHAnsi" w:cstheme="majorHAnsi"/>
          <w:sz w:val="24"/>
          <w:szCs w:val="24"/>
          <w:lang w:val="es-ES"/>
        </w:rPr>
      </w:pPr>
      <w:r w:rsidRPr="00676CDA">
        <w:rPr>
          <w:rFonts w:asciiTheme="majorHAnsi" w:hAnsiTheme="majorHAnsi" w:cstheme="majorHAnsi"/>
          <w:sz w:val="24"/>
          <w:szCs w:val="24"/>
          <w:lang w:val="es-ES"/>
        </w:rPr>
        <w:t>Figura 1: Vista principal del sistema TeldatSIM.</w:t>
      </w:r>
    </w:p>
    <w:p w14:paraId="5B27F6AF" w14:textId="77777777" w:rsidR="00225DEC" w:rsidRPr="00676CDA" w:rsidRDefault="00000000" w:rsidP="00676CDA">
      <w:pPr>
        <w:pStyle w:val="Ttulo1"/>
        <w:jc w:val="both"/>
        <w:rPr>
          <w:rFonts w:cstheme="majorHAnsi"/>
          <w:sz w:val="24"/>
          <w:szCs w:val="24"/>
        </w:rPr>
      </w:pPr>
      <w:r w:rsidRPr="00676CDA">
        <w:rPr>
          <w:rFonts w:cstheme="majorHAnsi"/>
          <w:sz w:val="24"/>
          <w:szCs w:val="24"/>
        </w:rPr>
        <w:t xml:space="preserve">5. </w:t>
      </w:r>
      <w:proofErr w:type="spellStart"/>
      <w:r w:rsidRPr="00676CDA">
        <w:rPr>
          <w:rFonts w:cstheme="majorHAnsi"/>
          <w:sz w:val="24"/>
          <w:szCs w:val="24"/>
        </w:rPr>
        <w:t>Funcionalidades</w:t>
      </w:r>
      <w:proofErr w:type="spellEnd"/>
      <w:r w:rsidRPr="00676CDA">
        <w:rPr>
          <w:rFonts w:cstheme="majorHAnsi"/>
          <w:sz w:val="24"/>
          <w:szCs w:val="24"/>
        </w:rPr>
        <w:t xml:space="preserve"> principales</w:t>
      </w:r>
    </w:p>
    <w:p w14:paraId="272F6EF1" w14:textId="77777777" w:rsidR="00225DEC" w:rsidRPr="00676CDA" w:rsidRDefault="00000000" w:rsidP="00676CDA">
      <w:pPr>
        <w:pStyle w:val="Ttulo2"/>
        <w:jc w:val="both"/>
        <w:rPr>
          <w:rFonts w:cstheme="majorHAnsi"/>
          <w:sz w:val="24"/>
          <w:szCs w:val="24"/>
        </w:rPr>
      </w:pPr>
      <w:r w:rsidRPr="00676CDA">
        <w:rPr>
          <w:rFonts w:cstheme="majorHAnsi"/>
          <w:sz w:val="24"/>
          <w:szCs w:val="24"/>
        </w:rPr>
        <w:t xml:space="preserve">5.1 Insertar </w:t>
      </w:r>
      <w:proofErr w:type="spellStart"/>
      <w:r w:rsidRPr="00676CDA">
        <w:rPr>
          <w:rFonts w:cstheme="majorHAnsi"/>
          <w:sz w:val="24"/>
          <w:szCs w:val="24"/>
        </w:rPr>
        <w:t>registro</w:t>
      </w:r>
      <w:proofErr w:type="spellEnd"/>
    </w:p>
    <w:p w14:paraId="53A862CA" w14:textId="77777777" w:rsidR="00676CDA" w:rsidRPr="00676CDA" w:rsidRDefault="00676CDA" w:rsidP="00676CDA">
      <w:pPr>
        <w:pStyle w:val="NormalWeb"/>
        <w:jc w:val="both"/>
        <w:rPr>
          <w:rFonts w:asciiTheme="majorHAnsi" w:hAnsiTheme="majorHAnsi" w:cstheme="majorHAnsi"/>
          <w:lang w:val="es-ES"/>
        </w:rPr>
      </w:pPr>
      <w:r w:rsidRPr="00676CDA">
        <w:rPr>
          <w:rFonts w:asciiTheme="majorHAnsi" w:hAnsiTheme="majorHAnsi" w:cstheme="majorHAnsi"/>
          <w:lang w:val="es-ES"/>
        </w:rPr>
        <w:t>Permite añadir un nuevo dispositivo móvil junto con su tarjeta SIM. Todos los campos del formulario son obligatorios y se validan antes del guardado.</w:t>
      </w:r>
    </w:p>
    <w:p w14:paraId="5110AD9B" w14:textId="77777777" w:rsidR="00676CDA" w:rsidRPr="00676CDA" w:rsidRDefault="00676CDA" w:rsidP="00676CDA">
      <w:pPr>
        <w:jc w:val="both"/>
        <w:rPr>
          <w:rFonts w:asciiTheme="majorHAnsi" w:hAnsiTheme="majorHAnsi" w:cstheme="majorHAnsi"/>
          <w:sz w:val="24"/>
          <w:szCs w:val="24"/>
          <w:lang w:val="es-ES"/>
        </w:rPr>
      </w:pPr>
    </w:p>
    <w:p w14:paraId="61BFE572" w14:textId="77777777" w:rsidR="00225DEC" w:rsidRPr="00676CDA" w:rsidRDefault="00000000" w:rsidP="00676CDA">
      <w:pPr>
        <w:jc w:val="both"/>
        <w:rPr>
          <w:rFonts w:asciiTheme="majorHAnsi" w:hAnsiTheme="majorHAnsi" w:cstheme="majorHAnsi"/>
          <w:sz w:val="24"/>
          <w:szCs w:val="24"/>
        </w:rPr>
      </w:pPr>
      <w:r w:rsidRPr="00676CDA">
        <w:rPr>
          <w:rFonts w:asciiTheme="majorHAnsi" w:hAnsiTheme="majorHAnsi" w:cstheme="majorHAnsi"/>
          <w:noProof/>
          <w:sz w:val="24"/>
          <w:szCs w:val="24"/>
        </w:rPr>
        <w:lastRenderedPageBreak/>
        <w:drawing>
          <wp:inline distT="0" distB="0" distL="0" distR="0" wp14:anchorId="5B81CCE8" wp14:editId="1D9ED65F">
            <wp:extent cx="4389120" cy="445222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80cf87-8295-4745-b76a-7a82ae75408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4452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234B6" w14:textId="77777777" w:rsidR="00225DEC" w:rsidRPr="00676CDA" w:rsidRDefault="00000000" w:rsidP="00676CDA">
      <w:pPr>
        <w:jc w:val="both"/>
        <w:rPr>
          <w:rFonts w:asciiTheme="majorHAnsi" w:hAnsiTheme="majorHAnsi" w:cstheme="majorHAnsi"/>
          <w:sz w:val="24"/>
          <w:szCs w:val="24"/>
          <w:lang w:val="es-ES"/>
        </w:rPr>
      </w:pPr>
      <w:r w:rsidRPr="00676CDA">
        <w:rPr>
          <w:rFonts w:asciiTheme="majorHAnsi" w:hAnsiTheme="majorHAnsi" w:cstheme="majorHAnsi"/>
          <w:sz w:val="24"/>
          <w:szCs w:val="24"/>
          <w:lang w:val="es-ES"/>
        </w:rPr>
        <w:t>Permite registrar un nuevo dispositivo móvil y su SIM. Todos los campos son obligatorios.</w:t>
      </w:r>
    </w:p>
    <w:p w14:paraId="303CEBFB" w14:textId="77777777" w:rsidR="00225DEC" w:rsidRPr="00676CDA" w:rsidRDefault="00000000" w:rsidP="00676CDA">
      <w:pPr>
        <w:pStyle w:val="Ttulo2"/>
        <w:jc w:val="both"/>
        <w:rPr>
          <w:rFonts w:cstheme="majorHAnsi"/>
          <w:sz w:val="24"/>
          <w:szCs w:val="24"/>
        </w:rPr>
      </w:pPr>
      <w:r w:rsidRPr="00676CDA">
        <w:rPr>
          <w:rFonts w:cstheme="majorHAnsi"/>
          <w:sz w:val="24"/>
          <w:szCs w:val="24"/>
        </w:rPr>
        <w:t xml:space="preserve">5.2 Modificar </w:t>
      </w:r>
      <w:proofErr w:type="spellStart"/>
      <w:r w:rsidRPr="00676CDA">
        <w:rPr>
          <w:rFonts w:cstheme="majorHAnsi"/>
          <w:sz w:val="24"/>
          <w:szCs w:val="24"/>
        </w:rPr>
        <w:t>registro</w:t>
      </w:r>
      <w:proofErr w:type="spellEnd"/>
    </w:p>
    <w:p w14:paraId="326F762D" w14:textId="77777777" w:rsidR="00676CDA" w:rsidRPr="00676CDA" w:rsidRDefault="00676CDA" w:rsidP="00676CDA">
      <w:pPr>
        <w:pStyle w:val="NormalWeb"/>
        <w:jc w:val="both"/>
        <w:rPr>
          <w:rFonts w:asciiTheme="majorHAnsi" w:hAnsiTheme="majorHAnsi" w:cstheme="majorHAnsi"/>
          <w:lang w:val="es-ES"/>
        </w:rPr>
      </w:pPr>
      <w:r w:rsidRPr="00676CDA">
        <w:rPr>
          <w:rFonts w:asciiTheme="majorHAnsi" w:hAnsiTheme="majorHAnsi" w:cstheme="majorHAnsi"/>
          <w:lang w:val="es-ES"/>
        </w:rPr>
        <w:t>Permite actualizar los datos de un registro existente. Los campos se cargan automáticamente en el formulario para facilitar la edición</w:t>
      </w:r>
    </w:p>
    <w:p w14:paraId="2D384282" w14:textId="77777777" w:rsidR="00676CDA" w:rsidRPr="00676CDA" w:rsidRDefault="00676CDA" w:rsidP="00676CDA">
      <w:pPr>
        <w:jc w:val="both"/>
        <w:rPr>
          <w:rFonts w:asciiTheme="majorHAnsi" w:hAnsiTheme="majorHAnsi" w:cstheme="majorHAnsi"/>
          <w:sz w:val="24"/>
          <w:szCs w:val="24"/>
          <w:lang w:val="es-ES"/>
        </w:rPr>
      </w:pPr>
    </w:p>
    <w:p w14:paraId="2C35C910" w14:textId="77777777" w:rsidR="00225DEC" w:rsidRPr="00676CDA" w:rsidRDefault="00000000" w:rsidP="00676CDA">
      <w:pPr>
        <w:jc w:val="both"/>
        <w:rPr>
          <w:rFonts w:asciiTheme="majorHAnsi" w:hAnsiTheme="majorHAnsi" w:cstheme="majorHAnsi"/>
          <w:sz w:val="24"/>
          <w:szCs w:val="24"/>
        </w:rPr>
      </w:pPr>
      <w:r w:rsidRPr="00676CDA">
        <w:rPr>
          <w:rFonts w:asciiTheme="majorHAnsi" w:hAnsiTheme="majorHAnsi" w:cstheme="majorHAnsi"/>
          <w:noProof/>
          <w:sz w:val="24"/>
          <w:szCs w:val="24"/>
        </w:rPr>
        <w:lastRenderedPageBreak/>
        <w:drawing>
          <wp:inline distT="0" distB="0" distL="0" distR="0" wp14:anchorId="7192B82D" wp14:editId="24B082FF">
            <wp:extent cx="4389120" cy="483483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6c34a2c-5fa3-4160-a4b4-061d89a2912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4834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F2C3A" w14:textId="77777777" w:rsidR="00225DEC" w:rsidRPr="00676CDA" w:rsidRDefault="00000000" w:rsidP="00676CDA">
      <w:pPr>
        <w:jc w:val="both"/>
        <w:rPr>
          <w:rFonts w:asciiTheme="majorHAnsi" w:hAnsiTheme="majorHAnsi" w:cstheme="majorHAnsi"/>
          <w:sz w:val="24"/>
          <w:szCs w:val="24"/>
          <w:lang w:val="es-ES"/>
        </w:rPr>
      </w:pPr>
      <w:r w:rsidRPr="00676CDA">
        <w:rPr>
          <w:rFonts w:asciiTheme="majorHAnsi" w:hAnsiTheme="majorHAnsi" w:cstheme="majorHAnsi"/>
          <w:sz w:val="24"/>
          <w:szCs w:val="24"/>
          <w:lang w:val="es-ES"/>
        </w:rPr>
        <w:t>Muestra el formulario con los datos actuales del dispositivo. Permite modificarlos y guardarlos.</w:t>
      </w:r>
    </w:p>
    <w:p w14:paraId="12007681" w14:textId="77777777" w:rsidR="00225DEC" w:rsidRPr="00676CDA" w:rsidRDefault="00000000" w:rsidP="00676CDA">
      <w:pPr>
        <w:pStyle w:val="Ttulo2"/>
        <w:jc w:val="both"/>
        <w:rPr>
          <w:rFonts w:cstheme="majorHAnsi"/>
          <w:sz w:val="24"/>
          <w:szCs w:val="24"/>
          <w:lang w:val="es-ES"/>
        </w:rPr>
      </w:pPr>
      <w:r w:rsidRPr="00676CDA">
        <w:rPr>
          <w:rFonts w:cstheme="majorHAnsi"/>
          <w:sz w:val="24"/>
          <w:szCs w:val="24"/>
          <w:lang w:val="es-ES"/>
        </w:rPr>
        <w:t>5.3 Filtrar registros</w:t>
      </w:r>
    </w:p>
    <w:p w14:paraId="2C8E09E2" w14:textId="77777777" w:rsidR="00676CDA" w:rsidRPr="00676CDA" w:rsidRDefault="00676CDA" w:rsidP="00676CDA">
      <w:pPr>
        <w:pStyle w:val="NormalWeb"/>
        <w:jc w:val="both"/>
        <w:rPr>
          <w:rFonts w:asciiTheme="majorHAnsi" w:hAnsiTheme="majorHAnsi" w:cstheme="majorHAnsi"/>
          <w:lang w:val="es-ES"/>
        </w:rPr>
      </w:pPr>
      <w:r w:rsidRPr="00676CDA">
        <w:rPr>
          <w:rFonts w:asciiTheme="majorHAnsi" w:hAnsiTheme="majorHAnsi" w:cstheme="majorHAnsi"/>
          <w:lang w:val="es-ES"/>
        </w:rPr>
        <w:t>El sistema permite aplicar múltiples filtros combinados para facilitar la localización de dispositivos específicos.</w:t>
      </w:r>
    </w:p>
    <w:p w14:paraId="1D7177FE" w14:textId="77777777" w:rsidR="00676CDA" w:rsidRPr="00676CDA" w:rsidRDefault="00676CDA" w:rsidP="00676CDA">
      <w:pPr>
        <w:jc w:val="both"/>
        <w:rPr>
          <w:rFonts w:asciiTheme="majorHAnsi" w:hAnsiTheme="majorHAnsi" w:cstheme="majorHAnsi"/>
          <w:sz w:val="24"/>
          <w:szCs w:val="24"/>
          <w:lang w:val="es-ES"/>
        </w:rPr>
      </w:pPr>
    </w:p>
    <w:p w14:paraId="36CEE6A4" w14:textId="77777777" w:rsidR="00225DEC" w:rsidRPr="00676CDA" w:rsidRDefault="00000000" w:rsidP="00676CDA">
      <w:pPr>
        <w:jc w:val="both"/>
        <w:rPr>
          <w:rFonts w:asciiTheme="majorHAnsi" w:hAnsiTheme="majorHAnsi" w:cstheme="majorHAnsi"/>
          <w:sz w:val="24"/>
          <w:szCs w:val="24"/>
        </w:rPr>
      </w:pPr>
      <w:r w:rsidRPr="00676CDA">
        <w:rPr>
          <w:rFonts w:asciiTheme="majorHAnsi" w:hAnsiTheme="majorHAnsi" w:cstheme="majorHAnsi"/>
          <w:noProof/>
          <w:sz w:val="24"/>
          <w:szCs w:val="24"/>
        </w:rPr>
        <w:lastRenderedPageBreak/>
        <w:drawing>
          <wp:inline distT="0" distB="0" distL="0" distR="0" wp14:anchorId="229E32CD" wp14:editId="2A0FA4DC">
            <wp:extent cx="4572000" cy="235408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6e63072-c0fe-4cfb-a6ff-980cad3f416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54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2E8C3" w14:textId="77777777" w:rsidR="00225DEC" w:rsidRPr="00676CDA" w:rsidRDefault="00000000" w:rsidP="00676CDA">
      <w:pPr>
        <w:jc w:val="both"/>
        <w:rPr>
          <w:rFonts w:asciiTheme="majorHAnsi" w:hAnsiTheme="majorHAnsi" w:cstheme="majorHAnsi"/>
          <w:sz w:val="24"/>
          <w:szCs w:val="24"/>
          <w:lang w:val="es-ES"/>
        </w:rPr>
      </w:pPr>
      <w:r w:rsidRPr="00676CDA">
        <w:rPr>
          <w:rFonts w:asciiTheme="majorHAnsi" w:hAnsiTheme="majorHAnsi" w:cstheme="majorHAnsi"/>
          <w:sz w:val="24"/>
          <w:szCs w:val="24"/>
          <w:lang w:val="es-ES"/>
        </w:rPr>
        <w:t>Se pueden aplicar múltiples filtros combinados para encontrar dispositivos fácilmente.</w:t>
      </w:r>
    </w:p>
    <w:p w14:paraId="655849BE" w14:textId="77777777" w:rsidR="00225DEC" w:rsidRPr="00676CDA" w:rsidRDefault="00000000" w:rsidP="00676CDA">
      <w:pPr>
        <w:pStyle w:val="Ttulo2"/>
        <w:jc w:val="both"/>
        <w:rPr>
          <w:rFonts w:cstheme="majorHAnsi"/>
          <w:sz w:val="24"/>
          <w:szCs w:val="24"/>
          <w:lang w:val="es-ES"/>
        </w:rPr>
      </w:pPr>
      <w:r w:rsidRPr="00676CDA">
        <w:rPr>
          <w:rFonts w:cstheme="majorHAnsi"/>
          <w:sz w:val="24"/>
          <w:szCs w:val="24"/>
          <w:lang w:val="es-ES"/>
        </w:rPr>
        <w:t>5.4 Eliminar registro</w:t>
      </w:r>
    </w:p>
    <w:p w14:paraId="4C0647C8" w14:textId="77777777" w:rsidR="00676CDA" w:rsidRPr="00676CDA" w:rsidRDefault="00676CDA" w:rsidP="00676CDA">
      <w:pPr>
        <w:pStyle w:val="NormalWeb"/>
        <w:jc w:val="both"/>
        <w:rPr>
          <w:rFonts w:asciiTheme="majorHAnsi" w:hAnsiTheme="majorHAnsi" w:cstheme="majorHAnsi"/>
          <w:lang w:val="es-ES"/>
        </w:rPr>
      </w:pPr>
      <w:r w:rsidRPr="00676CDA">
        <w:rPr>
          <w:rFonts w:asciiTheme="majorHAnsi" w:hAnsiTheme="majorHAnsi" w:cstheme="majorHAnsi"/>
          <w:lang w:val="es-ES"/>
        </w:rPr>
        <w:t>Solicita confirmación previa antes de eliminar un registro de forma permanente, evitando así borrados accidentales.</w:t>
      </w:r>
    </w:p>
    <w:p w14:paraId="108A7684" w14:textId="77777777" w:rsidR="00676CDA" w:rsidRPr="00676CDA" w:rsidRDefault="00676CDA" w:rsidP="00676CDA">
      <w:pPr>
        <w:jc w:val="both"/>
        <w:rPr>
          <w:rFonts w:asciiTheme="majorHAnsi" w:hAnsiTheme="majorHAnsi" w:cstheme="majorHAnsi"/>
          <w:sz w:val="24"/>
          <w:szCs w:val="24"/>
          <w:lang w:val="es-ES"/>
        </w:rPr>
      </w:pPr>
    </w:p>
    <w:p w14:paraId="56CEBA33" w14:textId="17A86781" w:rsidR="00225DEC" w:rsidRPr="00676CDA" w:rsidRDefault="00000000" w:rsidP="00676CDA">
      <w:pPr>
        <w:pStyle w:val="Ttulo1"/>
        <w:numPr>
          <w:ilvl w:val="0"/>
          <w:numId w:val="14"/>
        </w:numPr>
        <w:jc w:val="both"/>
        <w:rPr>
          <w:rFonts w:cstheme="majorHAnsi"/>
          <w:sz w:val="24"/>
          <w:szCs w:val="24"/>
          <w:lang w:val="es-ES"/>
        </w:rPr>
      </w:pPr>
      <w:r w:rsidRPr="00676CDA">
        <w:rPr>
          <w:rFonts w:cstheme="majorHAnsi"/>
          <w:sz w:val="24"/>
          <w:szCs w:val="24"/>
          <w:lang w:val="es-ES"/>
        </w:rPr>
        <w:t>Exportación de datos</w:t>
      </w:r>
    </w:p>
    <w:p w14:paraId="7823FCDB" w14:textId="77777777" w:rsidR="00676CDA" w:rsidRPr="00676CDA" w:rsidRDefault="00676CDA" w:rsidP="00676CDA">
      <w:pPr>
        <w:pStyle w:val="Prrafodelista"/>
        <w:jc w:val="both"/>
        <w:rPr>
          <w:rFonts w:asciiTheme="majorHAnsi" w:hAnsiTheme="majorHAnsi" w:cstheme="majorHAnsi"/>
          <w:sz w:val="24"/>
          <w:szCs w:val="24"/>
          <w:lang w:val="es-ES"/>
        </w:rPr>
      </w:pPr>
    </w:p>
    <w:p w14:paraId="0468BD7B" w14:textId="77777777" w:rsidR="00676CDA" w:rsidRPr="00676CDA" w:rsidRDefault="00676CDA" w:rsidP="00676CDA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  <w:lang w:val="es-ES" w:eastAsia="en-GB"/>
        </w:rPr>
      </w:pPr>
      <w:r w:rsidRPr="00676CDA">
        <w:rPr>
          <w:rFonts w:asciiTheme="majorHAnsi" w:eastAsia="Times New Roman" w:hAnsiTheme="majorHAnsi" w:cstheme="majorHAnsi"/>
          <w:sz w:val="24"/>
          <w:szCs w:val="24"/>
          <w:lang w:val="es-ES" w:eastAsia="en-GB"/>
        </w:rPr>
        <w:t xml:space="preserve">Los datos del inventario pueden exportarse a un archivo </w:t>
      </w:r>
      <w:r w:rsidRPr="00676CDA">
        <w:rPr>
          <w:rFonts w:asciiTheme="majorHAnsi" w:eastAsia="Times New Roman" w:hAnsiTheme="majorHAnsi" w:cstheme="majorHAnsi"/>
          <w:b/>
          <w:bCs/>
          <w:sz w:val="24"/>
          <w:szCs w:val="24"/>
          <w:lang w:val="es-ES" w:eastAsia="en-GB"/>
        </w:rPr>
        <w:t>Excel</w:t>
      </w:r>
      <w:r w:rsidRPr="00676CDA">
        <w:rPr>
          <w:rFonts w:asciiTheme="majorHAnsi" w:eastAsia="Times New Roman" w:hAnsiTheme="majorHAnsi" w:cstheme="majorHAnsi"/>
          <w:sz w:val="24"/>
          <w:szCs w:val="24"/>
          <w:lang w:val="es-ES" w:eastAsia="en-GB"/>
        </w:rPr>
        <w:t xml:space="preserve"> profesionalmente formateado. Esta exportación se guarda de forma automática en la carpeta Descargas del usuario bajo el nombre inventario_exportado.xlsx.</w:t>
      </w:r>
    </w:p>
    <w:p w14:paraId="4139D3A0" w14:textId="77777777" w:rsidR="00676CDA" w:rsidRPr="00676CDA" w:rsidRDefault="00676CDA" w:rsidP="00676CDA">
      <w:pPr>
        <w:spacing w:after="0" w:line="240" w:lineRule="auto"/>
        <w:jc w:val="both"/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</w:pPr>
      <w:r w:rsidRPr="00676CDA">
        <w:rPr>
          <w:rFonts w:asciiTheme="majorHAnsi" w:eastAsia="Times New Roman" w:hAnsiTheme="majorHAnsi" w:cstheme="majorHAnsi"/>
          <w:sz w:val="24"/>
          <w:szCs w:val="24"/>
          <w:lang w:val="en-GB" w:eastAsia="en-GB"/>
        </w:rPr>
        <w:pict w14:anchorId="1216813D">
          <v:rect id="_x0000_i1025" style="width:0;height:1.5pt" o:hralign="center" o:hrstd="t" o:hr="t" fillcolor="#a0a0a0" stroked="f"/>
        </w:pict>
      </w:r>
    </w:p>
    <w:p w14:paraId="485FE5DD" w14:textId="77777777" w:rsidR="00676CDA" w:rsidRPr="00676CDA" w:rsidRDefault="00676CDA" w:rsidP="00676CDA">
      <w:pPr>
        <w:pStyle w:val="Prrafodelista"/>
        <w:jc w:val="both"/>
        <w:rPr>
          <w:rFonts w:asciiTheme="majorHAnsi" w:hAnsiTheme="majorHAnsi" w:cstheme="majorHAnsi"/>
          <w:sz w:val="24"/>
          <w:szCs w:val="24"/>
          <w:lang w:val="es-ES"/>
        </w:rPr>
      </w:pPr>
    </w:p>
    <w:p w14:paraId="0CB4375D" w14:textId="77777777" w:rsidR="00225DEC" w:rsidRPr="00676CDA" w:rsidRDefault="00000000" w:rsidP="00676CDA">
      <w:pPr>
        <w:pStyle w:val="Ttulo1"/>
        <w:jc w:val="both"/>
        <w:rPr>
          <w:rFonts w:cstheme="majorHAnsi"/>
          <w:sz w:val="24"/>
          <w:szCs w:val="24"/>
          <w:lang w:val="es-ES"/>
        </w:rPr>
      </w:pPr>
      <w:r w:rsidRPr="00676CDA">
        <w:rPr>
          <w:rFonts w:cstheme="majorHAnsi"/>
          <w:sz w:val="24"/>
          <w:szCs w:val="24"/>
          <w:lang w:val="es-ES"/>
        </w:rPr>
        <w:t>7. Recomendaciones de uso</w:t>
      </w:r>
    </w:p>
    <w:p w14:paraId="32577A2B" w14:textId="77777777" w:rsidR="00676CDA" w:rsidRPr="00676CDA" w:rsidRDefault="00676CDA" w:rsidP="00676CDA">
      <w:pPr>
        <w:pStyle w:val="NormalWeb"/>
        <w:numPr>
          <w:ilvl w:val="0"/>
          <w:numId w:val="15"/>
        </w:numPr>
        <w:jc w:val="both"/>
        <w:rPr>
          <w:rFonts w:asciiTheme="majorHAnsi" w:hAnsiTheme="majorHAnsi" w:cstheme="majorHAnsi"/>
          <w:lang w:val="es-ES"/>
        </w:rPr>
      </w:pPr>
      <w:r w:rsidRPr="00676CDA">
        <w:rPr>
          <w:rFonts w:asciiTheme="majorHAnsi" w:hAnsiTheme="majorHAnsi" w:cstheme="majorHAnsi"/>
          <w:lang w:val="es-ES"/>
        </w:rPr>
        <w:t xml:space="preserve">Realiza copias de seguridad frecuentes del archivo </w:t>
      </w:r>
      <w:proofErr w:type="spellStart"/>
      <w:r w:rsidRPr="00676CDA">
        <w:rPr>
          <w:rStyle w:val="CdigoHTML"/>
          <w:rFonts w:asciiTheme="majorHAnsi" w:hAnsiTheme="majorHAnsi" w:cstheme="majorHAnsi"/>
          <w:sz w:val="24"/>
          <w:szCs w:val="24"/>
          <w:lang w:val="es-ES"/>
        </w:rPr>
        <w:t>inventario.db</w:t>
      </w:r>
      <w:proofErr w:type="spellEnd"/>
      <w:r w:rsidRPr="00676CDA">
        <w:rPr>
          <w:rFonts w:asciiTheme="majorHAnsi" w:hAnsiTheme="majorHAnsi" w:cstheme="majorHAnsi"/>
          <w:lang w:val="es-ES"/>
        </w:rPr>
        <w:t>, especialmente antes de actualizar o reinstalar el programa.</w:t>
      </w:r>
    </w:p>
    <w:p w14:paraId="60F6A181" w14:textId="77777777" w:rsidR="00676CDA" w:rsidRPr="00676CDA" w:rsidRDefault="00676CDA" w:rsidP="00676CDA">
      <w:pPr>
        <w:pStyle w:val="NormalWeb"/>
        <w:numPr>
          <w:ilvl w:val="0"/>
          <w:numId w:val="15"/>
        </w:numPr>
        <w:jc w:val="both"/>
        <w:rPr>
          <w:rFonts w:asciiTheme="majorHAnsi" w:hAnsiTheme="majorHAnsi" w:cstheme="majorHAnsi"/>
          <w:lang w:val="es-ES"/>
        </w:rPr>
      </w:pPr>
      <w:r w:rsidRPr="00676CDA">
        <w:rPr>
          <w:rFonts w:asciiTheme="majorHAnsi" w:hAnsiTheme="majorHAnsi" w:cstheme="majorHAnsi"/>
          <w:lang w:val="es-ES"/>
        </w:rPr>
        <w:t>Valida correctamente los datos introducidos para mantener la integridad del inventario.</w:t>
      </w:r>
    </w:p>
    <w:p w14:paraId="709EC28E" w14:textId="77777777" w:rsidR="00676CDA" w:rsidRPr="00676CDA" w:rsidRDefault="00676CDA" w:rsidP="00676CDA">
      <w:pPr>
        <w:pStyle w:val="NormalWeb"/>
        <w:numPr>
          <w:ilvl w:val="0"/>
          <w:numId w:val="15"/>
        </w:numPr>
        <w:jc w:val="both"/>
        <w:rPr>
          <w:rFonts w:asciiTheme="majorHAnsi" w:hAnsiTheme="majorHAnsi" w:cstheme="majorHAnsi"/>
          <w:lang w:val="es-ES"/>
        </w:rPr>
      </w:pPr>
      <w:r w:rsidRPr="00676CDA">
        <w:rPr>
          <w:rFonts w:asciiTheme="majorHAnsi" w:hAnsiTheme="majorHAnsi" w:cstheme="majorHAnsi"/>
          <w:lang w:val="es-ES"/>
        </w:rPr>
        <w:t>Se recomienda proteger el acceso mediante autenticación si se utiliza en entornos empresariales.</w:t>
      </w:r>
    </w:p>
    <w:p w14:paraId="78BC9F3B" w14:textId="111B0EE7" w:rsidR="00225DEC" w:rsidRPr="00676CDA" w:rsidRDefault="00676CDA" w:rsidP="00676CDA">
      <w:pPr>
        <w:pStyle w:val="NormalWeb"/>
        <w:numPr>
          <w:ilvl w:val="0"/>
          <w:numId w:val="15"/>
        </w:numPr>
        <w:jc w:val="both"/>
        <w:rPr>
          <w:rFonts w:asciiTheme="majorHAnsi" w:hAnsiTheme="majorHAnsi" w:cstheme="majorHAnsi"/>
          <w:lang w:val="es-ES"/>
        </w:rPr>
      </w:pPr>
      <w:r w:rsidRPr="00676CDA">
        <w:rPr>
          <w:rFonts w:asciiTheme="majorHAnsi" w:hAnsiTheme="majorHAnsi" w:cstheme="majorHAnsi"/>
          <w:lang w:val="es-ES"/>
        </w:rPr>
        <w:lastRenderedPageBreak/>
        <w:t xml:space="preserve">Distribuye siempre el programa acompañado del archivo </w:t>
      </w:r>
      <w:r w:rsidRPr="00676CDA">
        <w:rPr>
          <w:rStyle w:val="CdigoHTML"/>
          <w:rFonts w:asciiTheme="majorHAnsi" w:hAnsiTheme="majorHAnsi" w:cstheme="majorHAnsi"/>
          <w:sz w:val="24"/>
          <w:szCs w:val="24"/>
          <w:lang w:val="es-ES"/>
        </w:rPr>
        <w:t>README.txt</w:t>
      </w:r>
      <w:r w:rsidRPr="00676CDA">
        <w:rPr>
          <w:rFonts w:asciiTheme="majorHAnsi" w:hAnsiTheme="majorHAnsi" w:cstheme="majorHAnsi"/>
          <w:lang w:val="es-ES"/>
        </w:rPr>
        <w:t xml:space="preserve"> y el manual de usuario.</w:t>
      </w:r>
    </w:p>
    <w:p w14:paraId="2B1E5537" w14:textId="77777777" w:rsidR="00676CDA" w:rsidRPr="00676CDA" w:rsidRDefault="00676CDA" w:rsidP="00676CDA">
      <w:pPr>
        <w:jc w:val="both"/>
        <w:rPr>
          <w:rFonts w:asciiTheme="majorHAnsi" w:hAnsiTheme="majorHAnsi" w:cstheme="majorHAnsi"/>
          <w:sz w:val="24"/>
          <w:szCs w:val="24"/>
          <w:lang w:val="es-ES"/>
        </w:rPr>
      </w:pPr>
    </w:p>
    <w:p w14:paraId="7735A054" w14:textId="77777777" w:rsidR="00225DEC" w:rsidRPr="00676CDA" w:rsidRDefault="00000000" w:rsidP="00676CDA">
      <w:pPr>
        <w:pStyle w:val="Ttulo1"/>
        <w:jc w:val="both"/>
        <w:rPr>
          <w:rFonts w:cstheme="majorHAnsi"/>
          <w:sz w:val="24"/>
          <w:szCs w:val="24"/>
          <w:lang w:val="es-ES"/>
        </w:rPr>
      </w:pPr>
      <w:r w:rsidRPr="00676CDA">
        <w:rPr>
          <w:rFonts w:cstheme="majorHAnsi"/>
          <w:sz w:val="24"/>
          <w:szCs w:val="24"/>
          <w:lang w:val="es-ES"/>
        </w:rPr>
        <w:t>8. Anexos</w:t>
      </w:r>
    </w:p>
    <w:p w14:paraId="3737E415" w14:textId="77777777" w:rsidR="00676CDA" w:rsidRPr="00676CDA" w:rsidRDefault="00676CDA" w:rsidP="00676CDA">
      <w:pPr>
        <w:pStyle w:val="NormalWeb"/>
        <w:numPr>
          <w:ilvl w:val="0"/>
          <w:numId w:val="16"/>
        </w:numPr>
        <w:jc w:val="both"/>
        <w:rPr>
          <w:rFonts w:asciiTheme="majorHAnsi" w:hAnsiTheme="majorHAnsi" w:cstheme="majorHAnsi"/>
          <w:lang w:val="es-ES"/>
        </w:rPr>
      </w:pPr>
      <w:r w:rsidRPr="00676CDA">
        <w:rPr>
          <w:rStyle w:val="CdigoHTML"/>
          <w:rFonts w:asciiTheme="majorHAnsi" w:hAnsiTheme="majorHAnsi" w:cstheme="majorHAnsi"/>
          <w:sz w:val="24"/>
          <w:szCs w:val="24"/>
          <w:lang w:val="es-ES"/>
        </w:rPr>
        <w:t>init.sql</w:t>
      </w:r>
      <w:r w:rsidRPr="00676CDA">
        <w:rPr>
          <w:rFonts w:asciiTheme="majorHAnsi" w:hAnsiTheme="majorHAnsi" w:cstheme="majorHAnsi"/>
          <w:lang w:val="es-ES"/>
        </w:rPr>
        <w:t>: Script para generar manualmente la base de datos inicial si fuera necesario.</w:t>
      </w:r>
    </w:p>
    <w:p w14:paraId="7635C022" w14:textId="77777777" w:rsidR="00676CDA" w:rsidRPr="00676CDA" w:rsidRDefault="00676CDA" w:rsidP="00676CDA">
      <w:pPr>
        <w:pStyle w:val="NormalWeb"/>
        <w:numPr>
          <w:ilvl w:val="0"/>
          <w:numId w:val="16"/>
        </w:numPr>
        <w:jc w:val="both"/>
        <w:rPr>
          <w:rFonts w:asciiTheme="majorHAnsi" w:hAnsiTheme="majorHAnsi" w:cstheme="majorHAnsi"/>
          <w:lang w:val="es-ES"/>
        </w:rPr>
      </w:pPr>
      <w:r w:rsidRPr="00676CDA">
        <w:rPr>
          <w:rFonts w:asciiTheme="majorHAnsi" w:hAnsiTheme="majorHAnsi" w:cstheme="majorHAnsi"/>
          <w:lang w:val="es-ES"/>
        </w:rPr>
        <w:t>Manual técnico: Disponible previa solicitud a la autora.</w:t>
      </w:r>
    </w:p>
    <w:p w14:paraId="0718D5A3" w14:textId="77777777" w:rsidR="00676CDA" w:rsidRPr="00676CDA" w:rsidRDefault="00676CDA" w:rsidP="00676CDA">
      <w:pPr>
        <w:pStyle w:val="NormalWeb"/>
        <w:numPr>
          <w:ilvl w:val="0"/>
          <w:numId w:val="16"/>
        </w:numPr>
        <w:jc w:val="both"/>
        <w:rPr>
          <w:rFonts w:asciiTheme="majorHAnsi" w:hAnsiTheme="majorHAnsi" w:cstheme="majorHAnsi"/>
          <w:lang w:val="es-ES"/>
        </w:rPr>
      </w:pPr>
      <w:r w:rsidRPr="00676CDA">
        <w:rPr>
          <w:rFonts w:asciiTheme="majorHAnsi" w:hAnsiTheme="majorHAnsi" w:cstheme="majorHAnsi"/>
          <w:lang w:val="es-ES"/>
        </w:rPr>
        <w:t>Correo de soporte: milenapetrovaj@gmail.com</w:t>
      </w:r>
    </w:p>
    <w:p w14:paraId="5F54A722" w14:textId="58C53F28" w:rsidR="00225DEC" w:rsidRPr="00676CDA" w:rsidRDefault="00225DEC" w:rsidP="00676CDA">
      <w:pPr>
        <w:jc w:val="both"/>
        <w:rPr>
          <w:rFonts w:asciiTheme="majorHAnsi" w:hAnsiTheme="majorHAnsi" w:cstheme="majorHAnsi"/>
          <w:sz w:val="24"/>
          <w:szCs w:val="24"/>
          <w:lang w:val="es-ES"/>
        </w:rPr>
      </w:pPr>
    </w:p>
    <w:sectPr w:rsidR="00225DEC" w:rsidRPr="00676CD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4ABA48D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34437D"/>
    <w:multiLevelType w:val="multilevel"/>
    <w:tmpl w:val="C6400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7F1335"/>
    <w:multiLevelType w:val="multilevel"/>
    <w:tmpl w:val="F66E8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0AA051D"/>
    <w:multiLevelType w:val="multilevel"/>
    <w:tmpl w:val="CE482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C5D5AE5"/>
    <w:multiLevelType w:val="multilevel"/>
    <w:tmpl w:val="AD680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701F51"/>
    <w:multiLevelType w:val="hybridMultilevel"/>
    <w:tmpl w:val="B616221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8721E3"/>
    <w:multiLevelType w:val="multilevel"/>
    <w:tmpl w:val="89D8C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9827555">
    <w:abstractNumId w:val="8"/>
  </w:num>
  <w:num w:numId="2" w16cid:durableId="1595279286">
    <w:abstractNumId w:val="6"/>
  </w:num>
  <w:num w:numId="3" w16cid:durableId="414208920">
    <w:abstractNumId w:val="5"/>
  </w:num>
  <w:num w:numId="4" w16cid:durableId="744651334">
    <w:abstractNumId w:val="4"/>
  </w:num>
  <w:num w:numId="5" w16cid:durableId="984116288">
    <w:abstractNumId w:val="7"/>
  </w:num>
  <w:num w:numId="6" w16cid:durableId="181209736">
    <w:abstractNumId w:val="3"/>
  </w:num>
  <w:num w:numId="7" w16cid:durableId="67659961">
    <w:abstractNumId w:val="2"/>
  </w:num>
  <w:num w:numId="8" w16cid:durableId="193157857">
    <w:abstractNumId w:val="1"/>
  </w:num>
  <w:num w:numId="9" w16cid:durableId="653415663">
    <w:abstractNumId w:val="0"/>
  </w:num>
  <w:num w:numId="10" w16cid:durableId="1529181072">
    <w:abstractNumId w:val="7"/>
  </w:num>
  <w:num w:numId="11" w16cid:durableId="1907106495">
    <w:abstractNumId w:val="11"/>
  </w:num>
  <w:num w:numId="12" w16cid:durableId="1388335144">
    <w:abstractNumId w:val="13"/>
  </w:num>
  <w:num w:numId="13" w16cid:durableId="1819376248">
    <w:abstractNumId w:val="9"/>
  </w:num>
  <w:num w:numId="14" w16cid:durableId="1833332700">
    <w:abstractNumId w:val="10"/>
  </w:num>
  <w:num w:numId="15" w16cid:durableId="437334944">
    <w:abstractNumId w:val="14"/>
  </w:num>
  <w:num w:numId="16" w16cid:durableId="102309346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5DEC"/>
    <w:rsid w:val="0029639D"/>
    <w:rsid w:val="002C5FB1"/>
    <w:rsid w:val="00326F90"/>
    <w:rsid w:val="00676CDA"/>
    <w:rsid w:val="008A7D85"/>
    <w:rsid w:val="00A53CD8"/>
    <w:rsid w:val="00AA1D8D"/>
    <w:rsid w:val="00B47730"/>
    <w:rsid w:val="00CB0664"/>
    <w:rsid w:val="00D84D8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3C59B2"/>
  <w14:defaultImageDpi w14:val="300"/>
  <w15:docId w15:val="{47875748-CB76-4DE2-8382-AC69BFFC3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676C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styleId="CdigoHTML">
    <w:name w:val="HTML Code"/>
    <w:basedOn w:val="Fuentedeprrafopredeter"/>
    <w:uiPriority w:val="99"/>
    <w:semiHidden/>
    <w:unhideWhenUsed/>
    <w:rsid w:val="00676CD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47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1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93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6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58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71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4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2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1380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96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4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2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0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3917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44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557</Words>
  <Characters>3176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3726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PETROVA ZHELYAZKOVA, MILENA</cp:lastModifiedBy>
  <cp:revision>5</cp:revision>
  <dcterms:created xsi:type="dcterms:W3CDTF">2013-12-23T23:15:00Z</dcterms:created>
  <dcterms:modified xsi:type="dcterms:W3CDTF">2025-06-06T16:11:00Z</dcterms:modified>
  <cp:category/>
</cp:coreProperties>
</file>