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FE" w:rsidRPr="00A50D56" w:rsidRDefault="00FB1D97" w:rsidP="0011567F">
      <w:pPr>
        <w:rPr>
          <w:rFonts w:cs="Times New Roman"/>
          <w:b/>
        </w:rPr>
      </w:pPr>
      <w:r w:rsidRPr="00A50D56">
        <w:rPr>
          <w:rFonts w:cs="Times New Roman"/>
          <w:b/>
        </w:rPr>
        <w:t>Exercice 1</w:t>
      </w:r>
    </w:p>
    <w:p w:rsidR="00F73FAE" w:rsidRPr="00A50D56" w:rsidRDefault="00FB1D97" w:rsidP="0011567F">
      <w:pPr>
        <w:pStyle w:val="PrformatHTML"/>
        <w:rPr>
          <w:rFonts w:asciiTheme="minorHAnsi" w:hAnsiTheme="minorHAnsi"/>
          <w:color w:val="0000FF"/>
          <w:shd w:val="clear" w:color="auto" w:fill="E1E2E5"/>
          <w:lang w:val="fr-CA"/>
        </w:rPr>
      </w:pPr>
      <w:proofErr w:type="spellStart"/>
      <w:r w:rsidRPr="00A50D56">
        <w:rPr>
          <w:rFonts w:asciiTheme="minorHAnsi" w:hAnsiTheme="minorHAnsi" w:cs="Times New Roman"/>
          <w:b/>
          <w:sz w:val="22"/>
          <w:szCs w:val="22"/>
          <w:lang w:val="fr-CA"/>
        </w:rPr>
        <w:t>Patie</w:t>
      </w:r>
      <w:proofErr w:type="spellEnd"/>
      <w:r w:rsidRPr="00A50D56">
        <w:rPr>
          <w:rFonts w:asciiTheme="minorHAnsi" w:hAnsiTheme="minorHAnsi" w:cs="Times New Roman"/>
          <w:b/>
          <w:sz w:val="22"/>
          <w:szCs w:val="22"/>
          <w:lang w:val="fr-CA"/>
        </w:rPr>
        <w:t xml:space="preserve"> 2</w:t>
      </w:r>
      <w:r w:rsidRPr="00A50D56">
        <w:rPr>
          <w:rFonts w:asciiTheme="minorHAnsi" w:hAnsiTheme="minorHAnsi" w:cs="Times New Roman"/>
          <w:sz w:val="22"/>
          <w:szCs w:val="22"/>
          <w:lang w:val="fr-CA"/>
        </w:rPr>
        <w:br/>
      </w:r>
      <w:r w:rsidRPr="00A50D56">
        <w:rPr>
          <w:rFonts w:asciiTheme="minorHAnsi" w:hAnsiTheme="minorHAnsi" w:cs="Times New Roman"/>
          <w:b/>
          <w:sz w:val="22"/>
          <w:szCs w:val="22"/>
          <w:lang w:val="fr-CA"/>
        </w:rPr>
        <w:t>a)</w:t>
      </w:r>
      <w:r w:rsidRPr="00A50D56">
        <w:rPr>
          <w:rFonts w:asciiTheme="minorHAnsi" w:hAnsiTheme="minorHAnsi"/>
          <w:lang w:val="fr-CA"/>
        </w:rPr>
        <w:t xml:space="preserve"> </w:t>
      </w:r>
    </w:p>
    <w:p w:rsidR="00FB1D97" w:rsidRPr="00A50D56" w:rsidRDefault="00FB1D97" w:rsidP="0011567F">
      <w:pPr>
        <w:pStyle w:val="PrformatHTML"/>
        <w:rPr>
          <w:rFonts w:ascii="Lucida Console" w:hAnsi="Lucida Console"/>
          <w:color w:val="0000FF"/>
          <w:shd w:val="clear" w:color="auto" w:fill="E1E2E5"/>
          <w:lang w:val="fr-CA"/>
        </w:rPr>
      </w:pPr>
      <w:r w:rsidRPr="00A50D56">
        <w:rPr>
          <w:rFonts w:ascii="Lucida Console" w:hAnsi="Lucida Console"/>
          <w:color w:val="0000FF"/>
          <w:shd w:val="clear" w:color="auto" w:fill="E1E2E5"/>
          <w:lang w:val="fr-CA"/>
        </w:rPr>
        <w:t>&gt; E_vE=matrix(c(.1824,.0770,.2368,.0535,.0770,.2,.1989,.0881,.2368,.1989,1.1260,-.0092,.0535,.0881,-.0092,.7461),byrow=TRUE,nrow=4)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E_vE</w:t>
      </w:r>
      <w:proofErr w:type="spellEnd"/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[,1]   [,2]    [,3]    [,4]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0.1824 0.0770  0.2368  0.0535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0.0770 0.2000  0.1989  0.0881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0.2368 0.1989  1.1260 -0.0092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0.0535 0.0881 -0.0092  0.7461</w:t>
      </w:r>
    </w:p>
    <w:p w:rsidR="00D50AFC" w:rsidRPr="00A50D56" w:rsidRDefault="00D50AFC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50AFC" w:rsidRPr="00A50D56" w:rsidRDefault="00D50AFC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color w:val="000000"/>
        </w:rPr>
      </w:pPr>
      <w:r w:rsidRPr="00A50D56">
        <w:rPr>
          <w:rFonts w:eastAsia="Times New Roman" w:cs="Courier New"/>
          <w:b/>
          <w:color w:val="000000"/>
        </w:rPr>
        <w:t>E/</w:t>
      </w:r>
      <w:proofErr w:type="spellStart"/>
      <w:r w:rsidRPr="00A50D56">
        <w:rPr>
          <w:rFonts w:eastAsia="Times New Roman" w:cs="Courier New"/>
          <w:b/>
          <w:color w:val="000000"/>
        </w:rPr>
        <w:t>vE</w:t>
      </w:r>
      <w:proofErr w:type="spellEnd"/>
      <w:r w:rsidRPr="00A50D56">
        <w:rPr>
          <w:rFonts w:eastAsia="Times New Roman" w:cs="Courier New"/>
          <w:b/>
          <w:color w:val="000000"/>
        </w:rPr>
        <w:t xml:space="preserve"> est la matrice de covariance, la matrice de corrélation associée est donc :</w:t>
      </w:r>
    </w:p>
    <w:p w:rsidR="00D50AFC" w:rsidRPr="00A50D56" w:rsidRDefault="00D50AFC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shd w:val="clear" w:color="auto" w:fill="E1E2E5"/>
        </w:rPr>
      </w:pP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cov2cor(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E_vE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[,1]      [,2]        [,3]        [,4]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1.0000000 0.4031469  0.52251659  0.14502499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0.4031469 1.0000000  0.41913178  0.22806697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0.5225166 0.4191318  1.00000000 -0.01003737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0.1450250 0.2280670 -0.01003737  1.00000000</w:t>
      </w:r>
    </w:p>
    <w:p w:rsidR="00AE04C7" w:rsidRPr="00A50D56" w:rsidRDefault="00AE04C7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51BC5" w:rsidRPr="00A50D56" w:rsidRDefault="00AE04C7" w:rsidP="008D749E">
      <w:pPr>
        <w:rPr>
          <w:b/>
        </w:rPr>
      </w:pPr>
      <w:r w:rsidRPr="00A50D56">
        <w:rPr>
          <w:b/>
        </w:rPr>
        <w:t xml:space="preserve">On voit que </w:t>
      </w:r>
      <w:r w:rsidR="003D4253" w:rsidRPr="00A50D56">
        <w:rPr>
          <w:b/>
        </w:rPr>
        <w:t>les deux matrice donne la même relation entre des variables,</w:t>
      </w:r>
      <w:r w:rsidR="003F6CC2" w:rsidRPr="00A50D56">
        <w:rPr>
          <w:b/>
        </w:rPr>
        <w:t xml:space="preserve"> </w:t>
      </w:r>
      <w:r w:rsidR="00F73629" w:rsidRPr="00A50D56">
        <w:rPr>
          <w:b/>
        </w:rPr>
        <w:t xml:space="preserve">par exemple dans la matrice de variance, </w:t>
      </w:r>
      <w:r w:rsidR="00050F8A" w:rsidRPr="00A50D56">
        <w:rPr>
          <w:b/>
        </w:rPr>
        <w:t xml:space="preserve">il n’y a que </w:t>
      </w:r>
      <w:r w:rsidR="003F6CC2" w:rsidRPr="00A50D56">
        <w:rPr>
          <w:b/>
        </w:rPr>
        <w:t>la 3</w:t>
      </w:r>
      <w:r w:rsidR="003F6CC2" w:rsidRPr="00A50D56">
        <w:rPr>
          <w:b/>
          <w:vertAlign w:val="superscript"/>
        </w:rPr>
        <w:t>ème</w:t>
      </w:r>
      <w:r w:rsidR="003F6CC2" w:rsidRPr="00A50D56">
        <w:rPr>
          <w:b/>
        </w:rPr>
        <w:t xml:space="preserve"> </w:t>
      </w:r>
      <w:r w:rsidR="008D749E" w:rsidRPr="00A50D56">
        <w:rPr>
          <w:b/>
        </w:rPr>
        <w:t xml:space="preserve">variable (manie) </w:t>
      </w:r>
      <w:r w:rsidR="003F6CC2" w:rsidRPr="00A50D56">
        <w:rPr>
          <w:b/>
        </w:rPr>
        <w:t>et la 4</w:t>
      </w:r>
      <w:r w:rsidR="003F6CC2" w:rsidRPr="00A50D56">
        <w:rPr>
          <w:b/>
          <w:vertAlign w:val="superscript"/>
        </w:rPr>
        <w:t>ème</w:t>
      </w:r>
      <w:r w:rsidR="008D749E" w:rsidRPr="00A50D56">
        <w:rPr>
          <w:b/>
        </w:rPr>
        <w:t xml:space="preserve"> variable (dépression)</w:t>
      </w:r>
      <w:r w:rsidR="003F6CC2" w:rsidRPr="00A50D56">
        <w:rPr>
          <w:b/>
        </w:rPr>
        <w:t xml:space="preserve"> </w:t>
      </w:r>
      <w:r w:rsidR="00050F8A" w:rsidRPr="00A50D56">
        <w:rPr>
          <w:b/>
        </w:rPr>
        <w:t xml:space="preserve">qui </w:t>
      </w:r>
      <w:r w:rsidR="003F6CC2" w:rsidRPr="00A50D56">
        <w:rPr>
          <w:b/>
        </w:rPr>
        <w:t>ont une c</w:t>
      </w:r>
      <w:r w:rsidR="00F73629" w:rsidRPr="00A50D56">
        <w:rPr>
          <w:b/>
        </w:rPr>
        <w:t>ovariance</w:t>
      </w:r>
      <w:r w:rsidR="003F6CC2" w:rsidRPr="00A50D56">
        <w:rPr>
          <w:b/>
        </w:rPr>
        <w:t xml:space="preserve"> négative, </w:t>
      </w:r>
      <w:r w:rsidR="00A72844" w:rsidRPr="00A50D56">
        <w:rPr>
          <w:b/>
        </w:rPr>
        <w:t xml:space="preserve"> </w:t>
      </w:r>
      <w:r w:rsidR="003F6CC2" w:rsidRPr="00A50D56">
        <w:rPr>
          <w:b/>
        </w:rPr>
        <w:t>pareille que dans  la matrice de corréla</w:t>
      </w:r>
      <w:r w:rsidR="00D51BC5" w:rsidRPr="00A50D56">
        <w:rPr>
          <w:b/>
        </w:rPr>
        <w:t>tion.</w:t>
      </w:r>
      <w:r w:rsidR="003F6CC2" w:rsidRPr="00A50D56">
        <w:rPr>
          <w:b/>
        </w:rPr>
        <w:t xml:space="preserve"> </w:t>
      </w:r>
    </w:p>
    <w:p w:rsidR="00D51BC5" w:rsidRPr="00A50D56" w:rsidRDefault="00D51BC5" w:rsidP="008D749E">
      <w:pPr>
        <w:rPr>
          <w:b/>
        </w:rPr>
      </w:pPr>
    </w:p>
    <w:p w:rsidR="00AE04C7" w:rsidRPr="00A50D56" w:rsidRDefault="00D51BC5" w:rsidP="008D749E">
      <w:pPr>
        <w:rPr>
          <w:b/>
          <w:shd w:val="clear" w:color="auto" w:fill="E1E2E5"/>
        </w:rPr>
      </w:pPr>
      <w:r w:rsidRPr="00A50D56">
        <w:rPr>
          <w:b/>
        </w:rPr>
        <w:t>C</w:t>
      </w:r>
      <w:r w:rsidR="003F6CC2" w:rsidRPr="00A50D56">
        <w:rPr>
          <w:b/>
        </w:rPr>
        <w:t xml:space="preserve">ela veut dire que quand on est dans la même famille, </w:t>
      </w:r>
      <w:r w:rsidR="00AE04C7" w:rsidRPr="00A50D56">
        <w:rPr>
          <w:b/>
        </w:rPr>
        <w:t xml:space="preserve"> </w:t>
      </w:r>
      <w:r w:rsidR="00A72844" w:rsidRPr="00A50D56">
        <w:rPr>
          <w:b/>
        </w:rPr>
        <w:t xml:space="preserve">si on a  la </w:t>
      </w:r>
      <w:r w:rsidR="003F6CC2" w:rsidRPr="00A50D56">
        <w:rPr>
          <w:b/>
        </w:rPr>
        <w:t xml:space="preserve">manie, ça </w:t>
      </w:r>
      <w:r w:rsidR="00050F8A" w:rsidRPr="00A50D56">
        <w:rPr>
          <w:b/>
        </w:rPr>
        <w:t>dim</w:t>
      </w:r>
      <w:r w:rsidR="00050F8A" w:rsidRPr="00A50D56">
        <w:rPr>
          <w:b/>
        </w:rPr>
        <w:t>i</w:t>
      </w:r>
      <w:r w:rsidR="00050F8A" w:rsidRPr="00A50D56">
        <w:rPr>
          <w:b/>
        </w:rPr>
        <w:t>nue</w:t>
      </w:r>
      <w:r w:rsidR="003F6CC2" w:rsidRPr="00A50D56">
        <w:rPr>
          <w:b/>
        </w:rPr>
        <w:t xml:space="preserve"> la chance d’avoir la dépression, </w:t>
      </w:r>
      <w:r w:rsidR="00050F8A" w:rsidRPr="00A50D56">
        <w:rPr>
          <w:b/>
        </w:rPr>
        <w:t>et si on a la dé</w:t>
      </w:r>
      <w:r w:rsidR="00F73629" w:rsidRPr="00A50D56">
        <w:rPr>
          <w:b/>
        </w:rPr>
        <w:t>pression, ça diminue</w:t>
      </w:r>
      <w:r w:rsidR="00050F8A" w:rsidRPr="00A50D56">
        <w:rPr>
          <w:b/>
        </w:rPr>
        <w:t xml:space="preserve"> la ch</w:t>
      </w:r>
      <w:r w:rsidR="008D749E" w:rsidRPr="00A50D56">
        <w:rPr>
          <w:b/>
        </w:rPr>
        <w:t>ance d’avoir la manie.</w:t>
      </w:r>
      <w:r w:rsidR="00193D0A" w:rsidRPr="00A50D56">
        <w:rPr>
          <w:b/>
        </w:rPr>
        <w:t xml:space="preserve"> Mais on r</w:t>
      </w:r>
      <w:r w:rsidR="00193D0A" w:rsidRPr="00A50D56">
        <w:rPr>
          <w:b/>
        </w:rPr>
        <w:t>e</w:t>
      </w:r>
      <w:r w:rsidR="00193D0A" w:rsidRPr="00A50D56">
        <w:rPr>
          <w:b/>
        </w:rPr>
        <w:t>marque aussi que les corrélations entre peu n’importe 2 variable dans la même famille ne sont pas très forte.</w:t>
      </w:r>
    </w:p>
    <w:p w:rsidR="00D50AFC" w:rsidRPr="00A50D56" w:rsidRDefault="00D50AFC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shd w:val="clear" w:color="auto" w:fill="E1E2E5"/>
        </w:rPr>
      </w:pP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H_vH=matrix(c(.2707,.3724,-.2078,-.2814,.3724,.6862,-.2857,-.3957,-.2078,-.2857,1.1578,.4399,-.2814,-.3957,.4399,.4846),byrow=TRUE,nrow=4)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H_vH</w:t>
      </w:r>
      <w:proofErr w:type="spellEnd"/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[,1]    [,2]    [,3]    [,4]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0.2707  0.3724 -0.2078 -0.2814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0.3724  0.6862 -0.2857 -0.3957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-0.2078 -0.2857  1.1578  0.4399</w:t>
      </w:r>
    </w:p>
    <w:p w:rsidR="00FB1D97" w:rsidRPr="00A50D56" w:rsidRDefault="00FB1D97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-0.2814 -0.3957  0.4399  0.4846</w:t>
      </w:r>
    </w:p>
    <w:p w:rsidR="00D50AFC" w:rsidRPr="00A50D56" w:rsidRDefault="00D50AFC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color w:val="000000"/>
        </w:rPr>
      </w:pPr>
      <w:r w:rsidRPr="00A50D56">
        <w:rPr>
          <w:rFonts w:eastAsia="Times New Roman" w:cs="Courier New"/>
          <w:b/>
          <w:color w:val="000000"/>
        </w:rPr>
        <w:t>H/</w:t>
      </w:r>
      <w:proofErr w:type="spellStart"/>
      <w:r w:rsidRPr="00A50D56">
        <w:rPr>
          <w:rFonts w:eastAsia="Times New Roman" w:cs="Courier New"/>
          <w:b/>
          <w:color w:val="000000"/>
        </w:rPr>
        <w:t>vH</w:t>
      </w:r>
      <w:proofErr w:type="spellEnd"/>
      <w:r w:rsidRPr="00A50D56">
        <w:rPr>
          <w:rFonts w:eastAsia="Times New Roman" w:cs="Courier New"/>
          <w:b/>
          <w:color w:val="000000"/>
        </w:rPr>
        <w:t xml:space="preserve"> est la matrice de covariance, la matrice de corrélation associée est donc :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color w:val="000000"/>
        </w:rPr>
      </w:pP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cov2cor(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H_vH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[,1]       [,2]       [,3]       [,4]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1.0000000  0.8640526 -0.3711801 -0.7769414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0.8640526  1.0000000 -0.3205296 -0.6861973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-0.3711801 -0.3205296  1.0000000  0.5872804</w:t>
      </w:r>
    </w:p>
    <w:p w:rsidR="00D50AFC" w:rsidRPr="00A50D56" w:rsidRDefault="00D50AFC" w:rsidP="00D5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-0.7769414 -0.6861973  0.5872804  1.0000000</w:t>
      </w:r>
    </w:p>
    <w:p w:rsidR="00F73FAE" w:rsidRPr="00A50D56" w:rsidRDefault="00F73FAE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95A90" w:rsidRPr="00A50D56" w:rsidRDefault="008D749E" w:rsidP="008D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</w:rPr>
      </w:pPr>
      <w:r w:rsidRPr="00A50D56">
        <w:rPr>
          <w:rFonts w:eastAsia="Times New Roman" w:cs="Courier New"/>
          <w:b/>
          <w:color w:val="000000"/>
        </w:rPr>
        <w:t xml:space="preserve">On voit </w:t>
      </w:r>
      <w:r w:rsidRPr="00A50D56">
        <w:rPr>
          <w:rFonts w:eastAsia="Times New Roman" w:cs="Courier New"/>
          <w:b/>
          <w:color w:val="000000"/>
        </w:rPr>
        <w:t>qu’ici</w:t>
      </w:r>
      <w:r w:rsidRPr="00A50D56">
        <w:rPr>
          <w:rFonts w:eastAsia="Times New Roman" w:cs="Courier New"/>
          <w:b/>
          <w:color w:val="000000"/>
        </w:rPr>
        <w:t xml:space="preserve"> </w:t>
      </w:r>
      <w:r w:rsidRPr="00A50D56">
        <w:rPr>
          <w:rFonts w:eastAsia="Times New Roman" w:cs="Courier New"/>
          <w:b/>
          <w:color w:val="000000"/>
        </w:rPr>
        <w:t>la 1</w:t>
      </w:r>
      <w:r w:rsidRPr="00A50D56">
        <w:rPr>
          <w:rFonts w:eastAsia="Times New Roman" w:cs="Courier New"/>
          <w:b/>
          <w:color w:val="000000"/>
          <w:vertAlign w:val="superscript"/>
        </w:rPr>
        <w:t>ière</w:t>
      </w:r>
      <w:r w:rsidRPr="00A50D56">
        <w:rPr>
          <w:rFonts w:eastAsia="Times New Roman" w:cs="Courier New"/>
          <w:b/>
          <w:color w:val="000000"/>
        </w:rPr>
        <w:t xml:space="preserve"> variable (délire) et la 2</w:t>
      </w:r>
      <w:r w:rsidRPr="00A50D56">
        <w:rPr>
          <w:rFonts w:eastAsia="Times New Roman" w:cs="Courier New"/>
          <w:b/>
          <w:color w:val="000000"/>
          <w:vertAlign w:val="superscript"/>
        </w:rPr>
        <w:t>ème</w:t>
      </w:r>
      <w:r w:rsidRPr="00A50D56">
        <w:rPr>
          <w:rFonts w:eastAsia="Times New Roman" w:cs="Courier New"/>
          <w:b/>
          <w:color w:val="000000"/>
        </w:rPr>
        <w:t xml:space="preserve"> variable (hallucination) ont une corrélation positive</w:t>
      </w:r>
      <w:r w:rsidR="00193D0A" w:rsidRPr="00A50D56">
        <w:rPr>
          <w:rFonts w:eastAsia="Times New Roman" w:cs="Courier New"/>
          <w:b/>
          <w:color w:val="000000"/>
        </w:rPr>
        <w:t xml:space="preserve"> (forte)</w:t>
      </w:r>
      <w:r w:rsidRPr="00A50D56">
        <w:rPr>
          <w:rFonts w:eastAsia="Times New Roman" w:cs="Courier New"/>
          <w:b/>
          <w:color w:val="000000"/>
        </w:rPr>
        <w:t>, pareille pour la 3</w:t>
      </w:r>
      <w:r w:rsidRPr="00A50D56">
        <w:rPr>
          <w:rFonts w:eastAsia="Times New Roman" w:cs="Courier New"/>
          <w:b/>
          <w:color w:val="000000"/>
          <w:vertAlign w:val="superscript"/>
        </w:rPr>
        <w:t>ème</w:t>
      </w:r>
      <w:r w:rsidRPr="00A50D56">
        <w:rPr>
          <w:rFonts w:eastAsia="Times New Roman" w:cs="Courier New"/>
          <w:b/>
          <w:color w:val="000000"/>
        </w:rPr>
        <w:t xml:space="preserve"> variable (</w:t>
      </w:r>
      <w:r w:rsidR="003D4253" w:rsidRPr="00A50D56">
        <w:rPr>
          <w:rFonts w:eastAsia="Times New Roman" w:cs="Courier New"/>
          <w:b/>
          <w:color w:val="000000"/>
        </w:rPr>
        <w:t>manie</w:t>
      </w:r>
      <w:r w:rsidRPr="00A50D56">
        <w:rPr>
          <w:rFonts w:eastAsia="Times New Roman" w:cs="Courier New"/>
          <w:b/>
          <w:color w:val="000000"/>
        </w:rPr>
        <w:t>) et la 4</w:t>
      </w:r>
      <w:r w:rsidRPr="00A50D56">
        <w:rPr>
          <w:rFonts w:eastAsia="Times New Roman" w:cs="Courier New"/>
          <w:b/>
          <w:color w:val="000000"/>
          <w:vertAlign w:val="superscript"/>
        </w:rPr>
        <w:t>ème</w:t>
      </w:r>
      <w:r w:rsidRPr="00A50D56">
        <w:rPr>
          <w:rFonts w:eastAsia="Times New Roman" w:cs="Courier New"/>
          <w:b/>
          <w:color w:val="000000"/>
        </w:rPr>
        <w:t xml:space="preserve"> </w:t>
      </w:r>
      <w:r w:rsidR="003D4253" w:rsidRPr="00A50D56">
        <w:rPr>
          <w:rFonts w:eastAsia="Times New Roman" w:cs="Courier New"/>
          <w:b/>
          <w:color w:val="000000"/>
        </w:rPr>
        <w:t>variable (dépression)</w:t>
      </w:r>
      <w:r w:rsidRPr="00A50D56">
        <w:rPr>
          <w:rFonts w:cs="Courier New"/>
          <w:b/>
          <w:color w:val="000000"/>
        </w:rPr>
        <w:t>,</w:t>
      </w:r>
      <w:r w:rsidR="003D4253" w:rsidRPr="00A50D56">
        <w:rPr>
          <w:rFonts w:cs="Courier New"/>
          <w:b/>
          <w:color w:val="000000"/>
        </w:rPr>
        <w:t xml:space="preserve"> tandis que la 1</w:t>
      </w:r>
      <w:r w:rsidR="003D4253" w:rsidRPr="00A50D56">
        <w:rPr>
          <w:rFonts w:cs="Courier New"/>
          <w:b/>
          <w:color w:val="000000"/>
          <w:vertAlign w:val="superscript"/>
        </w:rPr>
        <w:t>ière</w:t>
      </w:r>
      <w:r w:rsidR="003D4253" w:rsidRPr="00A50D56">
        <w:rPr>
          <w:rFonts w:cs="Courier New"/>
          <w:b/>
          <w:color w:val="000000"/>
        </w:rPr>
        <w:t xml:space="preserve"> variable (délire) a</w:t>
      </w:r>
      <w:r w:rsidR="003D4253" w:rsidRPr="00A50D56">
        <w:rPr>
          <w:rFonts w:cs="Courier New"/>
          <w:b/>
          <w:color w:val="000000"/>
        </w:rPr>
        <w:t xml:space="preserve"> une corrélation négative</w:t>
      </w:r>
      <w:r w:rsidR="003D4253" w:rsidRPr="00A50D56">
        <w:rPr>
          <w:rFonts w:cs="Courier New"/>
          <w:b/>
          <w:color w:val="000000"/>
        </w:rPr>
        <w:t xml:space="preserve"> </w:t>
      </w:r>
      <w:r w:rsidR="00193D0A" w:rsidRPr="00A50D56">
        <w:rPr>
          <w:rFonts w:cs="Courier New"/>
          <w:b/>
          <w:color w:val="000000"/>
        </w:rPr>
        <w:t xml:space="preserve">faible </w:t>
      </w:r>
      <w:r w:rsidR="003D4253" w:rsidRPr="00A50D56">
        <w:rPr>
          <w:rFonts w:cs="Courier New"/>
          <w:b/>
          <w:color w:val="000000"/>
        </w:rPr>
        <w:t>avec la 3</w:t>
      </w:r>
      <w:r w:rsidR="003D4253" w:rsidRPr="00A50D56">
        <w:rPr>
          <w:rFonts w:cs="Courier New"/>
          <w:b/>
          <w:color w:val="000000"/>
          <w:vertAlign w:val="superscript"/>
        </w:rPr>
        <w:t>ème</w:t>
      </w:r>
      <w:r w:rsidR="003D4253" w:rsidRPr="00A50D56">
        <w:rPr>
          <w:rFonts w:cs="Courier New"/>
          <w:b/>
          <w:color w:val="000000"/>
        </w:rPr>
        <w:t xml:space="preserve"> variable (manie) et </w:t>
      </w:r>
      <w:r w:rsidR="00193D0A" w:rsidRPr="00A50D56">
        <w:rPr>
          <w:rFonts w:cs="Courier New"/>
          <w:b/>
          <w:color w:val="000000"/>
        </w:rPr>
        <w:t xml:space="preserve">une corrélation négative forte avec </w:t>
      </w:r>
      <w:r w:rsidR="003D4253" w:rsidRPr="00A50D56">
        <w:rPr>
          <w:rFonts w:cs="Courier New"/>
          <w:b/>
          <w:color w:val="000000"/>
        </w:rPr>
        <w:t>la 4</w:t>
      </w:r>
      <w:r w:rsidR="003D4253" w:rsidRPr="00A50D56">
        <w:rPr>
          <w:rFonts w:cs="Courier New"/>
          <w:b/>
          <w:color w:val="000000"/>
          <w:vertAlign w:val="superscript"/>
        </w:rPr>
        <w:t>ème</w:t>
      </w:r>
      <w:r w:rsidR="003D4253" w:rsidRPr="00A50D56">
        <w:rPr>
          <w:rFonts w:cs="Courier New"/>
          <w:b/>
          <w:color w:val="000000"/>
        </w:rPr>
        <w:t xml:space="preserve"> variable (dépression), la 2</w:t>
      </w:r>
      <w:r w:rsidR="003D4253" w:rsidRPr="00A50D56">
        <w:rPr>
          <w:rFonts w:cs="Courier New"/>
          <w:b/>
          <w:color w:val="000000"/>
          <w:vertAlign w:val="superscript"/>
        </w:rPr>
        <w:t>ème</w:t>
      </w:r>
      <w:r w:rsidR="003D4253" w:rsidRPr="00A50D56">
        <w:rPr>
          <w:rFonts w:cs="Courier New"/>
          <w:b/>
          <w:color w:val="000000"/>
        </w:rPr>
        <w:t xml:space="preserve"> variable (hallucination) a une co</w:t>
      </w:r>
      <w:r w:rsidR="003D4253" w:rsidRPr="00A50D56">
        <w:rPr>
          <w:rFonts w:cs="Courier New"/>
          <w:b/>
          <w:color w:val="000000"/>
        </w:rPr>
        <w:t>r</w:t>
      </w:r>
      <w:r w:rsidR="003D4253" w:rsidRPr="00A50D56">
        <w:rPr>
          <w:rFonts w:cs="Courier New"/>
          <w:b/>
          <w:color w:val="000000"/>
        </w:rPr>
        <w:t>rélation négative avec la 3</w:t>
      </w:r>
      <w:r w:rsidR="003D4253" w:rsidRPr="00A50D56">
        <w:rPr>
          <w:rFonts w:cs="Courier New"/>
          <w:b/>
          <w:color w:val="000000"/>
          <w:vertAlign w:val="superscript"/>
        </w:rPr>
        <w:t>ème</w:t>
      </w:r>
      <w:r w:rsidR="003D4253" w:rsidRPr="00A50D56">
        <w:rPr>
          <w:rFonts w:cs="Courier New"/>
          <w:b/>
          <w:color w:val="000000"/>
        </w:rPr>
        <w:t xml:space="preserve"> variable (manie) et la 4</w:t>
      </w:r>
      <w:r w:rsidR="003D4253" w:rsidRPr="00A50D56">
        <w:rPr>
          <w:rFonts w:cs="Courier New"/>
          <w:b/>
          <w:color w:val="000000"/>
          <w:vertAlign w:val="superscript"/>
        </w:rPr>
        <w:t>ème</w:t>
      </w:r>
      <w:r w:rsidR="003D4253" w:rsidRPr="00A50D56">
        <w:rPr>
          <w:rFonts w:cs="Courier New"/>
          <w:b/>
          <w:color w:val="000000"/>
        </w:rPr>
        <w:t xml:space="preserve"> variable (dépression).</w:t>
      </w:r>
      <w:r w:rsidR="009F34E9" w:rsidRPr="00A50D56">
        <w:rPr>
          <w:rFonts w:cs="Courier New"/>
          <w:b/>
          <w:color w:val="000000"/>
        </w:rPr>
        <w:t xml:space="preserve"> </w:t>
      </w:r>
    </w:p>
    <w:p w:rsidR="00D51BC5" w:rsidRPr="00A50D56" w:rsidRDefault="00D51BC5" w:rsidP="008D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</w:rPr>
      </w:pPr>
    </w:p>
    <w:p w:rsidR="00193D0A" w:rsidRPr="00A50D56" w:rsidRDefault="00193D0A" w:rsidP="008D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</w:rPr>
      </w:pPr>
      <w:r w:rsidRPr="00A50D56">
        <w:rPr>
          <w:rFonts w:cs="Courier New"/>
          <w:b/>
          <w:color w:val="000000"/>
        </w:rPr>
        <w:t xml:space="preserve">Pour </w:t>
      </w:r>
      <w:r w:rsidR="00B31809" w:rsidRPr="00A50D56">
        <w:rPr>
          <w:rFonts w:cs="Courier New"/>
          <w:b/>
          <w:color w:val="000000"/>
        </w:rPr>
        <w:t>deux familles différents, l’existence de maladie d</w:t>
      </w:r>
      <w:r w:rsidR="00C27870" w:rsidRPr="00A50D56">
        <w:rPr>
          <w:rFonts w:cs="Courier New"/>
          <w:b/>
          <w:color w:val="000000"/>
        </w:rPr>
        <w:t xml:space="preserve">élire dans une famille augmente la chance d’avoir </w:t>
      </w:r>
      <w:r w:rsidR="00D51BC5" w:rsidRPr="00A50D56">
        <w:rPr>
          <w:rFonts w:cs="Courier New"/>
          <w:b/>
          <w:color w:val="000000"/>
        </w:rPr>
        <w:t>l</w:t>
      </w:r>
      <w:r w:rsidR="00C27870" w:rsidRPr="00A50D56">
        <w:rPr>
          <w:rFonts w:cs="Courier New"/>
          <w:b/>
          <w:color w:val="000000"/>
        </w:rPr>
        <w:t xml:space="preserve">’hallucination dans une autre, identiquement pour la manie et la dépression. Contrairement, si une famille a </w:t>
      </w:r>
      <w:r w:rsidR="00D51BC5" w:rsidRPr="00A50D56">
        <w:rPr>
          <w:rFonts w:cs="Courier New"/>
          <w:b/>
          <w:color w:val="000000"/>
        </w:rPr>
        <w:t>le</w:t>
      </w:r>
      <w:r w:rsidR="00C27870" w:rsidRPr="00A50D56">
        <w:rPr>
          <w:rFonts w:cs="Courier New"/>
          <w:b/>
          <w:color w:val="000000"/>
        </w:rPr>
        <w:t xml:space="preserve"> délire, l’autre famille a moins de chance d’avoir la manie ou la dépression, et si une famille a l’hallucination, l’autre famille a moins de chance d’avoir la manie ou la dépression. </w:t>
      </w:r>
    </w:p>
    <w:p w:rsidR="00D51BC5" w:rsidRPr="00A50D56" w:rsidRDefault="00D51BC5" w:rsidP="008D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</w:rPr>
      </w:pPr>
    </w:p>
    <w:p w:rsidR="008D749E" w:rsidRPr="00A50D56" w:rsidRDefault="009F34E9" w:rsidP="008D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hd w:val="clear" w:color="auto" w:fill="E1E2E5"/>
        </w:rPr>
      </w:pPr>
      <w:r w:rsidRPr="00A50D56">
        <w:rPr>
          <w:rFonts w:cs="Courier New"/>
          <w:b/>
          <w:color w:val="000000"/>
        </w:rPr>
        <w:t>Clairement ça ne donne pas le même résultat que pour la matrice E/</w:t>
      </w:r>
      <w:proofErr w:type="spellStart"/>
      <w:r w:rsidRPr="00A50D56">
        <w:rPr>
          <w:rFonts w:cs="Courier New"/>
          <w:b/>
          <w:color w:val="000000"/>
        </w:rPr>
        <w:t>vE</w:t>
      </w:r>
      <w:proofErr w:type="spellEnd"/>
      <w:r w:rsidRPr="00A50D56">
        <w:rPr>
          <w:rFonts w:cs="Courier New"/>
          <w:b/>
          <w:color w:val="000000"/>
        </w:rPr>
        <w:t>, ça veut dire qu’il existe un impact de la f</w:t>
      </w:r>
      <w:r w:rsidRPr="00A50D56">
        <w:rPr>
          <w:rFonts w:cs="Courier New"/>
          <w:b/>
          <w:color w:val="000000"/>
        </w:rPr>
        <w:t>a</w:t>
      </w:r>
      <w:r w:rsidRPr="00A50D56">
        <w:rPr>
          <w:rFonts w:cs="Courier New"/>
          <w:b/>
          <w:color w:val="000000"/>
        </w:rPr>
        <w:t>mille sur la Schizophrénie.</w:t>
      </w:r>
    </w:p>
    <w:p w:rsidR="002437B5" w:rsidRPr="00A50D56" w:rsidRDefault="002437B5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hd w:val="clear" w:color="auto" w:fill="E1E2E5"/>
        </w:rPr>
      </w:pPr>
    </w:p>
    <w:p w:rsidR="002437B5" w:rsidRPr="00A50D56" w:rsidRDefault="002437B5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hd w:val="clear" w:color="auto" w:fill="E1E2E5"/>
        </w:rPr>
      </w:pPr>
    </w:p>
    <w:p w:rsidR="002437B5" w:rsidRPr="00A50D56" w:rsidRDefault="002437B5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hd w:val="clear" w:color="auto" w:fill="E1E2E5"/>
        </w:rPr>
      </w:pPr>
    </w:p>
    <w:p w:rsidR="002437B5" w:rsidRPr="00A50D56" w:rsidRDefault="002437B5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hd w:val="clear" w:color="auto" w:fill="E1E2E5"/>
        </w:rPr>
      </w:pPr>
    </w:p>
    <w:p w:rsidR="002437B5" w:rsidRPr="00A50D56" w:rsidRDefault="002437B5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hd w:val="clear" w:color="auto" w:fill="E1E2E5"/>
        </w:rPr>
      </w:pPr>
    </w:p>
    <w:p w:rsidR="002437B5" w:rsidRPr="00A50D56" w:rsidRDefault="002437B5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hd w:val="clear" w:color="auto" w:fill="E1E2E5"/>
        </w:rPr>
      </w:pPr>
    </w:p>
    <w:p w:rsidR="00F73FAE" w:rsidRPr="00A50D56" w:rsidRDefault="00F73FAE" w:rsidP="0011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eastAsia="Times New Roman" w:cs="Times New Roman"/>
          <w:b/>
          <w:color w:val="000000"/>
          <w:shd w:val="clear" w:color="auto" w:fill="E1E2E5"/>
        </w:rPr>
        <w:lastRenderedPageBreak/>
        <w:t>b)</w:t>
      </w:r>
    </w:p>
    <w:p w:rsidR="00B50B5A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k=36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N=521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vH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k-1</w:t>
      </w:r>
    </w:p>
    <w:p w:rsidR="00EF35B3" w:rsidRPr="00A50D56" w:rsidRDefault="00EF35B3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vH</w:t>
      </w:r>
      <w:proofErr w:type="spellEnd"/>
      <w:proofErr w:type="gramEnd"/>
    </w:p>
    <w:p w:rsidR="00EF35B3" w:rsidRPr="00A50D56" w:rsidRDefault="00EF35B3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35</w:t>
      </w:r>
    </w:p>
    <w:p w:rsidR="00EF35B3" w:rsidRPr="00A50D56" w:rsidRDefault="00EF35B3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vE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N-k</w:t>
      </w:r>
    </w:p>
    <w:p w:rsidR="00EF35B3" w:rsidRPr="00A50D56" w:rsidRDefault="00EF35B3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vE</w:t>
      </w:r>
      <w:proofErr w:type="spellEnd"/>
      <w:proofErr w:type="gramEnd"/>
    </w:p>
    <w:p w:rsidR="00EF35B3" w:rsidRPr="00A50D56" w:rsidRDefault="00EF35B3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485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E=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E_vE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vE</w:t>
      </w:r>
      <w:proofErr w:type="spellEnd"/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H=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H_vH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vH</w:t>
      </w:r>
      <w:proofErr w:type="spellEnd"/>
    </w:p>
    <w:p w:rsidR="00207249" w:rsidRPr="00A50D56" w:rsidRDefault="00207249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VP=</w:t>
      </w:r>
      <w:proofErr w:type="spellStart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eigen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solve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(E)%*%H)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VP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$values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0.62625195 0.06512067 0.02621220 0.01057458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$</w:t>
      </w:r>
      <w:proofErr w:type="spellStart"/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vectors</w:t>
      </w:r>
      <w:proofErr w:type="spellEnd"/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[,1]        [,2]       [,3]        [,4]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-0.5338181 -0.62638042  0.8489749 -0.73730962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-0.7419981  0.71146699 -0.4651062  0.05781169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0.3279259  0.31459654  0.2002212  0.13161266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0.2386245  0.04991311 -0.1510934 -0.66008367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lamda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VP$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values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1]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lamda</w:t>
      </w:r>
      <w:proofErr w:type="spellEnd"/>
      <w:proofErr w:type="gramEnd"/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0.626252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delta=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lamda</w:t>
      </w:r>
      <w:proofErr w:type="spellEnd"/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/(</w:t>
      </w:r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1+lamda)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delta</w:t>
      </w:r>
      <w:proofErr w:type="gramEnd"/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0.3850891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p=4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#Les 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parametres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: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s=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min(</w:t>
      </w:r>
      <w:proofErr w:type="spellStart"/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vH,p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</w:t>
      </w:r>
      <w:proofErr w:type="gramEnd"/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4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m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=(</w:t>
      </w:r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abs(</w:t>
      </w:r>
      <w:proofErr w:type="spell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vH</w:t>
      </w:r>
      <w:proofErr w:type="spell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-p)-1)/2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</w:t>
      </w:r>
      <w:proofErr w:type="gramEnd"/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15</w:t>
      </w:r>
    </w:p>
    <w:p w:rsidR="00B50B5A" w:rsidRPr="00A50D56" w:rsidRDefault="00B50B5A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N_</w:t>
      </w:r>
      <w:proofErr w:type="gramStart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=(</w:t>
      </w:r>
      <w:proofErr w:type="gramEnd"/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vE-p-1)/2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N_</w:t>
      </w:r>
    </w:p>
    <w:p w:rsidR="00FB1D97" w:rsidRPr="00A50D56" w:rsidRDefault="00FB1D97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0D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240</w:t>
      </w:r>
    </w:p>
    <w:p w:rsidR="00FB1D97" w:rsidRPr="00A50D56" w:rsidRDefault="003D35A3" w:rsidP="00B5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</w:rPr>
      </w:pPr>
      <w:r w:rsidRPr="00A50D56">
        <w:rPr>
          <w:rFonts w:eastAsia="Times New Roman" w:cs="Courier New"/>
          <w:b/>
        </w:rPr>
        <w:t xml:space="preserve">Selon la table, la </w:t>
      </w:r>
      <w:r w:rsidR="00FB1D97" w:rsidRPr="00A50D56">
        <w:rPr>
          <w:rFonts w:eastAsia="Times New Roman" w:cs="Courier New"/>
          <w:b/>
        </w:rPr>
        <w:t xml:space="preserve">valeur critique = </w:t>
      </w:r>
      <w:r w:rsidR="00EF35B3" w:rsidRPr="00A50D56">
        <w:rPr>
          <w:rFonts w:eastAsia="Times New Roman" w:cs="Courier New"/>
          <w:b/>
        </w:rPr>
        <w:t>0</w:t>
      </w:r>
      <w:r w:rsidR="00FB1D97" w:rsidRPr="00A50D56">
        <w:rPr>
          <w:rFonts w:eastAsia="Times New Roman" w:cs="Courier New"/>
          <w:b/>
        </w:rPr>
        <w:t>.124,</w:t>
      </w:r>
      <w:r w:rsidRPr="00A50D56">
        <w:rPr>
          <w:rFonts w:eastAsia="Times New Roman" w:cs="Courier New"/>
          <w:b/>
        </w:rPr>
        <w:t xml:space="preserve"> et delta = 0.385 &gt; 0.124,</w:t>
      </w:r>
      <w:r w:rsidR="00FB1D97" w:rsidRPr="00A50D56">
        <w:rPr>
          <w:rFonts w:eastAsia="Times New Roman" w:cs="Courier New"/>
          <w:b/>
        </w:rPr>
        <w:t xml:space="preserve"> on rejette </w:t>
      </w:r>
      <w:r w:rsidRPr="00A50D56">
        <w:rPr>
          <w:rFonts w:eastAsia="Times New Roman" w:cs="Courier New"/>
          <w:b/>
        </w:rPr>
        <w:t xml:space="preserve">donc </w:t>
      </w:r>
      <w:r w:rsidR="00FB1D97" w:rsidRPr="00A50D56">
        <w:rPr>
          <w:rFonts w:eastAsia="Times New Roman" w:cs="Courier New"/>
          <w:b/>
        </w:rPr>
        <w:t>H0</w:t>
      </w:r>
      <w:r w:rsidRPr="00A50D56">
        <w:rPr>
          <w:rFonts w:eastAsia="Times New Roman" w:cs="Courier New"/>
          <w:b/>
        </w:rPr>
        <w:t>, la maladie est héréditaire.</w:t>
      </w:r>
    </w:p>
    <w:p w:rsidR="00FB1D97" w:rsidRPr="00A50D56" w:rsidRDefault="00FB1D97" w:rsidP="00B50B5A"/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BD0660" w:rsidRPr="00A50D56" w:rsidRDefault="00BD0660" w:rsidP="0011567F">
      <w:pPr>
        <w:rPr>
          <w:b/>
        </w:rPr>
      </w:pPr>
    </w:p>
    <w:p w:rsidR="00AE0789" w:rsidRPr="00A50D56" w:rsidRDefault="00AE0789" w:rsidP="0011567F">
      <w:pPr>
        <w:rPr>
          <w:b/>
        </w:rPr>
      </w:pPr>
    </w:p>
    <w:p w:rsidR="00AE0789" w:rsidRPr="00A50D56" w:rsidRDefault="00AE0789" w:rsidP="0011567F">
      <w:pPr>
        <w:rPr>
          <w:b/>
        </w:rPr>
      </w:pPr>
    </w:p>
    <w:p w:rsidR="00AE0789" w:rsidRPr="00A50D56" w:rsidRDefault="00AE0789" w:rsidP="0011567F">
      <w:pPr>
        <w:rPr>
          <w:b/>
        </w:rPr>
      </w:pPr>
    </w:p>
    <w:p w:rsidR="00AE0789" w:rsidRPr="00A50D56" w:rsidRDefault="00AE0789" w:rsidP="0011567F">
      <w:pPr>
        <w:rPr>
          <w:b/>
        </w:rPr>
      </w:pPr>
    </w:p>
    <w:p w:rsidR="00C17C1F" w:rsidRPr="00A50D56" w:rsidRDefault="00C17C1F" w:rsidP="0011567F">
      <w:pPr>
        <w:rPr>
          <w:b/>
        </w:rPr>
      </w:pPr>
      <w:r w:rsidRPr="00A50D56">
        <w:rPr>
          <w:b/>
        </w:rPr>
        <w:lastRenderedPageBreak/>
        <w:t>Exercice 4</w:t>
      </w:r>
    </w:p>
    <w:p w:rsidR="005B1764" w:rsidRPr="00A50D56" w:rsidRDefault="00C17C1F" w:rsidP="0011567F">
      <w:pPr>
        <w:autoSpaceDE w:val="0"/>
        <w:autoSpaceDN w:val="0"/>
        <w:adjustRightInd w:val="0"/>
        <w:rPr>
          <w:b/>
        </w:rPr>
      </w:pPr>
      <w:r w:rsidRPr="00A50D56">
        <w:rPr>
          <w:b/>
        </w:rPr>
        <w:t>i.</w:t>
      </w:r>
      <w:r w:rsidR="00B27799" w:rsidRPr="00A50D56">
        <w:rPr>
          <w:b/>
        </w:rPr>
        <w:t xml:space="preserve"> </w:t>
      </w:r>
      <w:r w:rsidR="00B27799" w:rsidRPr="00A50D56">
        <w:rPr>
          <w:rFonts w:ascii="LMRoman12-Regular" w:hAnsi="LMRoman12-Regular"/>
          <w:b/>
          <w:color w:val="000000"/>
        </w:rPr>
        <w:t xml:space="preserve">Faire l’analyse discriminante </w:t>
      </w:r>
      <w:r w:rsidR="00B27799" w:rsidRPr="00A50D56">
        <w:rPr>
          <w:b/>
        </w:rPr>
        <w:t>à l’aide de la fonction discriminante linéaire normale.</w:t>
      </w:r>
      <w:r w:rsidRPr="00A50D56">
        <w:rPr>
          <w:b/>
        </w:rPr>
        <w:tab/>
      </w:r>
    </w:p>
    <w:p w:rsidR="003E636A" w:rsidRPr="00A50D56" w:rsidRDefault="00C17C1F" w:rsidP="0011567F">
      <w:pPr>
        <w:autoSpaceDE w:val="0"/>
        <w:autoSpaceDN w:val="0"/>
        <w:adjustRightInd w:val="0"/>
        <w:rPr>
          <w:b/>
        </w:rPr>
      </w:pPr>
      <w:r w:rsidRPr="00A50D56">
        <w:rPr>
          <w:b/>
        </w:rPr>
        <w:t>a)</w:t>
      </w:r>
    </w:p>
    <w:p w:rsidR="005B1764" w:rsidRPr="00A50D56" w:rsidRDefault="00A50D56" w:rsidP="001156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</w:pPr>
      <w:r w:rsidRPr="00A50D56">
        <w:rPr>
          <w:b/>
        </w:rPr>
        <w:t>Méthode</w:t>
      </w:r>
      <w:r w:rsidR="003E636A" w:rsidRPr="00A50D56">
        <w:rPr>
          <w:b/>
        </w:rPr>
        <w:t xml:space="preserve"> apparente.</w:t>
      </w:r>
      <w:r w:rsidR="005B1764" w:rsidRPr="00A50D5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 xml:space="preserve"> </w:t>
      </w:r>
    </w:p>
    <w:p w:rsidR="005B1764" w:rsidRPr="00A50D56" w:rsidRDefault="003E636A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>En SAS :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</w:t>
      </w:r>
      <w:r w:rsidR="005B1764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="005B1764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5B1764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discrim</w:t>
      </w:r>
      <w:proofErr w:type="spellEnd"/>
      <w:r w:rsidR="005B1764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5B1764"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="005B1764" w:rsidRPr="00A50D56">
        <w:rPr>
          <w:rFonts w:ascii="Courier New" w:hAnsi="Courier New" w:cs="Courier New"/>
          <w:color w:val="000000"/>
          <w:shd w:val="clear" w:color="auto" w:fill="FFFFFF"/>
        </w:rPr>
        <w:t>=football;</w:t>
      </w:r>
    </w:p>
    <w:p w:rsidR="005B1764" w:rsidRPr="00A50D56" w:rsidRDefault="003E636A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ascii="Courier New" w:hAnsi="Courier New" w:cs="Courier New"/>
          <w:color w:val="0000FF"/>
          <w:shd w:val="clear" w:color="auto" w:fill="FFFFFF"/>
        </w:rPr>
        <w:t xml:space="preserve">      </w:t>
      </w:r>
      <w:r w:rsidR="007D12DE" w:rsidRPr="00A50D56">
        <w:rPr>
          <w:rFonts w:ascii="Courier New" w:hAnsi="Courier New" w:cs="Courier New"/>
          <w:color w:val="0000FF"/>
          <w:shd w:val="clear" w:color="auto" w:fill="FFFFFF"/>
        </w:rPr>
        <w:tab/>
      </w:r>
      <w:proofErr w:type="gramStart"/>
      <w:r w:rsidR="005B1764" w:rsidRPr="00A50D56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="005B1764"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PLAYER;</w:t>
      </w:r>
    </w:p>
    <w:p w:rsidR="00C17C1F" w:rsidRPr="00A50D56" w:rsidRDefault="003E636A" w:rsidP="0011567F">
      <w:pPr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     </w:t>
      </w:r>
      <w:r w:rsidR="007D12DE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ab/>
      </w:r>
      <w:proofErr w:type="spellStart"/>
      <w:proofErr w:type="gramStart"/>
      <w:r w:rsidR="005B1764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="005B1764"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B1764" w:rsidRPr="00A50D56" w:rsidRDefault="005B1764" w:rsidP="0011567F">
      <w:pPr>
        <w:jc w:val="center"/>
      </w:pPr>
      <w:r w:rsidRPr="00A50D56">
        <w:rPr>
          <w:noProof/>
        </w:rPr>
        <w:drawing>
          <wp:inline distT="0" distB="0" distL="0" distR="0" wp14:anchorId="710CFAC6" wp14:editId="19FD5FF0">
            <wp:extent cx="3093720" cy="2819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28564425" wp14:editId="1080FDA3">
            <wp:extent cx="1981200" cy="8534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55" w:rsidRDefault="00FF7C2C" w:rsidP="0011567F">
      <w:r w:rsidRPr="00A50D56">
        <w:t>Par cette méthode, l</w:t>
      </w:r>
      <w:r w:rsidR="005273CA" w:rsidRPr="00A50D56">
        <w:t>e taux d’e</w:t>
      </w:r>
      <w:r w:rsidR="005B1764" w:rsidRPr="00A50D56">
        <w:t xml:space="preserve">rreur </w:t>
      </w:r>
      <w:r w:rsidR="005273CA" w:rsidRPr="00A50D56">
        <w:t xml:space="preserve">de classification </w:t>
      </w:r>
      <w:r w:rsidR="005B1764" w:rsidRPr="00A50D56">
        <w:t xml:space="preserve"> = 1 – taux d</w:t>
      </w:r>
      <w:r w:rsidR="00C9032E" w:rsidRPr="00A50D56">
        <w:t>e classification</w:t>
      </w:r>
      <w:r w:rsidR="005B1764" w:rsidRPr="00A50D56">
        <w:t xml:space="preserve"> correct</w:t>
      </w:r>
      <w:r w:rsidR="00E254C6" w:rsidRPr="00A50D56">
        <w:t xml:space="preserve"> </w:t>
      </w:r>
      <w:r w:rsidR="005B1764" w:rsidRPr="00A50D56">
        <w:t>= 1 – (</w:t>
      </w:r>
      <w:r w:rsidR="00A73762" w:rsidRPr="00A50D56">
        <w:t>26+20+20)/90</w:t>
      </w:r>
      <w:r w:rsidR="005B1764" w:rsidRPr="00A50D56">
        <w:t xml:space="preserve"> = 0.267</w:t>
      </w:r>
      <w:r w:rsidR="005273CA" w:rsidRPr="00A50D56">
        <w:t>.</w:t>
      </w:r>
      <w:r w:rsidR="00B35A55" w:rsidRPr="00A50D56">
        <w:br/>
        <w:t>En total,</w:t>
      </w:r>
      <w:r w:rsidR="00007676" w:rsidRPr="00A50D56">
        <w:t xml:space="preserve"> il y a 0.267*90 = 24 </w:t>
      </w:r>
      <w:r w:rsidR="00B35A55" w:rsidRPr="00A50D56">
        <w:t>observations qui sont mal classées par cette méthode.</w:t>
      </w:r>
    </w:p>
    <w:p w:rsidR="00A50D56" w:rsidRPr="00A50D56" w:rsidRDefault="00A50D56" w:rsidP="0011567F"/>
    <w:p w:rsidR="00CF62D5" w:rsidRPr="00A50D56" w:rsidRDefault="00CF62D5" w:rsidP="0011567F">
      <w:pPr>
        <w:autoSpaceDE w:val="0"/>
        <w:autoSpaceDN w:val="0"/>
        <w:adjustRightInd w:val="0"/>
        <w:rPr>
          <w:rFonts w:cs="Courier New"/>
          <w:b/>
          <w:bCs/>
          <w:shd w:val="clear" w:color="auto" w:fill="FFFFFF"/>
        </w:rPr>
      </w:pPr>
      <w:r w:rsidRPr="00A50D56">
        <w:rPr>
          <w:rFonts w:cs="Courier New"/>
          <w:b/>
          <w:bCs/>
          <w:shd w:val="clear" w:color="auto" w:fill="FFFFFF"/>
        </w:rPr>
        <w:t>Méthode de validation croisée.</w:t>
      </w:r>
    </w:p>
    <w:p w:rsidR="006101F9" w:rsidRPr="00A50D56" w:rsidRDefault="00CF62D5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>En SAS: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</w:t>
      </w:r>
      <w:r w:rsidR="006101F9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="006101F9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6101F9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discrim</w:t>
      </w:r>
      <w:proofErr w:type="spellEnd"/>
      <w:r w:rsidR="006101F9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6101F9"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="006101F9"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 </w:t>
      </w:r>
      <w:proofErr w:type="spellStart"/>
      <w:r w:rsidR="006101F9" w:rsidRPr="00A50D56">
        <w:rPr>
          <w:rFonts w:ascii="Courier New" w:hAnsi="Courier New" w:cs="Courier New"/>
          <w:color w:val="0000FF"/>
          <w:shd w:val="clear" w:color="auto" w:fill="FFFFFF"/>
        </w:rPr>
        <w:t>crossvalidate</w:t>
      </w:r>
      <w:proofErr w:type="spellEnd"/>
      <w:r w:rsidR="006101F9"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101F9" w:rsidRPr="00A50D56" w:rsidRDefault="006101F9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PLAYER;</w:t>
      </w:r>
    </w:p>
    <w:p w:rsidR="006101F9" w:rsidRPr="00A50D56" w:rsidRDefault="006101F9" w:rsidP="007D12DE">
      <w:pPr>
        <w:ind w:left="708" w:firstLine="708"/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254C6" w:rsidRPr="00A50D56" w:rsidRDefault="00E254C6" w:rsidP="0011567F">
      <w:pPr>
        <w:jc w:val="center"/>
      </w:pPr>
      <w:r w:rsidRPr="00A50D56">
        <w:rPr>
          <w:noProof/>
        </w:rPr>
        <w:drawing>
          <wp:inline distT="0" distB="0" distL="0" distR="0" wp14:anchorId="3F8F008D" wp14:editId="6C14ECBF">
            <wp:extent cx="3124200" cy="281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79CB5F2F" wp14:editId="0A0F7B66">
            <wp:extent cx="1950720" cy="8610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8C" w:rsidRDefault="00CA608C" w:rsidP="0011567F">
      <w:r w:rsidRPr="00A50D56">
        <w:t>Par cette méthode, l</w:t>
      </w:r>
      <w:r w:rsidR="005273CA" w:rsidRPr="00A50D56">
        <w:t>e taux d’e</w:t>
      </w:r>
      <w:r w:rsidR="00E254C6" w:rsidRPr="00A50D56">
        <w:t xml:space="preserve">rreur </w:t>
      </w:r>
      <w:r w:rsidR="005273CA" w:rsidRPr="00A50D56">
        <w:t xml:space="preserve">de classification </w:t>
      </w:r>
      <w:r w:rsidR="00E254C6" w:rsidRPr="00A50D56">
        <w:t>= 1 – taux d</w:t>
      </w:r>
      <w:r w:rsidR="00C9032E" w:rsidRPr="00A50D56">
        <w:t>e classification</w:t>
      </w:r>
      <w:r w:rsidR="00E254C6" w:rsidRPr="00A50D56">
        <w:t xml:space="preserve"> correct = 1 – (26+18+19)/90 = 0.3</w:t>
      </w:r>
      <w:r w:rsidR="005273CA" w:rsidRPr="00A50D56">
        <w:t>.</w:t>
      </w:r>
      <w:r w:rsidR="0021238C" w:rsidRPr="00A50D56">
        <w:br/>
        <w:t>En total, il y a 0.3*90 = 27 observations qui sont mal classées pas cette méthode.</w:t>
      </w:r>
    </w:p>
    <w:p w:rsidR="00A50D56" w:rsidRPr="00A50D56" w:rsidRDefault="00A50D56" w:rsidP="0011567F"/>
    <w:p w:rsidR="0021238C" w:rsidRPr="00A50D56" w:rsidRDefault="00737C7A" w:rsidP="0011567F">
      <w:pPr>
        <w:rPr>
          <w:b/>
        </w:rPr>
      </w:pPr>
      <w:r w:rsidRPr="00A50D56">
        <w:rPr>
          <w:b/>
        </w:rPr>
        <w:t>Méthode</w:t>
      </w:r>
      <w:r w:rsidR="0021238C" w:rsidRPr="00A50D56">
        <w:rPr>
          <w:b/>
        </w:rPr>
        <w:t xml:space="preserve"> plug-in.</w:t>
      </w:r>
    </w:p>
    <w:p w:rsidR="007F6F63" w:rsidRPr="00A50D56" w:rsidRDefault="00A57502" w:rsidP="0011567F">
      <w:r w:rsidRPr="00A50D56">
        <w:rPr>
          <w:noProof/>
        </w:rPr>
        <w:drawing>
          <wp:inline distT="0" distB="0" distL="0" distR="0" wp14:anchorId="0EFDAC22" wp14:editId="34C1510B">
            <wp:extent cx="2164080" cy="105156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91" w:rsidRDefault="00C11391" w:rsidP="0011567F">
      <w:r w:rsidRPr="00A50D56">
        <w:rPr>
          <w:b/>
        </w:rPr>
        <w:lastRenderedPageBreak/>
        <w:t>Conclusion</w:t>
      </w:r>
      <w:r w:rsidRPr="00A50D56">
        <w:t xml:space="preserve"> : </w:t>
      </w:r>
      <w:r w:rsidR="00BA7C12" w:rsidRPr="00A50D56">
        <w:t>S</w:t>
      </w:r>
      <w:r w:rsidRPr="00A50D56">
        <w:t xml:space="preserve">i on fait l’analyse discriminante (analyse de classification) à l’aide de la fonction discriminante linéaire normale, le taux d’erreur </w:t>
      </w:r>
      <w:r w:rsidR="009707C5" w:rsidRPr="00A50D56">
        <w:t xml:space="preserve">de classification à l’aide </w:t>
      </w:r>
      <w:r w:rsidRPr="00A50D56">
        <w:t xml:space="preserve">d’estimé de la validation croisée est </w:t>
      </w:r>
      <w:r w:rsidR="004A7161" w:rsidRPr="00A50D56">
        <w:t xml:space="preserve">un </w:t>
      </w:r>
      <w:r w:rsidRPr="00A50D56">
        <w:t xml:space="preserve">plus grand que celui de l’estimé apparente, ainsi </w:t>
      </w:r>
      <w:r w:rsidR="009124B2" w:rsidRPr="00A50D56">
        <w:t xml:space="preserve">la méthode de la validation est </w:t>
      </w:r>
      <w:r w:rsidR="004A7161" w:rsidRPr="00A50D56">
        <w:t xml:space="preserve">peu </w:t>
      </w:r>
      <w:r w:rsidR="009124B2" w:rsidRPr="00A50D56">
        <w:t>plus robuste</w:t>
      </w:r>
      <w:r w:rsidRPr="00A50D56">
        <w:t>.</w:t>
      </w:r>
      <w:r w:rsidR="00E73534" w:rsidRPr="00A50D56">
        <w:t xml:space="preserve"> </w:t>
      </w:r>
      <w:r w:rsidR="001A3A88" w:rsidRPr="00A50D56">
        <w:br/>
      </w:r>
      <w:r w:rsidR="00E73534" w:rsidRPr="00A50D56">
        <w:t xml:space="preserve">En plus, on remarque que la méthode de plug-in </w:t>
      </w:r>
      <w:r w:rsidR="009124B2" w:rsidRPr="00A50D56">
        <w:t>sous-estime beaucoup l’erreur de classification quand</w:t>
      </w:r>
      <w:r w:rsidR="00E73534" w:rsidRPr="00A50D56">
        <w:t xml:space="preserve"> les groupes </w:t>
      </w:r>
      <w:r w:rsidR="009124B2" w:rsidRPr="00A50D56">
        <w:t xml:space="preserve">sont </w:t>
      </w:r>
      <w:r w:rsidR="001A3A88" w:rsidRPr="00A50D56">
        <w:t>distant</w:t>
      </w:r>
      <w:r w:rsidR="00E73534" w:rsidRPr="00A50D56">
        <w:t>s</w:t>
      </w:r>
      <w:r w:rsidR="009124B2" w:rsidRPr="00A50D56">
        <w:t>, ainsi cette méthode n’est pas bonne.</w:t>
      </w:r>
    </w:p>
    <w:p w:rsidR="00A50D56" w:rsidRPr="00A50D56" w:rsidRDefault="00A50D56" w:rsidP="0011567F"/>
    <w:p w:rsidR="00A57502" w:rsidRPr="00A50D56" w:rsidRDefault="00E83C34" w:rsidP="0011567F">
      <w:pPr>
        <w:rPr>
          <w:b/>
        </w:rPr>
      </w:pPr>
      <w:r w:rsidRPr="00A50D56">
        <w:rPr>
          <w:b/>
        </w:rPr>
        <w:t>b)</w:t>
      </w:r>
    </w:p>
    <w:p w:rsidR="00E83C34" w:rsidRPr="00A50D56" w:rsidRDefault="00B94D81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 xml:space="preserve">En SAS : </w:t>
      </w:r>
      <w:r w:rsidR="00E83C34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="00E83C34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E83C34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discrim</w:t>
      </w:r>
      <w:proofErr w:type="spellEnd"/>
      <w:r w:rsidR="00E83C34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E83C34"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="00E83C34"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 </w:t>
      </w:r>
      <w:r w:rsidR="00E83C34" w:rsidRPr="00A50D56">
        <w:rPr>
          <w:rFonts w:ascii="Courier New" w:hAnsi="Courier New" w:cs="Courier New"/>
          <w:color w:val="0000FF"/>
          <w:shd w:val="clear" w:color="auto" w:fill="FFFFFF"/>
        </w:rPr>
        <w:t>MAHALANOBIS</w:t>
      </w:r>
      <w:r w:rsidR="00E83C34"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83C34" w:rsidRPr="00A50D56" w:rsidRDefault="00E83C34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PLAYER;</w:t>
      </w:r>
    </w:p>
    <w:p w:rsidR="00E83C34" w:rsidRPr="00A50D56" w:rsidRDefault="00E83C34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83C34" w:rsidRPr="00A50D56" w:rsidRDefault="00E83C34" w:rsidP="0011567F">
      <w:pPr>
        <w:jc w:val="center"/>
      </w:pPr>
      <w:r w:rsidRPr="00A50D56">
        <w:rPr>
          <w:noProof/>
        </w:rPr>
        <w:drawing>
          <wp:inline distT="0" distB="0" distL="0" distR="0" wp14:anchorId="774EF1C7" wp14:editId="2A9E56E1">
            <wp:extent cx="1988820" cy="106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1777CBAF" wp14:editId="69CDB929">
            <wp:extent cx="2590800" cy="1188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4" w:rsidRDefault="00E83C34" w:rsidP="0011567F">
      <w:r w:rsidRPr="00A50D56">
        <w:t>On remarque que la distance entre le groupe 2 et le groupe 3 est la plus petite</w:t>
      </w:r>
      <w:r w:rsidR="0060629E" w:rsidRPr="00A50D56">
        <w:t>(0.836)</w:t>
      </w:r>
      <w:r w:rsidRPr="00A50D56">
        <w:t xml:space="preserve">, sa p-value est de 0.079 &gt; 0.05, </w:t>
      </w:r>
      <w:r w:rsidR="0060629E" w:rsidRPr="00A50D56">
        <w:t xml:space="preserve">on </w:t>
      </w:r>
      <w:r w:rsidR="00707442" w:rsidRPr="00A50D56">
        <w:t>rejette</w:t>
      </w:r>
      <w:r w:rsidR="0060629E" w:rsidRPr="00A50D56">
        <w:t xml:space="preserve"> donc H0, et on peut </w:t>
      </w:r>
      <w:r w:rsidRPr="00A50D56">
        <w:t xml:space="preserve">conclure que le groupe 2 et le groupe 3 sont proches, ainsi c’est le groupe 1 qui est significativement différent que les autres groupes. </w:t>
      </w:r>
      <w:r w:rsidR="00E3667D" w:rsidRPr="00A50D56">
        <w:t xml:space="preserve">En plus, on trouve que le p-value de H0 : d(1,2) = 0 est presque 0, ainsi pour le p-value de H0 : d(1,3) = 0, </w:t>
      </w:r>
      <w:r w:rsidR="00984393" w:rsidRPr="00A50D56">
        <w:t>on rejette donc ces 2 hypothèses</w:t>
      </w:r>
      <w:r w:rsidR="004A675D" w:rsidRPr="00A50D56">
        <w:t xml:space="preserve"> </w:t>
      </w:r>
      <w:r w:rsidR="00707442" w:rsidRPr="00A50D56">
        <w:t>nulles</w:t>
      </w:r>
      <w:r w:rsidR="00984393" w:rsidRPr="00A50D56">
        <w:t>. C</w:t>
      </w:r>
      <w:r w:rsidR="00E3667D" w:rsidRPr="00A50D56">
        <w:t>ela confirme notre conclusion, le groupe 1 est significativement différent que les autres groupes.</w:t>
      </w:r>
    </w:p>
    <w:p w:rsidR="00A50D56" w:rsidRPr="00A50D56" w:rsidRDefault="00A50D56" w:rsidP="0011567F"/>
    <w:p w:rsidR="00744899" w:rsidRPr="00A50D56" w:rsidRDefault="00744899" w:rsidP="0011567F">
      <w:pPr>
        <w:rPr>
          <w:b/>
        </w:rPr>
      </w:pPr>
      <w:r w:rsidRPr="00A50D56">
        <w:rPr>
          <w:b/>
        </w:rPr>
        <w:t>c)</w:t>
      </w:r>
    </w:p>
    <w:p w:rsidR="00744899" w:rsidRPr="00A50D56" w:rsidRDefault="00A50D56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>En</w:t>
      </w:r>
      <w:r w:rsidR="00F471B3" w:rsidRPr="00A50D56">
        <w:rPr>
          <w:rFonts w:cs="Courier New"/>
          <w:bCs/>
          <w:color w:val="000080"/>
          <w:shd w:val="clear" w:color="auto" w:fill="FFFFFF"/>
        </w:rPr>
        <w:t xml:space="preserve"> SAS :</w:t>
      </w:r>
      <w:r w:rsidR="00F471B3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</w:t>
      </w:r>
      <w:r w:rsidR="00744899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="00744899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744899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discrim</w:t>
      </w:r>
      <w:proofErr w:type="spellEnd"/>
      <w:r w:rsidR="00744899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744899"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="00744899"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 </w:t>
      </w:r>
      <w:r w:rsidR="00744899" w:rsidRPr="00A50D56">
        <w:rPr>
          <w:rFonts w:ascii="Courier New" w:hAnsi="Courier New" w:cs="Courier New"/>
          <w:color w:val="0000FF"/>
          <w:shd w:val="clear" w:color="auto" w:fill="FFFFFF"/>
        </w:rPr>
        <w:t>pool</w:t>
      </w:r>
      <w:r w:rsidR="00744899" w:rsidRPr="00A50D56">
        <w:rPr>
          <w:rFonts w:ascii="Courier New" w:hAnsi="Courier New" w:cs="Courier New"/>
          <w:color w:val="000000"/>
          <w:shd w:val="clear" w:color="auto" w:fill="FFFFFF"/>
        </w:rPr>
        <w:t xml:space="preserve">=test </w:t>
      </w:r>
      <w:proofErr w:type="spellStart"/>
      <w:r w:rsidR="00744899" w:rsidRPr="00A50D56">
        <w:rPr>
          <w:rFonts w:ascii="Courier New" w:hAnsi="Courier New" w:cs="Courier New"/>
          <w:color w:val="0000FF"/>
          <w:shd w:val="clear" w:color="auto" w:fill="FFFFFF"/>
        </w:rPr>
        <w:t>SLpool</w:t>
      </w:r>
      <w:proofErr w:type="spellEnd"/>
      <w:r w:rsidR="00744899"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r w:rsidR="00744899" w:rsidRPr="00A50D56"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 w:rsidR="00744899"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44899" w:rsidRPr="00A50D56" w:rsidRDefault="00744899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PLAYER;</w:t>
      </w:r>
    </w:p>
    <w:p w:rsidR="00744899" w:rsidRPr="00A50D56" w:rsidRDefault="00744899" w:rsidP="007D12DE">
      <w:pPr>
        <w:ind w:left="708" w:firstLine="708"/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44899" w:rsidRPr="00A50D56" w:rsidRDefault="00744899" w:rsidP="0011567F">
      <w:pPr>
        <w:jc w:val="center"/>
      </w:pPr>
      <w:r w:rsidRPr="00A50D56">
        <w:rPr>
          <w:noProof/>
        </w:rPr>
        <w:drawing>
          <wp:inline distT="0" distB="0" distL="0" distR="0" wp14:anchorId="144549C4" wp14:editId="412B9EF2">
            <wp:extent cx="2621280" cy="80772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99" w:rsidRDefault="00D31CB8" w:rsidP="0011567F">
      <w:r w:rsidRPr="00A50D56">
        <w:t>On a le p-value = 0.056 &gt; 0.05, il n’y donc pas assez d’</w:t>
      </w:r>
      <w:r w:rsidR="008434CA" w:rsidRPr="00A50D56">
        <w:t>évidences</w:t>
      </w:r>
      <w:r w:rsidRPr="00A50D56">
        <w:t xml:space="preserve"> à rejeter l’hypothèse nulle d’homogénéité, il existe l’homogénéité des matrices de variance-covariance  entre des groupes.</w:t>
      </w:r>
    </w:p>
    <w:p w:rsidR="00A50D56" w:rsidRPr="00A50D56" w:rsidRDefault="00A50D56" w:rsidP="0011567F"/>
    <w:p w:rsidR="008434CA" w:rsidRPr="00A50D56" w:rsidRDefault="00BD232A" w:rsidP="0011567F">
      <w:r w:rsidRPr="00A50D56">
        <w:rPr>
          <w:b/>
        </w:rPr>
        <w:t>ii.</w:t>
      </w:r>
      <w:r w:rsidR="00B27799" w:rsidRPr="00A50D56">
        <w:rPr>
          <w:rFonts w:ascii="LMRoman12-Regular" w:hAnsi="LMRoman12-Regular"/>
          <w:color w:val="000000"/>
        </w:rPr>
        <w:t xml:space="preserve"> </w:t>
      </w:r>
      <w:r w:rsidR="00B27799" w:rsidRPr="00A50D56">
        <w:rPr>
          <w:rFonts w:ascii="LMRoman12-Regular" w:hAnsi="LMRoman12-Regular"/>
          <w:b/>
          <w:color w:val="000000"/>
        </w:rPr>
        <w:t xml:space="preserve">Faire l’analyse discriminante </w:t>
      </w:r>
      <w:r w:rsidR="00B27799" w:rsidRPr="00A50D56">
        <w:rPr>
          <w:b/>
        </w:rPr>
        <w:t>à l’aide de la fonction discriminante quadratique.</w:t>
      </w:r>
    </w:p>
    <w:p w:rsidR="00BD232A" w:rsidRPr="00A50D56" w:rsidRDefault="00F471B3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>En SAS :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</w:t>
      </w:r>
      <w:r w:rsidR="00BD232A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="00BD232A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BD232A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discrim</w:t>
      </w:r>
      <w:proofErr w:type="spellEnd"/>
      <w:r w:rsidR="00BD232A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BD232A"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="00BD232A"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 </w:t>
      </w:r>
      <w:r w:rsidR="00BD232A" w:rsidRPr="00A50D56">
        <w:rPr>
          <w:rFonts w:ascii="Courier New" w:hAnsi="Courier New" w:cs="Courier New"/>
          <w:color w:val="0000FF"/>
          <w:shd w:val="clear" w:color="auto" w:fill="FFFFFF"/>
        </w:rPr>
        <w:t>pool</w:t>
      </w:r>
      <w:r w:rsidR="00BD232A" w:rsidRPr="00A50D56">
        <w:rPr>
          <w:rFonts w:ascii="Courier New" w:hAnsi="Courier New" w:cs="Courier New"/>
          <w:color w:val="000000"/>
          <w:shd w:val="clear" w:color="auto" w:fill="FFFFFF"/>
        </w:rPr>
        <w:t xml:space="preserve">=no </w:t>
      </w:r>
      <w:proofErr w:type="spellStart"/>
      <w:r w:rsidR="00BD232A" w:rsidRPr="00A50D56">
        <w:rPr>
          <w:rFonts w:ascii="Courier New" w:hAnsi="Courier New" w:cs="Courier New"/>
          <w:color w:val="0000FF"/>
          <w:shd w:val="clear" w:color="auto" w:fill="FFFFFF"/>
        </w:rPr>
        <w:t>crossvalidate</w:t>
      </w:r>
      <w:proofErr w:type="spellEnd"/>
      <w:r w:rsidR="00BD232A"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D232A" w:rsidRPr="00A50D56" w:rsidRDefault="00BD232A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PLAYER;</w:t>
      </w:r>
    </w:p>
    <w:p w:rsidR="00BD232A" w:rsidRPr="00A50D56" w:rsidRDefault="00BD232A" w:rsidP="007D12DE">
      <w:pPr>
        <w:ind w:left="708" w:firstLine="708"/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D232A" w:rsidRPr="00A50D56" w:rsidRDefault="00BD232A" w:rsidP="0011567F">
      <w:pPr>
        <w:jc w:val="center"/>
      </w:pPr>
      <w:r w:rsidRPr="00A50D56">
        <w:rPr>
          <w:noProof/>
        </w:rPr>
        <w:drawing>
          <wp:inline distT="0" distB="0" distL="0" distR="0" wp14:anchorId="417D9357" wp14:editId="098A39E4">
            <wp:extent cx="3078480" cy="272796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16DB85AB" wp14:editId="7EA3C08B">
            <wp:extent cx="1935480" cy="84582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A" w:rsidRDefault="005273CA" w:rsidP="0011567F">
      <w:r w:rsidRPr="00A50D56">
        <w:lastRenderedPageBreak/>
        <w:t>Le taux d’erreur d</w:t>
      </w:r>
      <w:r w:rsidR="00C9032E" w:rsidRPr="00A50D56">
        <w:t xml:space="preserve">e classification à l’aide d’estimé apparente = </w:t>
      </w:r>
      <w:r w:rsidR="00B27799" w:rsidRPr="00A50D56">
        <w:t>1-taux de classification correct = 1-(27+21+25)/2 = 0.1889.</w:t>
      </w:r>
      <w:r w:rsidR="00B27799" w:rsidRPr="00A50D56">
        <w:br/>
        <w:t xml:space="preserve">En total, il y a  </w:t>
      </w:r>
      <w:r w:rsidR="00007676" w:rsidRPr="00A50D56">
        <w:t>0.1889*90 = 17 observations qui sont mal classées par cette méthode.</w:t>
      </w:r>
    </w:p>
    <w:p w:rsidR="00997983" w:rsidRPr="00A50D56" w:rsidRDefault="00997983" w:rsidP="0011567F"/>
    <w:p w:rsidR="00F471B3" w:rsidRPr="00A50D56" w:rsidRDefault="00F471B3" w:rsidP="0011567F">
      <w:pPr>
        <w:jc w:val="center"/>
      </w:pPr>
      <w:r w:rsidRPr="00A50D56">
        <w:rPr>
          <w:noProof/>
        </w:rPr>
        <w:drawing>
          <wp:inline distT="0" distB="0" distL="0" distR="0" wp14:anchorId="6B1E8303" wp14:editId="0C95074C">
            <wp:extent cx="3162300" cy="27279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4C45B62A" wp14:editId="296A5502">
            <wp:extent cx="1943100" cy="8610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C5" w:rsidRDefault="009707C5" w:rsidP="0011567F">
      <w:r w:rsidRPr="00A50D56">
        <w:t>Le taux d’erreur de classification à l’aide d’estimé de la validation croisée = 1-taux de classification correct = 1-(26+16+17)/2 = 0.3444.</w:t>
      </w:r>
      <w:r w:rsidRPr="00A50D56">
        <w:br/>
        <w:t>En total, il y a  0.3444*90 = 30 observations qui sont mal classées par cette méthode.</w:t>
      </w:r>
    </w:p>
    <w:p w:rsidR="00997983" w:rsidRPr="00A50D56" w:rsidRDefault="00997983" w:rsidP="0011567F"/>
    <w:p w:rsidR="009707C5" w:rsidRDefault="009707C5" w:rsidP="0011567F">
      <w:r w:rsidRPr="00997983">
        <w:rPr>
          <w:b/>
        </w:rPr>
        <w:t>Conclusion</w:t>
      </w:r>
      <w:r w:rsidRPr="00A50D56">
        <w:t xml:space="preserve"> : </w:t>
      </w:r>
      <w:r w:rsidR="00BA7C12" w:rsidRPr="00A50D56">
        <w:t>O</w:t>
      </w:r>
      <w:r w:rsidRPr="00A50D56">
        <w:t xml:space="preserve">n remarque que le taux d’erreur de classification </w:t>
      </w:r>
      <w:r w:rsidR="002A10AC" w:rsidRPr="00A50D56">
        <w:t xml:space="preserve">à l’aide de l’estimé de la validation croisée est </w:t>
      </w:r>
      <w:r w:rsidR="0056014D" w:rsidRPr="00A50D56">
        <w:t>bea</w:t>
      </w:r>
      <w:r w:rsidR="0056014D" w:rsidRPr="00A50D56">
        <w:t>u</w:t>
      </w:r>
      <w:r w:rsidR="0056014D" w:rsidRPr="00A50D56">
        <w:t xml:space="preserve">coup </w:t>
      </w:r>
      <w:r w:rsidR="002A10AC" w:rsidRPr="00A50D56">
        <w:t xml:space="preserve">plus élevé que celui à l’aide de l’estimé apparente, la méthode de la validation est donc </w:t>
      </w:r>
      <w:r w:rsidR="0056014D" w:rsidRPr="00A50D56">
        <w:t xml:space="preserve">beaucoup </w:t>
      </w:r>
      <w:r w:rsidR="002A10AC" w:rsidRPr="00A50D56">
        <w:t>plus robuste.</w:t>
      </w:r>
    </w:p>
    <w:p w:rsidR="00997983" w:rsidRPr="00A50D56" w:rsidRDefault="00997983" w:rsidP="0011567F"/>
    <w:p w:rsidR="002A10AC" w:rsidRPr="00A50D56" w:rsidRDefault="000C4E37" w:rsidP="0011567F">
      <w:pPr>
        <w:rPr>
          <w:b/>
        </w:rPr>
      </w:pPr>
      <w:r w:rsidRPr="00A50D56">
        <w:rPr>
          <w:b/>
        </w:rPr>
        <w:t>iii.</w:t>
      </w:r>
    </w:p>
    <w:p w:rsidR="000C4E37" w:rsidRPr="00A50D56" w:rsidRDefault="000C4E37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candisc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out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=CAND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pcov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0C4E37" w:rsidRPr="00A50D56" w:rsidRDefault="000C4E37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PLAYER;</w:t>
      </w:r>
    </w:p>
    <w:p w:rsidR="000C4E37" w:rsidRPr="00A50D56" w:rsidRDefault="000C4E37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F14E6" w:rsidRPr="00A50D56" w:rsidRDefault="001F14E6" w:rsidP="0011567F">
      <w:pPr>
        <w:rPr>
          <w:rFonts w:cs="Courier New"/>
          <w:color w:val="000000"/>
          <w:shd w:val="clear" w:color="auto" w:fill="FFFFFF"/>
        </w:rPr>
      </w:pPr>
      <w:r w:rsidRPr="00A50D56">
        <w:rPr>
          <w:rFonts w:cs="Courier New"/>
          <w:color w:val="000000"/>
          <w:shd w:val="clear" w:color="auto" w:fill="FFFFFF"/>
        </w:rPr>
        <w:t xml:space="preserve">On obtient </w:t>
      </w:r>
      <w:r w:rsidR="002B743C" w:rsidRPr="00A50D56">
        <w:rPr>
          <w:rFonts w:cs="Courier New"/>
          <w:color w:val="000000"/>
          <w:shd w:val="clear" w:color="auto" w:fill="FFFFFF"/>
        </w:rPr>
        <w:t xml:space="preserve">les valeurs propres de </w:t>
      </w:r>
      <w:r w:rsidR="002B743C" w:rsidRPr="00A50D56">
        <w:rPr>
          <w:position w:val="-4"/>
        </w:rPr>
        <w:object w:dxaOrig="5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3.2pt" o:ole="">
            <v:imagedata r:id="rId19" o:title=""/>
          </v:shape>
          <o:OLEObject Type="Embed" ProgID="Equation.DSMT4" ShapeID="_x0000_i1025" DrawAspect="Content" ObjectID="_1479599262" r:id="rId20"/>
        </w:object>
      </w:r>
      <w:r w:rsidR="002B743C" w:rsidRPr="00A50D56">
        <w:t> :</w:t>
      </w:r>
    </w:p>
    <w:p w:rsidR="001F14E6" w:rsidRPr="00A50D56" w:rsidRDefault="001F14E6" w:rsidP="0011567F">
      <w:pPr>
        <w:jc w:val="center"/>
      </w:pPr>
    </w:p>
    <w:p w:rsidR="001F14E6" w:rsidRPr="00A50D56" w:rsidRDefault="001F14E6" w:rsidP="0011567F">
      <w:pPr>
        <w:jc w:val="center"/>
      </w:pPr>
      <w:r w:rsidRPr="00A50D56">
        <w:rPr>
          <w:noProof/>
        </w:rPr>
        <w:drawing>
          <wp:inline distT="0" distB="0" distL="0" distR="0" wp14:anchorId="6F4BE8D8" wp14:editId="4E308C5F">
            <wp:extent cx="2087880" cy="1104900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70" w:rsidRPr="00A50D56" w:rsidRDefault="00E03070" w:rsidP="0011567F">
      <w:r w:rsidRPr="00A50D56">
        <w:t xml:space="preserve">Les deux valeurs propres de </w:t>
      </w:r>
      <w:r w:rsidR="00633B80" w:rsidRPr="00A50D56">
        <w:rPr>
          <w:position w:val="-4"/>
        </w:rPr>
        <w:object w:dxaOrig="520" w:dyaOrig="260">
          <v:shape id="_x0000_i1026" type="#_x0000_t75" style="width:25.8pt;height:13.2pt" o:ole="">
            <v:imagedata r:id="rId19" o:title=""/>
          </v:shape>
          <o:OLEObject Type="Embed" ProgID="Equation.DSMT4" ShapeID="_x0000_i1026" DrawAspect="Content" ObjectID="_1479599263" r:id="rId22"/>
        </w:object>
      </w:r>
      <w:proofErr w:type="spellStart"/>
      <w:r w:rsidR="00633B80" w:rsidRPr="00A50D56">
        <w:t>sont</w:t>
      </w:r>
      <w:proofErr w:type="spellEnd"/>
      <w:r w:rsidR="00633B80" w:rsidRPr="00A50D56">
        <w:t xml:space="preserve"> 1.9178 et 0.1159, et les vecteurs propres </w:t>
      </w:r>
      <w:r w:rsidR="00AF467E" w:rsidRPr="00A50D56">
        <w:rPr>
          <w:b/>
        </w:rPr>
        <w:t>a</w:t>
      </w:r>
      <w:r w:rsidR="00AF467E" w:rsidRPr="00A50D56">
        <w:t xml:space="preserve"> </w:t>
      </w:r>
      <w:r w:rsidR="00633B80" w:rsidRPr="00A50D56">
        <w:t>associés à ces deux valeurs sont :</w:t>
      </w:r>
    </w:p>
    <w:p w:rsidR="00633B80" w:rsidRPr="00A50D56" w:rsidRDefault="00633B80" w:rsidP="0011567F">
      <w:pPr>
        <w:jc w:val="center"/>
      </w:pPr>
      <w:r w:rsidRPr="00A50D56">
        <w:rPr>
          <w:noProof/>
        </w:rPr>
        <w:drawing>
          <wp:inline distT="0" distB="0" distL="0" distR="0" wp14:anchorId="3785F38D" wp14:editId="28DD364D">
            <wp:extent cx="1912620" cy="16764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80" w:rsidRPr="00A50D56" w:rsidRDefault="00633B80" w:rsidP="0011567F">
      <w:r w:rsidRPr="00A50D56">
        <w:t xml:space="preserve">On standardise ces vecteurs par </w:t>
      </w:r>
      <w:r w:rsidRPr="00A50D56">
        <w:rPr>
          <w:b/>
        </w:rPr>
        <w:t>a</w:t>
      </w:r>
      <w:r w:rsidRPr="00A50D56">
        <w:t xml:space="preserve">* = </w:t>
      </w:r>
      <w:r w:rsidRPr="00A50D56">
        <w:rPr>
          <w:position w:val="-12"/>
        </w:rPr>
        <w:object w:dxaOrig="960" w:dyaOrig="340">
          <v:shape id="_x0000_i1027" type="#_x0000_t75" style="width:48pt;height:16.8pt" o:ole="">
            <v:imagedata r:id="rId24" o:title=""/>
          </v:shape>
          <o:OLEObject Type="Embed" ProgID="Equation.DSMT4" ShapeID="_x0000_i1027" DrawAspect="Content" ObjectID="_1479599264" r:id="rId25"/>
        </w:object>
      </w:r>
      <w:r w:rsidRPr="00A50D56">
        <w:rPr>
          <w:b/>
        </w:rPr>
        <w:t>a</w:t>
      </w:r>
      <w:r w:rsidRPr="00A50D56">
        <w:t>, et on a les vecteurs standardisés :</w:t>
      </w:r>
    </w:p>
    <w:p w:rsidR="00633B80" w:rsidRPr="00A50D56" w:rsidRDefault="00633B80" w:rsidP="0011567F">
      <w:pPr>
        <w:jc w:val="center"/>
      </w:pPr>
      <w:r w:rsidRPr="00A50D56">
        <w:rPr>
          <w:noProof/>
        </w:rPr>
        <w:lastRenderedPageBreak/>
        <w:drawing>
          <wp:inline distT="0" distB="0" distL="0" distR="0" wp14:anchorId="4978E5CA" wp14:editId="3E144A9A">
            <wp:extent cx="1950720" cy="17907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C5" w:rsidRDefault="00BF1AF6" w:rsidP="0011567F">
      <w:r w:rsidRPr="00A50D56">
        <w:t xml:space="preserve">On a donc que pour </w:t>
      </w:r>
      <w:r w:rsidRPr="00A50D56">
        <w:rPr>
          <w:b/>
        </w:rPr>
        <w:t>a</w:t>
      </w:r>
      <w:r w:rsidRPr="00A50D56">
        <w:t>1, la 4</w:t>
      </w:r>
      <w:r w:rsidRPr="00A50D56">
        <w:rPr>
          <w:vertAlign w:val="superscript"/>
        </w:rPr>
        <w:t>ème</w:t>
      </w:r>
      <w:r w:rsidRPr="00A50D56">
        <w:t xml:space="preserve"> variable(EYEHD), la 1</w:t>
      </w:r>
      <w:r w:rsidRPr="00A50D56">
        <w:rPr>
          <w:vertAlign w:val="superscript"/>
        </w:rPr>
        <w:t>ère</w:t>
      </w:r>
      <w:r w:rsidRPr="00A50D56">
        <w:t xml:space="preserve"> variable(WDIM), la 6</w:t>
      </w:r>
      <w:r w:rsidRPr="00A50D56">
        <w:rPr>
          <w:vertAlign w:val="superscript"/>
        </w:rPr>
        <w:t>ème</w:t>
      </w:r>
      <w:r w:rsidRPr="00A50D56">
        <w:t xml:space="preserve"> variable(JAW) et la 5</w:t>
      </w:r>
      <w:r w:rsidRPr="00A50D56">
        <w:rPr>
          <w:vertAlign w:val="superscript"/>
        </w:rPr>
        <w:t>ème</w:t>
      </w:r>
      <w:r w:rsidRPr="00A50D56">
        <w:t xml:space="preserve"> v</w:t>
      </w:r>
      <w:r w:rsidRPr="00A50D56">
        <w:t>a</w:t>
      </w:r>
      <w:r w:rsidRPr="00A50D56">
        <w:t>riables(EARHD) contribuent les plus pour la séparation des groupes en ordre décroissante, en présence de ces v</w:t>
      </w:r>
      <w:r w:rsidRPr="00A50D56">
        <w:t>a</w:t>
      </w:r>
      <w:r w:rsidR="0014371E" w:rsidRPr="00A50D56">
        <w:t>riables, les 2 autres variables</w:t>
      </w:r>
      <w:r w:rsidR="00E505FC" w:rsidRPr="00A50D56">
        <w:t xml:space="preserve">(CIRCUM et FBEYE) </w:t>
      </w:r>
      <w:r w:rsidRPr="00A50D56">
        <w:t>ne sont pas utiles pour séparer les groupes.</w:t>
      </w:r>
    </w:p>
    <w:p w:rsidR="00997983" w:rsidRPr="00A50D56" w:rsidRDefault="00997983" w:rsidP="0011567F"/>
    <w:p w:rsidR="00E505FC" w:rsidRPr="00A50D56" w:rsidRDefault="00E505FC" w:rsidP="0011567F">
      <w:r w:rsidRPr="00A50D56">
        <w:rPr>
          <w:b/>
        </w:rPr>
        <w:t>iv.</w:t>
      </w:r>
      <w:r w:rsidR="004707D9" w:rsidRPr="00A50D56">
        <w:t xml:space="preserve"> </w:t>
      </w:r>
      <w:r w:rsidR="004707D9" w:rsidRPr="00A50D56">
        <w:rPr>
          <w:b/>
        </w:rPr>
        <w:t>De i, on a trouvé que les deux groupes homogènes sont 2 et 3, on enlève donc les données du groupe 1 pour faire  ACP.</w:t>
      </w:r>
    </w:p>
    <w:p w:rsidR="001A11C6" w:rsidRPr="00A50D56" w:rsidRDefault="001A11C6" w:rsidP="001156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football2;</w:t>
      </w:r>
    </w:p>
    <w:p w:rsidR="001A11C6" w:rsidRPr="00A50D56" w:rsidRDefault="001A11C6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football;</w:t>
      </w:r>
    </w:p>
    <w:p w:rsidR="001A11C6" w:rsidRPr="00A50D56" w:rsidRDefault="001A11C6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PLAYER =</w:t>
      </w:r>
      <w:r w:rsidR="00A77DB3"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delete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A11C6" w:rsidRPr="00A50D56" w:rsidRDefault="001A11C6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524A6" w:rsidRPr="00A50D56" w:rsidRDefault="002524A6" w:rsidP="0011567F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hd w:val="clear" w:color="auto" w:fill="FFFFFF"/>
        </w:rPr>
      </w:pPr>
    </w:p>
    <w:p w:rsidR="002524A6" w:rsidRPr="00A50D56" w:rsidRDefault="002524A6" w:rsidP="0011567F">
      <w:pPr>
        <w:pStyle w:val="Paragraphedeliste"/>
        <w:numPr>
          <w:ilvl w:val="0"/>
          <w:numId w:val="6"/>
        </w:numPr>
        <w:rPr>
          <w:rFonts w:cs="Courier New"/>
          <w:b/>
          <w:bCs/>
          <w:color w:val="000080"/>
          <w:shd w:val="clear" w:color="auto" w:fill="FFFFFF"/>
        </w:rPr>
      </w:pPr>
      <w:r w:rsidRPr="00A50D56">
        <w:rPr>
          <w:rFonts w:cs="Courier New"/>
          <w:b/>
          <w:bCs/>
          <w:color w:val="000080"/>
          <w:shd w:val="clear" w:color="auto" w:fill="FFFFFF"/>
        </w:rPr>
        <w:t>En utilisant la matrice de variance-covariance.</w:t>
      </w:r>
    </w:p>
    <w:p w:rsidR="0059322B" w:rsidRPr="00A50D56" w:rsidRDefault="001A11C6" w:rsidP="0011567F">
      <w:pPr>
        <w:pStyle w:val="Paragraphedeliste"/>
        <w:rPr>
          <w:rFonts w:ascii="Courier New" w:hAnsi="Courier New" w:cs="Courier New"/>
          <w:bCs/>
          <w:color w:val="00008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 xml:space="preserve">En SAS : </w:t>
      </w:r>
      <w:r w:rsidR="0059322B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="0059322B"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</w:t>
      </w:r>
      <w:proofErr w:type="spellStart"/>
      <w:r w:rsidR="0059322B"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princomp</w:t>
      </w:r>
      <w:proofErr w:type="spellEnd"/>
      <w:r w:rsidR="0059322B"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data=football2 out=</w:t>
      </w:r>
      <w:proofErr w:type="spellStart"/>
      <w:r w:rsidR="0059322B" w:rsidRPr="00A50D56">
        <w:rPr>
          <w:rFonts w:ascii="Courier New" w:hAnsi="Courier New" w:cs="Courier New"/>
          <w:bCs/>
          <w:color w:val="000080"/>
          <w:shd w:val="clear" w:color="auto" w:fill="FFFFFF"/>
        </w:rPr>
        <w:t>res</w:t>
      </w:r>
      <w:proofErr w:type="spellEnd"/>
      <w:r w:rsidR="0059322B"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COV;</w:t>
      </w:r>
    </w:p>
    <w:p w:rsidR="0059322B" w:rsidRPr="00A50D56" w:rsidRDefault="0059322B" w:rsidP="007D12DE">
      <w:pPr>
        <w:pStyle w:val="Paragraphedeliste"/>
        <w:ind w:left="1428" w:firstLine="696"/>
        <w:rPr>
          <w:rFonts w:ascii="Courier New" w:hAnsi="Courier New" w:cs="Courier New"/>
          <w:bCs/>
          <w:color w:val="00008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WDIM CIRCUM FBEYE EYEHD EARHD JAW;</w:t>
      </w:r>
    </w:p>
    <w:p w:rsidR="00900738" w:rsidRDefault="0059322B" w:rsidP="007D12DE">
      <w:pPr>
        <w:pStyle w:val="Paragraphedeliste"/>
        <w:ind w:left="1428" w:firstLine="696"/>
        <w:rPr>
          <w:rFonts w:ascii="Courier New" w:hAnsi="Courier New" w:cs="Courier New"/>
          <w:bCs/>
          <w:color w:val="00008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>;</w:t>
      </w:r>
    </w:p>
    <w:p w:rsidR="00106CBC" w:rsidRPr="00A50D56" w:rsidRDefault="00106CBC" w:rsidP="007D12DE">
      <w:pPr>
        <w:pStyle w:val="Paragraphedeliste"/>
        <w:ind w:left="1428" w:firstLine="696"/>
        <w:rPr>
          <w:rFonts w:ascii="Courier New" w:hAnsi="Courier New" w:cs="Courier New"/>
          <w:bCs/>
          <w:color w:val="000080"/>
          <w:shd w:val="clear" w:color="auto" w:fill="FFFFFF"/>
        </w:rPr>
      </w:pPr>
    </w:p>
    <w:p w:rsidR="00985C91" w:rsidRPr="00A50D56" w:rsidRDefault="00985C91" w:rsidP="0011567F">
      <w:pPr>
        <w:ind w:firstLine="708"/>
      </w:pPr>
      <w:r w:rsidRPr="00A50D56">
        <w:t>On obtient la matrice de covariance</w:t>
      </w:r>
      <w:r w:rsidR="006440ED" w:rsidRPr="00A50D56">
        <w:t xml:space="preserve"> </w:t>
      </w:r>
      <w:r w:rsidR="006440ED" w:rsidRPr="00A50D56">
        <w:rPr>
          <w:b/>
        </w:rPr>
        <w:t>S</w:t>
      </w:r>
      <w:r w:rsidRPr="00A50D56">
        <w:t> :</w:t>
      </w:r>
    </w:p>
    <w:p w:rsidR="00985C91" w:rsidRDefault="00985C91" w:rsidP="0011567F">
      <w:pPr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2B7ED614" wp14:editId="3BE798D4">
            <wp:extent cx="4495800" cy="166116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1F5" w:rsidRPr="00A50D56">
        <w:rPr>
          <w:noProof/>
        </w:rPr>
        <w:drawing>
          <wp:inline distT="0" distB="0" distL="0" distR="0" wp14:anchorId="3EDED582" wp14:editId="05B1A390">
            <wp:extent cx="1790700" cy="2362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BC" w:rsidRPr="00A50D56" w:rsidRDefault="00106CBC" w:rsidP="0011567F">
      <w:pPr>
        <w:jc w:val="center"/>
        <w:rPr>
          <w:noProof/>
        </w:rPr>
      </w:pPr>
    </w:p>
    <w:p w:rsidR="006440ED" w:rsidRPr="00A50D56" w:rsidRDefault="006440ED" w:rsidP="0011567F">
      <w:pPr>
        <w:ind w:firstLine="708"/>
        <w:rPr>
          <w:noProof/>
        </w:rPr>
      </w:pPr>
      <w:r w:rsidRPr="00A50D56">
        <w:rPr>
          <w:noProof/>
        </w:rPr>
        <w:t xml:space="preserve">On a les valeurs propres de </w:t>
      </w:r>
      <w:r w:rsidRPr="00A50D56">
        <w:rPr>
          <w:b/>
          <w:noProof/>
        </w:rPr>
        <w:t>S</w:t>
      </w:r>
      <w:r w:rsidRPr="00A50D56">
        <w:rPr>
          <w:noProof/>
        </w:rPr>
        <w:t> et les vecteurs propres associés:</w:t>
      </w:r>
    </w:p>
    <w:p w:rsidR="006440ED" w:rsidRDefault="006440ED" w:rsidP="0011567F">
      <w:pPr>
        <w:jc w:val="center"/>
      </w:pPr>
      <w:r w:rsidRPr="00A50D56">
        <w:rPr>
          <w:noProof/>
        </w:rPr>
        <w:drawing>
          <wp:inline distT="0" distB="0" distL="0" distR="0" wp14:anchorId="0ADC7BCB" wp14:editId="4785E23A">
            <wp:extent cx="2560320" cy="16535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7644AFD9" wp14:editId="441AFD6F">
            <wp:extent cx="3436620" cy="166878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BC" w:rsidRPr="00A50D56" w:rsidRDefault="00106CBC" w:rsidP="0011567F">
      <w:pPr>
        <w:jc w:val="center"/>
      </w:pPr>
    </w:p>
    <w:p w:rsidR="00C60927" w:rsidRDefault="000E7099" w:rsidP="0011567F">
      <w:pPr>
        <w:ind w:left="708"/>
        <w:rPr>
          <w:iCs/>
        </w:rPr>
      </w:pPr>
      <w:r w:rsidRPr="00A50D56">
        <w:t xml:space="preserve">On a donc les deux premiers composantes principales : </w:t>
      </w:r>
      <w:r w:rsidRPr="00A50D56">
        <w:br/>
      </w:r>
      <w:r w:rsidRPr="00A50D56">
        <w:rPr>
          <w:iCs/>
        </w:rPr>
        <w:t>z</w:t>
      </w:r>
      <w:r w:rsidRPr="00A50D56">
        <w:t xml:space="preserve">1 = </w:t>
      </w:r>
      <w:r w:rsidRPr="00A50D56">
        <w:rPr>
          <w:b/>
          <w:bCs/>
        </w:rPr>
        <w:t>a</w:t>
      </w:r>
      <w:r w:rsidRPr="00A50D56">
        <w:t>1</w:t>
      </w:r>
      <w:r w:rsidRPr="00A50D56">
        <w:rPr>
          <w:b/>
          <w:bCs/>
        </w:rPr>
        <w:t xml:space="preserve">y </w:t>
      </w:r>
      <w:r w:rsidRPr="00A50D56">
        <w:t xml:space="preserve">= </w:t>
      </w:r>
      <w:r w:rsidR="00C60927" w:rsidRPr="00A50D56">
        <w:t>0</w:t>
      </w:r>
      <w:r w:rsidRPr="00A50D56">
        <w:rPr>
          <w:iCs/>
        </w:rPr>
        <w:t>.</w:t>
      </w:r>
      <w:r w:rsidRPr="00A50D56">
        <w:t>207</w:t>
      </w:r>
      <w:r w:rsidRPr="00A50D56">
        <w:rPr>
          <w:iCs/>
        </w:rPr>
        <w:t>y</w:t>
      </w:r>
      <w:r w:rsidRPr="00A50D56">
        <w:t xml:space="preserve">1 + </w:t>
      </w:r>
      <w:r w:rsidR="00C60927" w:rsidRPr="00A50D56">
        <w:t>0</w:t>
      </w:r>
      <w:r w:rsidRPr="00A50D56">
        <w:rPr>
          <w:iCs/>
        </w:rPr>
        <w:t>.</w:t>
      </w:r>
      <w:r w:rsidRPr="00A50D56">
        <w:t xml:space="preserve">873 </w:t>
      </w:r>
      <w:r w:rsidRPr="00A50D56">
        <w:rPr>
          <w:iCs/>
        </w:rPr>
        <w:t>y</w:t>
      </w:r>
      <w:r w:rsidRPr="00A50D56">
        <w:t xml:space="preserve">2 + </w:t>
      </w:r>
      <w:r w:rsidR="00C60927" w:rsidRPr="00A50D56">
        <w:t>0</w:t>
      </w:r>
      <w:r w:rsidRPr="00A50D56">
        <w:rPr>
          <w:iCs/>
        </w:rPr>
        <w:t>.</w:t>
      </w:r>
      <w:r w:rsidRPr="00A50D56">
        <w:t xml:space="preserve">261 </w:t>
      </w:r>
      <w:r w:rsidRPr="00A50D56">
        <w:rPr>
          <w:iCs/>
        </w:rPr>
        <w:t>y</w:t>
      </w:r>
      <w:r w:rsidRPr="00A50D56">
        <w:t xml:space="preserve">3 + </w:t>
      </w:r>
      <w:r w:rsidR="00C60927" w:rsidRPr="00A50D56">
        <w:t>0</w:t>
      </w:r>
      <w:r w:rsidRPr="00A50D56">
        <w:rPr>
          <w:iCs/>
        </w:rPr>
        <w:t>.</w:t>
      </w:r>
      <w:r w:rsidRPr="00A50D56">
        <w:t>326</w:t>
      </w:r>
      <w:r w:rsidRPr="00A50D56">
        <w:rPr>
          <w:iCs/>
        </w:rPr>
        <w:t>y</w:t>
      </w:r>
      <w:r w:rsidRPr="00A50D56">
        <w:t xml:space="preserve">4 + </w:t>
      </w:r>
      <w:r w:rsidR="00C60927" w:rsidRPr="00A50D56">
        <w:t>0</w:t>
      </w:r>
      <w:r w:rsidRPr="00A50D56">
        <w:rPr>
          <w:iCs/>
        </w:rPr>
        <w:t>.</w:t>
      </w:r>
      <w:r w:rsidRPr="00A50D56">
        <w:t>066</w:t>
      </w:r>
      <w:r w:rsidRPr="00A50D56">
        <w:rPr>
          <w:iCs/>
        </w:rPr>
        <w:t>y</w:t>
      </w:r>
      <w:r w:rsidRPr="00A50D56">
        <w:t xml:space="preserve">5 + </w:t>
      </w:r>
      <w:r w:rsidR="00C60927" w:rsidRPr="00A50D56">
        <w:t>0</w:t>
      </w:r>
      <w:r w:rsidRPr="00A50D56">
        <w:rPr>
          <w:iCs/>
        </w:rPr>
        <w:t>.</w:t>
      </w:r>
      <w:r w:rsidRPr="00A50D56">
        <w:t>128</w:t>
      </w:r>
      <w:r w:rsidRPr="00A50D56">
        <w:rPr>
          <w:iCs/>
        </w:rPr>
        <w:t>y</w:t>
      </w:r>
      <w:r w:rsidRPr="00A50D56">
        <w:t>6</w:t>
      </w:r>
      <w:proofErr w:type="gramStart"/>
      <w:r w:rsidRPr="00A50D56">
        <w:rPr>
          <w:iCs/>
        </w:rPr>
        <w:t>,</w:t>
      </w:r>
      <w:proofErr w:type="gramEnd"/>
      <w:r w:rsidRPr="00A50D56">
        <w:br/>
      </w:r>
      <w:r w:rsidRPr="00A50D56">
        <w:rPr>
          <w:iCs/>
        </w:rPr>
        <w:t>z</w:t>
      </w:r>
      <w:r w:rsidRPr="00A50D56">
        <w:t xml:space="preserve">2 = </w:t>
      </w:r>
      <w:r w:rsidRPr="00A50D56">
        <w:rPr>
          <w:b/>
          <w:bCs/>
        </w:rPr>
        <w:t>a</w:t>
      </w:r>
      <w:r w:rsidRPr="00A50D56">
        <w:t>2</w:t>
      </w:r>
      <w:r w:rsidRPr="00A50D56">
        <w:rPr>
          <w:b/>
          <w:bCs/>
        </w:rPr>
        <w:t xml:space="preserve">y </w:t>
      </w:r>
      <w:r w:rsidRPr="00A50D56">
        <w:t>= −</w:t>
      </w:r>
      <w:r w:rsidR="00C60927" w:rsidRPr="00A50D56">
        <w:t>0</w:t>
      </w:r>
      <w:r w:rsidRPr="00A50D56">
        <w:rPr>
          <w:iCs/>
        </w:rPr>
        <w:t>.</w:t>
      </w:r>
      <w:r w:rsidRPr="00A50D56">
        <w:t>142</w:t>
      </w:r>
      <w:r w:rsidRPr="00A50D56">
        <w:rPr>
          <w:iCs/>
        </w:rPr>
        <w:t>y</w:t>
      </w:r>
      <w:r w:rsidRPr="00A50D56">
        <w:t xml:space="preserve">1 − </w:t>
      </w:r>
      <w:r w:rsidR="00C60927" w:rsidRPr="00A50D56">
        <w:t>0</w:t>
      </w:r>
      <w:r w:rsidRPr="00A50D56">
        <w:rPr>
          <w:iCs/>
        </w:rPr>
        <w:t>.</w:t>
      </w:r>
      <w:r w:rsidRPr="00A50D56">
        <w:t>219</w:t>
      </w:r>
      <w:r w:rsidRPr="00A50D56">
        <w:rPr>
          <w:iCs/>
        </w:rPr>
        <w:t>y</w:t>
      </w:r>
      <w:r w:rsidRPr="00A50D56">
        <w:t xml:space="preserve">2 − </w:t>
      </w:r>
      <w:r w:rsidR="00C60927" w:rsidRPr="00A50D56">
        <w:t>0</w:t>
      </w:r>
      <w:r w:rsidRPr="00A50D56">
        <w:rPr>
          <w:iCs/>
        </w:rPr>
        <w:t>.</w:t>
      </w:r>
      <w:r w:rsidRPr="00A50D56">
        <w:t xml:space="preserve">231 </w:t>
      </w:r>
      <w:r w:rsidRPr="00A50D56">
        <w:rPr>
          <w:iCs/>
        </w:rPr>
        <w:t>y</w:t>
      </w:r>
      <w:r w:rsidRPr="00A50D56">
        <w:t xml:space="preserve">3 + </w:t>
      </w:r>
      <w:r w:rsidR="00C60927" w:rsidRPr="00A50D56">
        <w:t>0</w:t>
      </w:r>
      <w:r w:rsidRPr="00A50D56">
        <w:rPr>
          <w:iCs/>
        </w:rPr>
        <w:t>.</w:t>
      </w:r>
      <w:r w:rsidRPr="00A50D56">
        <w:t xml:space="preserve">891 </w:t>
      </w:r>
      <w:r w:rsidRPr="00A50D56">
        <w:rPr>
          <w:iCs/>
        </w:rPr>
        <w:t>y</w:t>
      </w:r>
      <w:r w:rsidRPr="00A50D56">
        <w:t xml:space="preserve">4 + </w:t>
      </w:r>
      <w:r w:rsidR="00C60927" w:rsidRPr="00A50D56">
        <w:t>0</w:t>
      </w:r>
      <w:r w:rsidRPr="00A50D56">
        <w:rPr>
          <w:iCs/>
        </w:rPr>
        <w:t>.</w:t>
      </w:r>
      <w:r w:rsidRPr="00A50D56">
        <w:t>222</w:t>
      </w:r>
      <w:r w:rsidRPr="00A50D56">
        <w:rPr>
          <w:iCs/>
        </w:rPr>
        <w:t>y</w:t>
      </w:r>
      <w:r w:rsidRPr="00A50D56">
        <w:t xml:space="preserve">5 − </w:t>
      </w:r>
      <w:r w:rsidR="00C60927" w:rsidRPr="00A50D56">
        <w:t>0</w:t>
      </w:r>
      <w:r w:rsidRPr="00A50D56">
        <w:rPr>
          <w:iCs/>
        </w:rPr>
        <w:t>.</w:t>
      </w:r>
      <w:r w:rsidRPr="00A50D56">
        <w:t>187</w:t>
      </w:r>
      <w:r w:rsidRPr="00A50D56">
        <w:rPr>
          <w:iCs/>
        </w:rPr>
        <w:t>y</w:t>
      </w:r>
      <w:r w:rsidRPr="00A50D56">
        <w:t>6</w:t>
      </w:r>
      <w:r w:rsidRPr="00A50D56">
        <w:rPr>
          <w:iCs/>
        </w:rPr>
        <w:t>.</w:t>
      </w:r>
    </w:p>
    <w:p w:rsidR="00106CBC" w:rsidRPr="00A50D56" w:rsidRDefault="00106CBC" w:rsidP="0011567F">
      <w:pPr>
        <w:ind w:left="708"/>
      </w:pPr>
    </w:p>
    <w:p w:rsidR="00C60927" w:rsidRDefault="00C60927" w:rsidP="0011567F">
      <w:pPr>
        <w:ind w:left="708"/>
      </w:pPr>
      <w:r w:rsidRPr="00A50D56">
        <w:t xml:space="preserve">On Remarque que les plus grands coefficients dans z1 et dans z2 sont respectivement 0.873 et 0.891, </w:t>
      </w:r>
      <w:r w:rsidR="00781BA6" w:rsidRPr="00A50D56">
        <w:t xml:space="preserve">ce sont des deux plus grandes variances en diagonal de matrice </w:t>
      </w:r>
      <w:r w:rsidR="00781BA6" w:rsidRPr="00A50D56">
        <w:rPr>
          <w:b/>
        </w:rPr>
        <w:t>S</w:t>
      </w:r>
      <w:r w:rsidR="00781BA6" w:rsidRPr="00A50D56">
        <w:t>. Les deux variables associées à ces variances sont y2 et y4, ils ont donc une influence notable sur les deux premières composantes principales.</w:t>
      </w:r>
    </w:p>
    <w:p w:rsidR="00106CBC" w:rsidRPr="00A50D56" w:rsidRDefault="00106CBC" w:rsidP="0011567F">
      <w:pPr>
        <w:ind w:left="708"/>
      </w:pPr>
    </w:p>
    <w:p w:rsidR="006C1974" w:rsidRPr="00A50D56" w:rsidRDefault="006C1974" w:rsidP="0011567F">
      <w:pPr>
        <w:pStyle w:val="Paragraphedeliste"/>
        <w:rPr>
          <w:rFonts w:cs="Courier New"/>
          <w:b/>
          <w:bCs/>
          <w:color w:val="000080"/>
          <w:shd w:val="clear" w:color="auto" w:fill="FFFFFF"/>
        </w:rPr>
      </w:pPr>
      <w:r w:rsidRPr="00A50D56">
        <w:rPr>
          <w:rFonts w:cs="Courier New"/>
          <w:b/>
          <w:bCs/>
          <w:color w:val="000080"/>
          <w:shd w:val="clear" w:color="auto" w:fill="FFFFFF"/>
        </w:rPr>
        <w:t>En utilisant la matrice de corrélation.</w:t>
      </w:r>
    </w:p>
    <w:p w:rsidR="006C1974" w:rsidRPr="00A50D56" w:rsidRDefault="006C1974" w:rsidP="0011567F">
      <w:pPr>
        <w:pStyle w:val="Paragraphedeliste"/>
        <w:rPr>
          <w:rFonts w:ascii="Courier New" w:hAnsi="Courier New" w:cs="Courier New"/>
          <w:bCs/>
          <w:color w:val="00008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princomp</w:t>
      </w:r>
      <w:proofErr w:type="spellEnd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data=football2 out=</w:t>
      </w:r>
      <w:proofErr w:type="spellStart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>res</w:t>
      </w:r>
      <w:r w:rsidR="009369EE" w:rsidRPr="00A50D56">
        <w:rPr>
          <w:rFonts w:ascii="Courier New" w:hAnsi="Courier New" w:cs="Courier New"/>
          <w:bCs/>
          <w:color w:val="000080"/>
          <w:shd w:val="clear" w:color="auto" w:fill="FFFFFF"/>
        </w:rPr>
        <w:t>_corr</w:t>
      </w:r>
      <w:proofErr w:type="spellEnd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>;</w:t>
      </w:r>
    </w:p>
    <w:p w:rsidR="006C1974" w:rsidRPr="00A50D56" w:rsidRDefault="006C1974" w:rsidP="007D12DE">
      <w:pPr>
        <w:pStyle w:val="Paragraphedeliste"/>
        <w:ind w:left="1428" w:firstLine="696"/>
        <w:rPr>
          <w:rFonts w:ascii="Courier New" w:hAnsi="Courier New" w:cs="Courier New"/>
          <w:bCs/>
          <w:color w:val="00008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 xml:space="preserve"> WDIM CIRCUM FBEYE EYEHD EARHD JAW;</w:t>
      </w:r>
    </w:p>
    <w:p w:rsidR="006C1974" w:rsidRDefault="006C1974" w:rsidP="007D12DE">
      <w:pPr>
        <w:pStyle w:val="Paragraphedeliste"/>
        <w:ind w:left="1428" w:firstLine="696"/>
        <w:rPr>
          <w:rFonts w:ascii="Courier New" w:hAnsi="Courier New" w:cs="Courier New"/>
          <w:bCs/>
          <w:color w:val="00008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bCs/>
          <w:color w:val="000080"/>
          <w:shd w:val="clear" w:color="auto" w:fill="FFFFFF"/>
        </w:rPr>
        <w:t>;</w:t>
      </w:r>
    </w:p>
    <w:p w:rsidR="00106CBC" w:rsidRPr="00A50D56" w:rsidRDefault="00106CBC" w:rsidP="007D12DE">
      <w:pPr>
        <w:pStyle w:val="Paragraphedeliste"/>
        <w:ind w:left="1428" w:firstLine="696"/>
        <w:rPr>
          <w:rFonts w:ascii="Courier New" w:hAnsi="Courier New" w:cs="Courier New"/>
          <w:bCs/>
          <w:color w:val="000080"/>
          <w:shd w:val="clear" w:color="auto" w:fill="FFFFFF"/>
        </w:rPr>
      </w:pPr>
    </w:p>
    <w:p w:rsidR="006C1974" w:rsidRPr="00A50D56" w:rsidRDefault="006C1974" w:rsidP="0011567F">
      <w:pPr>
        <w:ind w:firstLine="708"/>
      </w:pPr>
      <w:r w:rsidRPr="00A50D56">
        <w:t xml:space="preserve">On obtient la matrice de corrélation </w:t>
      </w:r>
      <w:r w:rsidRPr="00A50D56">
        <w:rPr>
          <w:b/>
        </w:rPr>
        <w:t>R</w:t>
      </w:r>
      <w:r w:rsidRPr="00A50D56">
        <w:t> :</w:t>
      </w:r>
    </w:p>
    <w:p w:rsidR="006C1974" w:rsidRDefault="006C1974" w:rsidP="0011567F">
      <w:pPr>
        <w:ind w:firstLine="708"/>
        <w:jc w:val="center"/>
      </w:pPr>
      <w:r w:rsidRPr="00A50D56">
        <w:rPr>
          <w:noProof/>
        </w:rPr>
        <w:drawing>
          <wp:inline distT="0" distB="0" distL="0" distR="0" wp14:anchorId="5A7970DA" wp14:editId="7FEB39C0">
            <wp:extent cx="2979420" cy="16764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BC" w:rsidRPr="00A50D56" w:rsidRDefault="00106CBC" w:rsidP="0011567F">
      <w:pPr>
        <w:ind w:firstLine="708"/>
        <w:jc w:val="center"/>
      </w:pPr>
    </w:p>
    <w:p w:rsidR="006C1974" w:rsidRPr="00A50D56" w:rsidRDefault="006C1974" w:rsidP="0011567F">
      <w:pPr>
        <w:ind w:firstLine="708"/>
        <w:rPr>
          <w:noProof/>
        </w:rPr>
      </w:pPr>
      <w:r w:rsidRPr="00A50D56">
        <w:rPr>
          <w:noProof/>
        </w:rPr>
        <w:t xml:space="preserve">On a les valeurs propres de </w:t>
      </w:r>
      <w:r w:rsidRPr="00A50D56">
        <w:rPr>
          <w:b/>
          <w:noProof/>
        </w:rPr>
        <w:t>R</w:t>
      </w:r>
      <w:r w:rsidRPr="00A50D56">
        <w:rPr>
          <w:noProof/>
        </w:rPr>
        <w:t> et les vecteurs propres associés:</w:t>
      </w:r>
    </w:p>
    <w:p w:rsidR="006C1974" w:rsidRDefault="006C1974" w:rsidP="0011567F">
      <w:pPr>
        <w:ind w:firstLine="708"/>
        <w:jc w:val="center"/>
      </w:pPr>
      <w:r w:rsidRPr="00A50D56">
        <w:rPr>
          <w:noProof/>
        </w:rPr>
        <w:drawing>
          <wp:inline distT="0" distB="0" distL="0" distR="0" wp14:anchorId="7E1383CA" wp14:editId="4DB3E520">
            <wp:extent cx="2583180" cy="1668780"/>
            <wp:effectExtent l="0" t="0" r="762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0969E980" wp14:editId="3F2F840E">
            <wp:extent cx="3444240" cy="1676400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BC" w:rsidRPr="00A50D56" w:rsidRDefault="00106CBC" w:rsidP="0011567F">
      <w:pPr>
        <w:ind w:firstLine="708"/>
        <w:jc w:val="center"/>
      </w:pPr>
    </w:p>
    <w:p w:rsidR="00887B73" w:rsidRDefault="00887B73" w:rsidP="0011567F">
      <w:pPr>
        <w:ind w:left="708"/>
        <w:rPr>
          <w:iCs/>
        </w:rPr>
      </w:pPr>
      <w:r w:rsidRPr="00A50D56">
        <w:t xml:space="preserve">On a donc les deux </w:t>
      </w:r>
      <w:r w:rsidR="00D27CB3" w:rsidRPr="00A50D56">
        <w:t>premières</w:t>
      </w:r>
      <w:r w:rsidRPr="00A50D56">
        <w:t xml:space="preserve"> composantes principales : </w:t>
      </w:r>
      <w:r w:rsidRPr="00A50D56">
        <w:br/>
      </w:r>
      <w:r w:rsidRPr="00A50D56">
        <w:rPr>
          <w:iCs/>
        </w:rPr>
        <w:t>z</w:t>
      </w:r>
      <w:r w:rsidRPr="00A50D56">
        <w:t xml:space="preserve">1 = </w:t>
      </w:r>
      <w:r w:rsidRPr="00A50D56">
        <w:rPr>
          <w:b/>
          <w:bCs/>
        </w:rPr>
        <w:t>a’</w:t>
      </w:r>
      <w:r w:rsidRPr="00A50D56">
        <w:t>1</w:t>
      </w:r>
      <w:r w:rsidRPr="00A50D56">
        <w:rPr>
          <w:b/>
          <w:bCs/>
        </w:rPr>
        <w:t xml:space="preserve">y </w:t>
      </w:r>
      <w:r w:rsidRPr="00A50D56">
        <w:t>= 0</w:t>
      </w:r>
      <w:r w:rsidRPr="00A50D56">
        <w:rPr>
          <w:iCs/>
        </w:rPr>
        <w:t>.</w:t>
      </w:r>
      <w:r w:rsidRPr="00A50D56">
        <w:t>511</w:t>
      </w:r>
      <w:r w:rsidR="00665DB1" w:rsidRPr="00A50D56">
        <w:t>(</w:t>
      </w:r>
      <w:r w:rsidRPr="00A50D56">
        <w:rPr>
          <w:iCs/>
        </w:rPr>
        <w:t>y</w:t>
      </w:r>
      <w:r w:rsidRPr="00A50D56">
        <w:t>1</w:t>
      </w:r>
      <w:r w:rsidR="00665DB1" w:rsidRPr="00A50D56">
        <w:t>-</w:t>
      </w:r>
      <w:r w:rsidR="00665DB1" w:rsidRPr="00A50D56">
        <w:rPr>
          <w:position w:val="-10"/>
        </w:rPr>
        <w:object w:dxaOrig="240" w:dyaOrig="320">
          <v:shape id="_x0000_i1028" type="#_x0000_t75" style="width:12pt;height:16.2pt" o:ole="">
            <v:imagedata r:id="rId34" o:title=""/>
          </v:shape>
          <o:OLEObject Type="Embed" ProgID="Equation.DSMT4" ShapeID="_x0000_i1028" DrawAspect="Content" ObjectID="_1479599265" r:id="rId35"/>
        </w:object>
      </w:r>
      <w:r w:rsidR="00665DB1" w:rsidRPr="00A50D56">
        <w:t>)</w:t>
      </w:r>
      <w:r w:rsidRPr="00A50D56">
        <w:t xml:space="preserve"> + 0</w:t>
      </w:r>
      <w:r w:rsidRPr="00A50D56">
        <w:rPr>
          <w:iCs/>
        </w:rPr>
        <w:t>.</w:t>
      </w:r>
      <w:r w:rsidRPr="00A50D56">
        <w:t>561</w:t>
      </w:r>
      <w:r w:rsidR="00665DB1" w:rsidRPr="00A50D56">
        <w:t>(</w:t>
      </w:r>
      <w:r w:rsidRPr="00A50D56">
        <w:rPr>
          <w:iCs/>
        </w:rPr>
        <w:t>y</w:t>
      </w:r>
      <w:r w:rsidRPr="00A50D56">
        <w:t>2</w:t>
      </w:r>
      <w:r w:rsidR="00665DB1" w:rsidRPr="00A50D56">
        <w:t>-</w:t>
      </w:r>
      <w:r w:rsidR="00665DB1" w:rsidRPr="00A50D56">
        <w:rPr>
          <w:position w:val="-10"/>
        </w:rPr>
        <w:object w:dxaOrig="260" w:dyaOrig="320">
          <v:shape id="_x0000_i1029" type="#_x0000_t75" style="width:13.2pt;height:16.2pt" o:ole="">
            <v:imagedata r:id="rId36" o:title=""/>
          </v:shape>
          <o:OLEObject Type="Embed" ProgID="Equation.DSMT4" ShapeID="_x0000_i1029" DrawAspect="Content" ObjectID="_1479599266" r:id="rId37"/>
        </w:object>
      </w:r>
      <w:r w:rsidR="00665DB1" w:rsidRPr="00A50D56">
        <w:t>)</w:t>
      </w:r>
      <w:r w:rsidRPr="00A50D56">
        <w:t xml:space="preserve"> + 0</w:t>
      </w:r>
      <w:r w:rsidRPr="00A50D56">
        <w:rPr>
          <w:iCs/>
        </w:rPr>
        <w:t>.</w:t>
      </w:r>
      <w:r w:rsidRPr="00A50D56">
        <w:t>462</w:t>
      </w:r>
      <w:r w:rsidR="00665DB1" w:rsidRPr="00A50D56">
        <w:t>(</w:t>
      </w:r>
      <w:r w:rsidRPr="00A50D56">
        <w:rPr>
          <w:iCs/>
        </w:rPr>
        <w:t>y</w:t>
      </w:r>
      <w:r w:rsidRPr="00A50D56">
        <w:t>3</w:t>
      </w:r>
      <w:r w:rsidR="00665DB1" w:rsidRPr="00A50D56">
        <w:t>-</w:t>
      </w:r>
      <w:r w:rsidR="00665DB1" w:rsidRPr="00A50D56">
        <w:rPr>
          <w:position w:val="-10"/>
        </w:rPr>
        <w:object w:dxaOrig="260" w:dyaOrig="320">
          <v:shape id="_x0000_i1030" type="#_x0000_t75" style="width:13.2pt;height:16.2pt" o:ole="">
            <v:imagedata r:id="rId38" o:title=""/>
          </v:shape>
          <o:OLEObject Type="Embed" ProgID="Equation.DSMT4" ShapeID="_x0000_i1030" DrawAspect="Content" ObjectID="_1479599267" r:id="rId39"/>
        </w:object>
      </w:r>
      <w:r w:rsidR="00665DB1" w:rsidRPr="00A50D56">
        <w:t>)</w:t>
      </w:r>
      <w:r w:rsidRPr="00A50D56">
        <w:t xml:space="preserve"> + 0</w:t>
      </w:r>
      <w:r w:rsidRPr="00A50D56">
        <w:rPr>
          <w:iCs/>
        </w:rPr>
        <w:t>.</w:t>
      </w:r>
      <w:r w:rsidRPr="00A50D56">
        <w:t>144</w:t>
      </w:r>
      <w:r w:rsidR="00665DB1" w:rsidRPr="00A50D56">
        <w:t>(</w:t>
      </w:r>
      <w:r w:rsidRPr="00A50D56">
        <w:rPr>
          <w:iCs/>
        </w:rPr>
        <w:t>y</w:t>
      </w:r>
      <w:r w:rsidRPr="00A50D56">
        <w:t>4</w:t>
      </w:r>
      <w:r w:rsidR="00665DB1" w:rsidRPr="00A50D56">
        <w:t>-</w:t>
      </w:r>
      <w:r w:rsidR="00665DB1" w:rsidRPr="00A50D56">
        <w:rPr>
          <w:position w:val="-10"/>
        </w:rPr>
        <w:object w:dxaOrig="260" w:dyaOrig="320">
          <v:shape id="_x0000_i1031" type="#_x0000_t75" style="width:13.2pt;height:16.2pt" o:ole="">
            <v:imagedata r:id="rId40" o:title=""/>
          </v:shape>
          <o:OLEObject Type="Embed" ProgID="Equation.DSMT4" ShapeID="_x0000_i1031" DrawAspect="Content" ObjectID="_1479599268" r:id="rId41"/>
        </w:object>
      </w:r>
      <w:r w:rsidR="00665DB1" w:rsidRPr="00A50D56">
        <w:t>)</w:t>
      </w:r>
      <w:r w:rsidRPr="00A50D56">
        <w:t xml:space="preserve"> + 0</w:t>
      </w:r>
      <w:r w:rsidRPr="00A50D56">
        <w:rPr>
          <w:iCs/>
        </w:rPr>
        <w:t>.</w:t>
      </w:r>
      <w:r w:rsidRPr="00A50D56">
        <w:t>110</w:t>
      </w:r>
      <w:r w:rsidR="00665DB1" w:rsidRPr="00A50D56">
        <w:t>(</w:t>
      </w:r>
      <w:r w:rsidRPr="00A50D56">
        <w:rPr>
          <w:iCs/>
        </w:rPr>
        <w:t>y</w:t>
      </w:r>
      <w:r w:rsidRPr="00A50D56">
        <w:t>5</w:t>
      </w:r>
      <w:r w:rsidR="00665DB1" w:rsidRPr="00A50D56">
        <w:t>-</w:t>
      </w:r>
      <w:r w:rsidR="00665DB1" w:rsidRPr="00A50D56">
        <w:rPr>
          <w:position w:val="-10"/>
        </w:rPr>
        <w:object w:dxaOrig="260" w:dyaOrig="320">
          <v:shape id="_x0000_i1032" type="#_x0000_t75" style="width:13.2pt;height:16.2pt" o:ole="">
            <v:imagedata r:id="rId42" o:title=""/>
          </v:shape>
          <o:OLEObject Type="Embed" ProgID="Equation.DSMT4" ShapeID="_x0000_i1032" DrawAspect="Content" ObjectID="_1479599269" r:id="rId43"/>
        </w:object>
      </w:r>
      <w:r w:rsidR="00665DB1" w:rsidRPr="00A50D56">
        <w:t>)</w:t>
      </w:r>
      <w:r w:rsidRPr="00A50D56">
        <w:t xml:space="preserve"> + 0</w:t>
      </w:r>
      <w:r w:rsidRPr="00A50D56">
        <w:rPr>
          <w:iCs/>
        </w:rPr>
        <w:t>.</w:t>
      </w:r>
      <w:r w:rsidRPr="00A50D56">
        <w:t>421</w:t>
      </w:r>
      <w:r w:rsidR="00665DB1" w:rsidRPr="00A50D56">
        <w:t>(</w:t>
      </w:r>
      <w:r w:rsidRPr="00A50D56">
        <w:rPr>
          <w:iCs/>
        </w:rPr>
        <w:t>y</w:t>
      </w:r>
      <w:r w:rsidRPr="00A50D56">
        <w:t>6</w:t>
      </w:r>
      <w:r w:rsidR="00665DB1" w:rsidRPr="00A50D56">
        <w:t>-</w:t>
      </w:r>
      <w:r w:rsidR="00665DB1" w:rsidRPr="00A50D56">
        <w:rPr>
          <w:position w:val="-10"/>
        </w:rPr>
        <w:object w:dxaOrig="260" w:dyaOrig="320">
          <v:shape id="_x0000_i1033" type="#_x0000_t75" style="width:13.2pt;height:16.2pt" o:ole="">
            <v:imagedata r:id="rId44" o:title=""/>
          </v:shape>
          <o:OLEObject Type="Embed" ProgID="Equation.DSMT4" ShapeID="_x0000_i1033" DrawAspect="Content" ObjectID="_1479599270" r:id="rId45"/>
        </w:object>
      </w:r>
      <w:r w:rsidR="00665DB1" w:rsidRPr="00A50D56">
        <w:t>)</w:t>
      </w:r>
      <w:r w:rsidRPr="00A50D56">
        <w:rPr>
          <w:iCs/>
        </w:rPr>
        <w:t>,</w:t>
      </w:r>
      <w:r w:rsidRPr="00A50D56">
        <w:br/>
      </w:r>
      <w:r w:rsidRPr="00A50D56">
        <w:rPr>
          <w:iCs/>
        </w:rPr>
        <w:t>z</w:t>
      </w:r>
      <w:r w:rsidRPr="00A50D56">
        <w:t xml:space="preserve">2 = </w:t>
      </w:r>
      <w:r w:rsidRPr="00A50D56">
        <w:rPr>
          <w:b/>
          <w:bCs/>
        </w:rPr>
        <w:t>a’</w:t>
      </w:r>
      <w:r w:rsidRPr="00A50D56">
        <w:t>2</w:t>
      </w:r>
      <w:r w:rsidRPr="00A50D56">
        <w:rPr>
          <w:b/>
          <w:bCs/>
        </w:rPr>
        <w:t xml:space="preserve">y </w:t>
      </w:r>
      <w:r w:rsidRPr="00A50D56">
        <w:t>= −0</w:t>
      </w:r>
      <w:r w:rsidRPr="00A50D56">
        <w:rPr>
          <w:iCs/>
        </w:rPr>
        <w:t>.</w:t>
      </w:r>
      <w:r w:rsidRPr="00A50D56">
        <w:t>008</w:t>
      </w:r>
      <w:r w:rsidR="009B6410" w:rsidRPr="00A50D56">
        <w:t>(</w:t>
      </w:r>
      <w:r w:rsidR="009B6410" w:rsidRPr="00A50D56">
        <w:rPr>
          <w:iCs/>
        </w:rPr>
        <w:t>y</w:t>
      </w:r>
      <w:r w:rsidR="009B6410" w:rsidRPr="00A50D56">
        <w:t>1-</w:t>
      </w:r>
      <w:r w:rsidR="009B6410" w:rsidRPr="00A50D56">
        <w:rPr>
          <w:position w:val="-10"/>
        </w:rPr>
        <w:object w:dxaOrig="240" w:dyaOrig="320">
          <v:shape id="_x0000_i1034" type="#_x0000_t75" style="width:12pt;height:16.2pt" o:ole="">
            <v:imagedata r:id="rId34" o:title=""/>
          </v:shape>
          <o:OLEObject Type="Embed" ProgID="Equation.DSMT4" ShapeID="_x0000_i1034" DrawAspect="Content" ObjectID="_1479599271" r:id="rId46"/>
        </w:object>
      </w:r>
      <w:r w:rsidR="009B6410" w:rsidRPr="00A50D56">
        <w:t>)</w:t>
      </w:r>
      <w:r w:rsidRPr="00A50D56">
        <w:t xml:space="preserve"> </w:t>
      </w:r>
      <w:r w:rsidR="009B6410" w:rsidRPr="00A50D56">
        <w:t>+</w:t>
      </w:r>
      <w:r w:rsidRPr="00A50D56">
        <w:t xml:space="preserve"> 0</w:t>
      </w:r>
      <w:r w:rsidRPr="00A50D56">
        <w:rPr>
          <w:iCs/>
        </w:rPr>
        <w:t>.</w:t>
      </w:r>
      <w:r w:rsidRPr="00A50D56">
        <w:t>087</w:t>
      </w:r>
      <w:r w:rsidR="009B6410" w:rsidRPr="00A50D56">
        <w:t>(</w:t>
      </w:r>
      <w:r w:rsidR="009B6410" w:rsidRPr="00A50D56">
        <w:rPr>
          <w:iCs/>
        </w:rPr>
        <w:t>y</w:t>
      </w:r>
      <w:r w:rsidR="009B6410" w:rsidRPr="00A50D56">
        <w:t>2-</w:t>
      </w:r>
      <w:r w:rsidR="009B6410" w:rsidRPr="00A50D56">
        <w:rPr>
          <w:position w:val="-10"/>
        </w:rPr>
        <w:object w:dxaOrig="260" w:dyaOrig="320">
          <v:shape id="_x0000_i1035" type="#_x0000_t75" style="width:13.2pt;height:16.2pt" o:ole="">
            <v:imagedata r:id="rId36" o:title=""/>
          </v:shape>
          <o:OLEObject Type="Embed" ProgID="Equation.DSMT4" ShapeID="_x0000_i1035" DrawAspect="Content" ObjectID="_1479599272" r:id="rId47"/>
        </w:object>
      </w:r>
      <w:r w:rsidR="009B6410" w:rsidRPr="00A50D56">
        <w:t xml:space="preserve">) </w:t>
      </w:r>
      <w:r w:rsidRPr="00A50D56">
        <w:t>− 0</w:t>
      </w:r>
      <w:r w:rsidRPr="00A50D56">
        <w:rPr>
          <w:iCs/>
        </w:rPr>
        <w:t>.</w:t>
      </w:r>
      <w:r w:rsidRPr="00A50D56">
        <w:t>147</w:t>
      </w:r>
      <w:r w:rsidR="009B6410" w:rsidRPr="00A50D56">
        <w:t>(</w:t>
      </w:r>
      <w:r w:rsidR="009B6410" w:rsidRPr="00A50D56">
        <w:rPr>
          <w:iCs/>
        </w:rPr>
        <w:t>y</w:t>
      </w:r>
      <w:r w:rsidR="009B6410" w:rsidRPr="00A50D56">
        <w:t>3-</w:t>
      </w:r>
      <w:r w:rsidR="009B6410" w:rsidRPr="00A50D56">
        <w:rPr>
          <w:position w:val="-10"/>
        </w:rPr>
        <w:object w:dxaOrig="260" w:dyaOrig="320">
          <v:shape id="_x0000_i1036" type="#_x0000_t75" style="width:13.2pt;height:16.2pt" o:ole="">
            <v:imagedata r:id="rId38" o:title=""/>
          </v:shape>
          <o:OLEObject Type="Embed" ProgID="Equation.DSMT4" ShapeID="_x0000_i1036" DrawAspect="Content" ObjectID="_1479599273" r:id="rId48"/>
        </w:object>
      </w:r>
      <w:r w:rsidR="009B6410" w:rsidRPr="00A50D56">
        <w:t xml:space="preserve">) </w:t>
      </w:r>
      <w:r w:rsidRPr="00A50D56">
        <w:t>+ 0</w:t>
      </w:r>
      <w:r w:rsidRPr="00A50D56">
        <w:rPr>
          <w:iCs/>
        </w:rPr>
        <w:t>.</w:t>
      </w:r>
      <w:r w:rsidRPr="00A50D56">
        <w:t>664</w:t>
      </w:r>
      <w:r w:rsidR="009B6410" w:rsidRPr="00A50D56">
        <w:t>(</w:t>
      </w:r>
      <w:r w:rsidR="009B6410" w:rsidRPr="00A50D56">
        <w:rPr>
          <w:iCs/>
        </w:rPr>
        <w:t>y</w:t>
      </w:r>
      <w:r w:rsidR="009B6410" w:rsidRPr="00A50D56">
        <w:t>4-</w:t>
      </w:r>
      <w:r w:rsidR="009B6410" w:rsidRPr="00A50D56">
        <w:rPr>
          <w:position w:val="-10"/>
        </w:rPr>
        <w:object w:dxaOrig="260" w:dyaOrig="320">
          <v:shape id="_x0000_i1037" type="#_x0000_t75" style="width:13.2pt;height:16.2pt" o:ole="">
            <v:imagedata r:id="rId40" o:title=""/>
          </v:shape>
          <o:OLEObject Type="Embed" ProgID="Equation.DSMT4" ShapeID="_x0000_i1037" DrawAspect="Content" ObjectID="_1479599274" r:id="rId49"/>
        </w:object>
      </w:r>
      <w:r w:rsidR="009B6410" w:rsidRPr="00A50D56">
        <w:t xml:space="preserve">) </w:t>
      </w:r>
      <w:r w:rsidRPr="00A50D56">
        <w:t>+ 0</w:t>
      </w:r>
      <w:r w:rsidRPr="00A50D56">
        <w:rPr>
          <w:iCs/>
        </w:rPr>
        <w:t>.</w:t>
      </w:r>
      <w:r w:rsidRPr="00A50D56">
        <w:t>644</w:t>
      </w:r>
      <w:r w:rsidR="009B6410" w:rsidRPr="00A50D56">
        <w:t>(</w:t>
      </w:r>
      <w:r w:rsidR="009B6410" w:rsidRPr="00A50D56">
        <w:rPr>
          <w:iCs/>
        </w:rPr>
        <w:t>y</w:t>
      </w:r>
      <w:r w:rsidR="009B6410" w:rsidRPr="00A50D56">
        <w:t>5-</w:t>
      </w:r>
      <w:r w:rsidR="009B6410" w:rsidRPr="00A50D56">
        <w:rPr>
          <w:position w:val="-10"/>
        </w:rPr>
        <w:object w:dxaOrig="260" w:dyaOrig="320">
          <v:shape id="_x0000_i1038" type="#_x0000_t75" style="width:13.2pt;height:16.2pt" o:ole="">
            <v:imagedata r:id="rId42" o:title=""/>
          </v:shape>
          <o:OLEObject Type="Embed" ProgID="Equation.DSMT4" ShapeID="_x0000_i1038" DrawAspect="Content" ObjectID="_1479599275" r:id="rId50"/>
        </w:object>
      </w:r>
      <w:r w:rsidR="009B6410" w:rsidRPr="00A50D56">
        <w:t xml:space="preserve">) </w:t>
      </w:r>
      <w:r w:rsidRPr="00A50D56">
        <w:t>− 0</w:t>
      </w:r>
      <w:r w:rsidRPr="00A50D56">
        <w:rPr>
          <w:iCs/>
        </w:rPr>
        <w:t>.</w:t>
      </w:r>
      <w:r w:rsidRPr="00A50D56">
        <w:t>339</w:t>
      </w:r>
      <w:r w:rsidR="009B6410" w:rsidRPr="00A50D56">
        <w:t>(</w:t>
      </w:r>
      <w:r w:rsidR="009B6410" w:rsidRPr="00A50D56">
        <w:rPr>
          <w:iCs/>
        </w:rPr>
        <w:t>y</w:t>
      </w:r>
      <w:r w:rsidR="009B6410" w:rsidRPr="00A50D56">
        <w:t>6-</w:t>
      </w:r>
      <w:r w:rsidR="009B6410" w:rsidRPr="00A50D56">
        <w:rPr>
          <w:position w:val="-10"/>
        </w:rPr>
        <w:object w:dxaOrig="260" w:dyaOrig="320">
          <v:shape id="_x0000_i1039" type="#_x0000_t75" style="width:13.2pt;height:16.2pt" o:ole="">
            <v:imagedata r:id="rId44" o:title=""/>
          </v:shape>
          <o:OLEObject Type="Embed" ProgID="Equation.DSMT4" ShapeID="_x0000_i1039" DrawAspect="Content" ObjectID="_1479599276" r:id="rId51"/>
        </w:object>
      </w:r>
      <w:r w:rsidR="009B6410" w:rsidRPr="00A50D56">
        <w:t>)</w:t>
      </w:r>
      <w:r w:rsidRPr="00A50D56">
        <w:rPr>
          <w:iCs/>
        </w:rPr>
        <w:t>.</w:t>
      </w:r>
    </w:p>
    <w:p w:rsidR="00106CBC" w:rsidRDefault="00106CBC" w:rsidP="0011567F">
      <w:pPr>
        <w:ind w:left="708"/>
        <w:rPr>
          <w:iCs/>
        </w:rPr>
      </w:pPr>
      <w:r>
        <w:rPr>
          <w:iCs/>
        </w:rPr>
        <w:t>Les deux variables qui contribuent les plus en z1 et z2 sont CIRCUM sur z1 et EYEHD sur z2.</w:t>
      </w:r>
    </w:p>
    <w:p w:rsidR="00106CBC" w:rsidRPr="00A50D56" w:rsidRDefault="00106CBC" w:rsidP="0011567F">
      <w:pPr>
        <w:ind w:left="708"/>
        <w:rPr>
          <w:iCs/>
        </w:rPr>
      </w:pPr>
    </w:p>
    <w:p w:rsidR="00D27CB3" w:rsidRPr="00A50D56" w:rsidRDefault="00D27CB3" w:rsidP="0011567F">
      <w:pPr>
        <w:pStyle w:val="Paragraphedeliste"/>
        <w:numPr>
          <w:ilvl w:val="0"/>
          <w:numId w:val="6"/>
        </w:numPr>
        <w:rPr>
          <w:rFonts w:cs="Courier New"/>
          <w:b/>
          <w:bCs/>
          <w:color w:val="000080"/>
          <w:shd w:val="clear" w:color="auto" w:fill="FFFFFF"/>
        </w:rPr>
      </w:pPr>
      <w:r w:rsidRPr="00A50D56">
        <w:rPr>
          <w:rFonts w:cs="Courier New"/>
          <w:b/>
          <w:bCs/>
          <w:color w:val="000080"/>
          <w:shd w:val="clear" w:color="auto" w:fill="FFFFFF"/>
        </w:rPr>
        <w:t>En utilisant la matrice de variance-covariance.</w:t>
      </w:r>
    </w:p>
    <w:p w:rsidR="00D27CB3" w:rsidRPr="00A50D56" w:rsidRDefault="00D27CB3" w:rsidP="0011567F">
      <w:pPr>
        <w:pStyle w:val="Paragraphedeliste"/>
      </w:pPr>
      <w:r w:rsidRPr="00A50D56">
        <w:t>1</w:t>
      </w:r>
      <w:r w:rsidRPr="00A50D56">
        <w:rPr>
          <w:vertAlign w:val="superscript"/>
        </w:rPr>
        <w:t>ère</w:t>
      </w:r>
      <w:r w:rsidRPr="00A50D56">
        <w:t xml:space="preserve"> règle : </w:t>
      </w:r>
      <w:r w:rsidR="00BA7C12" w:rsidRPr="00A50D56">
        <w:t>L</w:t>
      </w:r>
      <w:r w:rsidRPr="00A50D56">
        <w:t>es 2 premières composantes principales expliquent (</w:t>
      </w:r>
      <w:r w:rsidRPr="00A50D56">
        <w:rPr>
          <w:i/>
          <w:iCs/>
        </w:rPr>
        <w:t>λ</w:t>
      </w:r>
      <w:r w:rsidRPr="00A50D56">
        <w:t xml:space="preserve">1 + </w:t>
      </w:r>
      <w:r w:rsidRPr="00A50D56">
        <w:rPr>
          <w:i/>
          <w:iCs/>
        </w:rPr>
        <w:t>λ</w:t>
      </w:r>
      <w:r w:rsidRPr="00A50D56">
        <w:t>2)/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λ</m:t>
            </m:r>
          </m:e>
        </m:nary>
      </m:oMath>
      <w:r w:rsidRPr="00A50D56">
        <w:t xml:space="preserve"> = 81.8% de la variation, on garde donc les 2 premières composantes.</w:t>
      </w:r>
    </w:p>
    <w:p w:rsidR="00316B52" w:rsidRPr="00A50D56" w:rsidRDefault="00D27CB3" w:rsidP="0011567F">
      <w:pPr>
        <w:pStyle w:val="Paragraphedeliste"/>
      </w:pPr>
      <w:r w:rsidRPr="00A50D56">
        <w:t>2</w:t>
      </w:r>
      <w:r w:rsidRPr="00A50D56">
        <w:rPr>
          <w:vertAlign w:val="superscript"/>
        </w:rPr>
        <w:t>ème</w:t>
      </w:r>
      <w:r w:rsidRPr="00A50D56">
        <w:t xml:space="preserve"> règle : </w:t>
      </w:r>
      <w:r w:rsidR="009A6B4D" w:rsidRPr="00A50D56">
        <w:rPr>
          <w:position w:val="-6"/>
        </w:rPr>
        <w:object w:dxaOrig="200" w:dyaOrig="300">
          <v:shape id="_x0000_i1040" type="#_x0000_t75" style="width:10.2pt;height:15pt" o:ole="">
            <v:imagedata r:id="rId52" o:title=""/>
          </v:shape>
          <o:OLEObject Type="Embed" ProgID="Equation.DSMT4" ShapeID="_x0000_i1040" DrawAspect="Content" ObjectID="_1479599277" r:id="rId53"/>
        </w:object>
      </w:r>
      <w:r w:rsidR="009A6B4D" w:rsidRPr="00A50D56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λ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3.323+1.374+0.476+0.325+0.157+0.088</m:t>
            </m:r>
          </m:e>
        </m:d>
      </m:oMath>
      <w:r w:rsidR="009A6B4D" w:rsidRPr="00A50D56">
        <w:t xml:space="preserve"> = 0.957</w:t>
      </w:r>
    </w:p>
    <w:p w:rsidR="009A6B4D" w:rsidRPr="00A50D56" w:rsidRDefault="009A6B4D" w:rsidP="0011567F">
      <w:pPr>
        <w:pStyle w:val="Paragraphedeliste"/>
      </w:pPr>
      <w:r w:rsidRPr="00A50D56">
        <w:t xml:space="preserve">On a donc </w:t>
      </w:r>
      <w:r w:rsidRPr="00A50D56">
        <w:rPr>
          <w:i/>
          <w:iCs/>
        </w:rPr>
        <w:t>λ</w:t>
      </w:r>
      <w:r w:rsidRPr="00A50D56">
        <w:t xml:space="preserve">1, </w:t>
      </w:r>
      <w:r w:rsidRPr="00A50D56">
        <w:rPr>
          <w:i/>
          <w:iCs/>
        </w:rPr>
        <w:t>λ</w:t>
      </w:r>
      <w:r w:rsidRPr="00A50D56">
        <w:t xml:space="preserve">2 qui sont plus grand ou égale </w:t>
      </w:r>
      <w:r w:rsidR="00F5263B" w:rsidRPr="00A50D56">
        <w:t>à</w:t>
      </w:r>
      <w:r w:rsidRPr="00A50D56">
        <w:rPr>
          <w:position w:val="-6"/>
        </w:rPr>
        <w:object w:dxaOrig="200" w:dyaOrig="300">
          <v:shape id="_x0000_i1041" type="#_x0000_t75" style="width:10.2pt;height:15pt" o:ole="">
            <v:imagedata r:id="rId52" o:title=""/>
          </v:shape>
          <o:OLEObject Type="Embed" ProgID="Equation.DSMT4" ShapeID="_x0000_i1041" DrawAspect="Content" ObjectID="_1479599278" r:id="rId54"/>
        </w:object>
      </w:r>
      <w:r w:rsidR="00F5263B" w:rsidRPr="00A50D56">
        <w:t>, on garde donc z1 et z2.</w:t>
      </w:r>
    </w:p>
    <w:p w:rsidR="00F5263B" w:rsidRPr="00A50D56" w:rsidRDefault="00F5263B" w:rsidP="0011567F">
      <w:pPr>
        <w:pStyle w:val="Paragraphedeliste"/>
      </w:pPr>
      <w:r w:rsidRPr="00A50D56">
        <w:t>3</w:t>
      </w:r>
      <w:r w:rsidRPr="00A50D56">
        <w:rPr>
          <w:vertAlign w:val="superscript"/>
        </w:rPr>
        <w:t>ème</w:t>
      </w:r>
      <w:r w:rsidRPr="00A50D56">
        <w:t xml:space="preserve"> règle : </w:t>
      </w:r>
      <w:r w:rsidR="00BA7C12" w:rsidRPr="00A50D56">
        <w:t>S</w:t>
      </w:r>
      <w:r w:rsidRPr="00A50D56">
        <w:t>elon les graphes des valeurs propres, on a :</w:t>
      </w:r>
    </w:p>
    <w:p w:rsidR="00F5263B" w:rsidRPr="00A50D56" w:rsidRDefault="00F5263B" w:rsidP="0011567F">
      <w:pPr>
        <w:pStyle w:val="Paragraphedeliste"/>
        <w:jc w:val="center"/>
      </w:pPr>
      <w:r w:rsidRPr="00A50D56">
        <w:rPr>
          <w:noProof/>
        </w:rPr>
        <w:drawing>
          <wp:inline distT="0" distB="0" distL="0" distR="0" wp14:anchorId="1CE9DB8A" wp14:editId="5297F76D">
            <wp:extent cx="3902400" cy="2196000"/>
            <wp:effectExtent l="0" t="0" r="317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3B" w:rsidRPr="00A50D56" w:rsidRDefault="00F5263B" w:rsidP="0011567F">
      <w:pPr>
        <w:pStyle w:val="Paragraphedeliste"/>
      </w:pPr>
      <w:r w:rsidRPr="00A50D56">
        <w:t xml:space="preserve">Il faut garder les </w:t>
      </w:r>
      <w:r w:rsidRPr="00A50D56">
        <w:rPr>
          <w:i/>
          <w:iCs/>
        </w:rPr>
        <w:t>λ</w:t>
      </w:r>
      <w:r w:rsidRPr="00A50D56">
        <w:rPr>
          <w:iCs/>
        </w:rPr>
        <w:t xml:space="preserve"> précédant le pied de l’éboulis, on garde donc </w:t>
      </w:r>
      <w:r w:rsidRPr="00A50D56">
        <w:rPr>
          <w:i/>
          <w:iCs/>
        </w:rPr>
        <w:t>λ</w:t>
      </w:r>
      <w:r w:rsidRPr="00A50D56">
        <w:t xml:space="preserve">1 et </w:t>
      </w:r>
      <w:r w:rsidRPr="00A50D56">
        <w:rPr>
          <w:i/>
          <w:iCs/>
        </w:rPr>
        <w:t>λ</w:t>
      </w:r>
      <w:r w:rsidRPr="00A50D56">
        <w:t>2</w:t>
      </w:r>
      <w:r w:rsidR="00510739" w:rsidRPr="00A50D56">
        <w:t>, ainsi les deux premières comp</w:t>
      </w:r>
      <w:r w:rsidR="00510739" w:rsidRPr="00A50D56">
        <w:t>o</w:t>
      </w:r>
      <w:r w:rsidR="00510739" w:rsidRPr="00A50D56">
        <w:t xml:space="preserve">santes </w:t>
      </w:r>
      <w:proofErr w:type="spellStart"/>
      <w:r w:rsidR="00510739" w:rsidRPr="00A50D56">
        <w:t>pricipales</w:t>
      </w:r>
      <w:proofErr w:type="spellEnd"/>
      <w:r w:rsidRPr="00A50D56">
        <w:t>.</w:t>
      </w:r>
    </w:p>
    <w:p w:rsidR="00F5263B" w:rsidRPr="00A50D56" w:rsidRDefault="00F5263B" w:rsidP="0011567F">
      <w:pPr>
        <w:pStyle w:val="Paragraphedeliste"/>
      </w:pPr>
      <w:r w:rsidRPr="00A50D56">
        <w:lastRenderedPageBreak/>
        <w:t>4</w:t>
      </w:r>
      <w:r w:rsidRPr="00A50D56">
        <w:rPr>
          <w:vertAlign w:val="superscript"/>
        </w:rPr>
        <w:t>ème</w:t>
      </w:r>
      <w:r w:rsidRPr="00A50D56">
        <w:t xml:space="preserve"> règle : comme </w:t>
      </w:r>
      <w:r w:rsidRPr="00A50D56">
        <w:rPr>
          <w:i/>
          <w:iCs/>
        </w:rPr>
        <w:t>λ</w:t>
      </w:r>
      <w:r w:rsidRPr="00A50D56">
        <w:t xml:space="preserve">1 et </w:t>
      </w:r>
      <w:r w:rsidRPr="00A50D56">
        <w:rPr>
          <w:i/>
          <w:iCs/>
        </w:rPr>
        <w:t>λ</w:t>
      </w:r>
      <w:r w:rsidRPr="00A50D56">
        <w:t>2 sont les deux valeurs propres plus grandes à 1, on les garde</w:t>
      </w:r>
      <w:r w:rsidR="006E0790" w:rsidRPr="00A50D56">
        <w:t>, ainsi on garde z1 et z2</w:t>
      </w:r>
      <w:r w:rsidRPr="00A50D56">
        <w:t>.</w:t>
      </w:r>
    </w:p>
    <w:p w:rsidR="006E0790" w:rsidRDefault="006E0790" w:rsidP="0011567F">
      <w:pPr>
        <w:pStyle w:val="Paragraphedeliste"/>
      </w:pPr>
      <w:r w:rsidRPr="00A50D56">
        <w:t>Conclusion : on garde les 2 premières composantes principales.</w:t>
      </w:r>
    </w:p>
    <w:p w:rsidR="00575427" w:rsidRPr="00A50D56" w:rsidRDefault="00575427" w:rsidP="0011567F">
      <w:pPr>
        <w:pStyle w:val="Paragraphedeliste"/>
      </w:pPr>
    </w:p>
    <w:p w:rsidR="004A22D9" w:rsidRPr="00A50D56" w:rsidRDefault="004A22D9" w:rsidP="0011567F">
      <w:pPr>
        <w:pStyle w:val="Paragraphedeliste"/>
        <w:rPr>
          <w:rFonts w:cs="Courier New"/>
          <w:b/>
          <w:bCs/>
          <w:color w:val="000080"/>
          <w:shd w:val="clear" w:color="auto" w:fill="FFFFFF"/>
        </w:rPr>
      </w:pPr>
      <w:r w:rsidRPr="00A50D56">
        <w:rPr>
          <w:rFonts w:cs="Courier New"/>
          <w:b/>
          <w:bCs/>
          <w:color w:val="000080"/>
          <w:shd w:val="clear" w:color="auto" w:fill="FFFFFF"/>
        </w:rPr>
        <w:t>En utilisant la matrice de corrélation.</w:t>
      </w:r>
    </w:p>
    <w:p w:rsidR="004A22D9" w:rsidRPr="00A50D56" w:rsidRDefault="004A22D9" w:rsidP="0011567F">
      <w:pPr>
        <w:pStyle w:val="Paragraphedeliste"/>
      </w:pPr>
      <w:r w:rsidRPr="00A50D56">
        <w:t>1</w:t>
      </w:r>
      <w:r w:rsidRPr="00A50D56">
        <w:rPr>
          <w:vertAlign w:val="superscript"/>
        </w:rPr>
        <w:t>ère</w:t>
      </w:r>
      <w:r w:rsidRPr="00A50D56">
        <w:t xml:space="preserve"> règle : </w:t>
      </w:r>
      <w:r w:rsidR="00EB3543" w:rsidRPr="00A50D56">
        <w:t>Cette règle n’applique pas pour l</w:t>
      </w:r>
      <w:r w:rsidR="00454638" w:rsidRPr="00A50D56">
        <w:t>a matrice de corrélation</w:t>
      </w:r>
      <w:r w:rsidRPr="00A50D56">
        <w:t>.</w:t>
      </w:r>
    </w:p>
    <w:p w:rsidR="004A22D9" w:rsidRPr="00A50D56" w:rsidRDefault="004A22D9" w:rsidP="0011567F">
      <w:pPr>
        <w:pStyle w:val="Paragraphedeliste"/>
      </w:pPr>
      <w:r w:rsidRPr="00A50D56">
        <w:t>2</w:t>
      </w:r>
      <w:r w:rsidRPr="00A50D56">
        <w:rPr>
          <w:vertAlign w:val="superscript"/>
        </w:rPr>
        <w:t>ème</w:t>
      </w:r>
      <w:r w:rsidRPr="00A50D56">
        <w:t xml:space="preserve"> règle : On a </w:t>
      </w:r>
      <w:r w:rsidRPr="00A50D56">
        <w:rPr>
          <w:i/>
          <w:iCs/>
        </w:rPr>
        <w:t>λ</w:t>
      </w:r>
      <w:r w:rsidRPr="00A50D56">
        <w:t xml:space="preserve">1, </w:t>
      </w:r>
      <w:r w:rsidRPr="00A50D56">
        <w:rPr>
          <w:i/>
          <w:iCs/>
        </w:rPr>
        <w:t>λ</w:t>
      </w:r>
      <w:r w:rsidRPr="00A50D56">
        <w:t>2 qui sont plus grand ou égale à 1, on garde donc z1 et z2.</w:t>
      </w:r>
    </w:p>
    <w:p w:rsidR="004A22D9" w:rsidRPr="00A50D56" w:rsidRDefault="004A22D9" w:rsidP="0011567F">
      <w:pPr>
        <w:pStyle w:val="Paragraphedeliste"/>
      </w:pPr>
      <w:r w:rsidRPr="00A50D56">
        <w:t>3</w:t>
      </w:r>
      <w:r w:rsidRPr="00A50D56">
        <w:rPr>
          <w:vertAlign w:val="superscript"/>
        </w:rPr>
        <w:t>ème</w:t>
      </w:r>
      <w:r w:rsidRPr="00A50D56">
        <w:t xml:space="preserve"> règle : Selon les graphes des valeurs propres, on a :</w:t>
      </w:r>
    </w:p>
    <w:p w:rsidR="009A6B4D" w:rsidRPr="00A50D56" w:rsidRDefault="009E0E3A" w:rsidP="0011567F">
      <w:pPr>
        <w:pStyle w:val="Paragraphedeliste"/>
        <w:jc w:val="center"/>
      </w:pPr>
      <w:r w:rsidRPr="00A50D56">
        <w:rPr>
          <w:noProof/>
        </w:rPr>
        <w:drawing>
          <wp:inline distT="0" distB="0" distL="0" distR="0" wp14:anchorId="2AFBF694" wp14:editId="1F2F4769">
            <wp:extent cx="4876800" cy="27432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46" w:rsidRPr="00A50D56" w:rsidRDefault="00474246" w:rsidP="0011567F">
      <w:pPr>
        <w:pStyle w:val="Paragraphedeliste"/>
      </w:pPr>
      <w:r w:rsidRPr="00A50D56">
        <w:t xml:space="preserve">Il faut garder les </w:t>
      </w:r>
      <w:r w:rsidRPr="00A50D56">
        <w:rPr>
          <w:i/>
          <w:iCs/>
        </w:rPr>
        <w:t>λ</w:t>
      </w:r>
      <w:r w:rsidRPr="00A50D56">
        <w:rPr>
          <w:iCs/>
        </w:rPr>
        <w:t xml:space="preserve"> précédant le pied de l’éboulis, </w:t>
      </w:r>
      <w:r w:rsidR="00454638" w:rsidRPr="00A50D56">
        <w:rPr>
          <w:iCs/>
        </w:rPr>
        <w:t xml:space="preserve">mais le dessin n’est pas très claire, </w:t>
      </w:r>
      <w:r w:rsidRPr="00A50D56">
        <w:rPr>
          <w:iCs/>
        </w:rPr>
        <w:t xml:space="preserve">on </w:t>
      </w:r>
      <w:r w:rsidR="005261C6" w:rsidRPr="00A50D56">
        <w:rPr>
          <w:iCs/>
        </w:rPr>
        <w:t xml:space="preserve">peut </w:t>
      </w:r>
      <w:r w:rsidRPr="00A50D56">
        <w:rPr>
          <w:iCs/>
        </w:rPr>
        <w:t>garde</w:t>
      </w:r>
      <w:r w:rsidR="005261C6" w:rsidRPr="00A50D56">
        <w:rPr>
          <w:iCs/>
        </w:rPr>
        <w:t>r</w:t>
      </w:r>
      <w:r w:rsidRPr="00A50D56">
        <w:rPr>
          <w:iCs/>
        </w:rPr>
        <w:t xml:space="preserve"> </w:t>
      </w:r>
      <w:r w:rsidRPr="00A50D56">
        <w:rPr>
          <w:i/>
          <w:iCs/>
        </w:rPr>
        <w:t>λ</w:t>
      </w:r>
      <w:r w:rsidRPr="00A50D56">
        <w:t>1</w:t>
      </w:r>
      <w:r w:rsidR="005261C6" w:rsidRPr="00A50D56">
        <w:t xml:space="preserve"> et </w:t>
      </w:r>
      <w:r w:rsidR="005261C6" w:rsidRPr="00A50D56">
        <w:rPr>
          <w:i/>
          <w:iCs/>
        </w:rPr>
        <w:t>λ2</w:t>
      </w:r>
      <w:r w:rsidRPr="00A50D56">
        <w:t>.</w:t>
      </w:r>
    </w:p>
    <w:p w:rsidR="009F3C80" w:rsidRPr="00A50D56" w:rsidRDefault="009F3C80" w:rsidP="0011567F">
      <w:pPr>
        <w:pStyle w:val="Paragraphedeliste"/>
      </w:pPr>
      <w:r w:rsidRPr="00A50D56">
        <w:t>4</w:t>
      </w:r>
      <w:r w:rsidRPr="00A50D56">
        <w:rPr>
          <w:vertAlign w:val="superscript"/>
        </w:rPr>
        <w:t>ème</w:t>
      </w:r>
      <w:r w:rsidRPr="00A50D56">
        <w:t xml:space="preserve"> règle : Dans ce cas, il est </w:t>
      </w:r>
      <w:r w:rsidR="00605E54" w:rsidRPr="00A50D56">
        <w:t>pareil</w:t>
      </w:r>
      <w:r w:rsidRPr="00A50D56">
        <w:t xml:space="preserve"> que la 2</w:t>
      </w:r>
      <w:r w:rsidRPr="00A50D56">
        <w:rPr>
          <w:vertAlign w:val="superscript"/>
        </w:rPr>
        <w:t>ème</w:t>
      </w:r>
      <w:r w:rsidR="006E0790" w:rsidRPr="00A50D56">
        <w:t xml:space="preserve"> règle, on garde z1 et z2.</w:t>
      </w:r>
    </w:p>
    <w:p w:rsidR="006E0790" w:rsidRPr="00A50D56" w:rsidRDefault="006E0790" w:rsidP="0011567F">
      <w:pPr>
        <w:pStyle w:val="Paragraphedeliste"/>
      </w:pPr>
      <w:r w:rsidRPr="00A50D56">
        <w:t>Conclusion : on garde les 2 premières composantes principales.</w:t>
      </w:r>
    </w:p>
    <w:p w:rsidR="00B64EFE" w:rsidRPr="00A50D56" w:rsidRDefault="00B64EFE" w:rsidP="0011567F">
      <w:pPr>
        <w:pStyle w:val="Paragraphedeliste"/>
      </w:pPr>
    </w:p>
    <w:p w:rsidR="001C324C" w:rsidRPr="00A50D56" w:rsidRDefault="003B6361" w:rsidP="003B6361">
      <w:pPr>
        <w:pStyle w:val="Paragraphedeliste"/>
        <w:numPr>
          <w:ilvl w:val="0"/>
          <w:numId w:val="6"/>
        </w:numPr>
      </w:pPr>
      <w:r w:rsidRPr="00A50D56">
        <w:t>ACP en R est recommandé quand des variances des variables sont très différentes ou les unités de mesures des variables sont différentes, ici ce n’est pas le cas, on choisit donc ACP en S pour mieux interpréter notre analyse.</w:t>
      </w:r>
    </w:p>
    <w:p w:rsidR="00F90935" w:rsidRPr="00A50D56" w:rsidRDefault="00F90935" w:rsidP="00F90935">
      <w:pPr>
        <w:pStyle w:val="Paragraphedeliste"/>
      </w:pPr>
    </w:p>
    <w:p w:rsidR="009369EE" w:rsidRDefault="00CC32EA" w:rsidP="009369EE">
      <w:pPr>
        <w:pStyle w:val="Paragraphedeliste"/>
        <w:numPr>
          <w:ilvl w:val="0"/>
          <w:numId w:val="6"/>
        </w:numPr>
      </w:pPr>
      <w:r w:rsidRPr="00A50D56">
        <w:t xml:space="preserve">Les vecteurs propres de la matrice de covariance qu’on a sorti en a) nous montre </w:t>
      </w:r>
      <w:r w:rsidR="00510739" w:rsidRPr="00A50D56">
        <w:t>que la deuxième comp</w:t>
      </w:r>
      <w:r w:rsidR="00510739" w:rsidRPr="00A50D56">
        <w:t>o</w:t>
      </w:r>
      <w:r w:rsidR="00510739" w:rsidRPr="00A50D56">
        <w:t>sante principale diminue quand les variables WDIM, CIRCUM, FBEYE et JAW augmentent, et augment quand les variables EYEHD et EARHD augmentent. Cela répondre déjà notre question, mais p</w:t>
      </w:r>
      <w:r w:rsidR="009369EE" w:rsidRPr="00A50D56">
        <w:t xml:space="preserve">our </w:t>
      </w:r>
      <w:r w:rsidR="00510739" w:rsidRPr="00A50D56">
        <w:t>être sure, on fait</w:t>
      </w:r>
      <w:r w:rsidR="00FA3F66" w:rsidRPr="00A50D56">
        <w:t xml:space="preserve"> le test</w:t>
      </w:r>
      <w:r w:rsidR="009369EE" w:rsidRPr="00A50D56">
        <w:t xml:space="preserve"> de corrélation pour la matrice de covariance</w:t>
      </w:r>
      <w:r w:rsidR="00510739" w:rsidRPr="00A50D56">
        <w:t xml:space="preserve"> et</w:t>
      </w:r>
      <w:r w:rsidR="009369EE" w:rsidRPr="00A50D56">
        <w:t xml:space="preserve"> la matrice de corrélation.</w:t>
      </w:r>
    </w:p>
    <w:p w:rsidR="00575427" w:rsidRPr="00A50D56" w:rsidRDefault="00575427" w:rsidP="00575427"/>
    <w:p w:rsidR="009369EE" w:rsidRPr="00A50D56" w:rsidRDefault="009369EE" w:rsidP="009369EE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res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369EE" w:rsidRPr="00A50D56" w:rsidRDefault="009369EE" w:rsidP="007D12DE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prin1 prin2;</w:t>
      </w:r>
    </w:p>
    <w:p w:rsidR="009369EE" w:rsidRPr="00A50D56" w:rsidRDefault="009369EE" w:rsidP="007D12DE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with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9369EE" w:rsidRPr="00A50D56" w:rsidRDefault="009369EE" w:rsidP="007D12DE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369EE" w:rsidRPr="00A50D56" w:rsidRDefault="009369EE" w:rsidP="009369E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res_corr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369EE" w:rsidRPr="00A50D56" w:rsidRDefault="009369EE" w:rsidP="007D12DE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prin1 prin2;</w:t>
      </w:r>
    </w:p>
    <w:p w:rsidR="009369EE" w:rsidRPr="00A50D56" w:rsidRDefault="009369EE" w:rsidP="007D12DE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with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9369EE" w:rsidRPr="00A50D56" w:rsidRDefault="009369EE" w:rsidP="007D12DE">
      <w:pPr>
        <w:pStyle w:val="Paragraphedeliste"/>
        <w:ind w:left="1428" w:firstLine="696"/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369EE" w:rsidRPr="00A50D56" w:rsidRDefault="009369EE" w:rsidP="009369EE">
      <w:pPr>
        <w:pStyle w:val="Paragraphedeliste"/>
      </w:pPr>
    </w:p>
    <w:p w:rsidR="00F90935" w:rsidRPr="00A50D56" w:rsidRDefault="009369EE" w:rsidP="009369EE">
      <w:pPr>
        <w:pStyle w:val="Paragraphedeliste"/>
        <w:jc w:val="center"/>
      </w:pPr>
      <w:r w:rsidRPr="00A50D56">
        <w:rPr>
          <w:noProof/>
        </w:rPr>
        <w:lastRenderedPageBreak/>
        <w:drawing>
          <wp:inline distT="0" distB="0" distL="0" distR="0" wp14:anchorId="73D35119" wp14:editId="0CDB10A4">
            <wp:extent cx="2331720" cy="26898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4B1A0DEA" wp14:editId="41949589">
            <wp:extent cx="2331720" cy="271272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39" w:rsidRPr="00A50D56" w:rsidRDefault="00FA3F66" w:rsidP="00B05439">
      <w:pPr>
        <w:pStyle w:val="Paragraphedeliste"/>
      </w:pPr>
      <w:r w:rsidRPr="00A50D56">
        <w:t>En regardant les coefficients de corrélation de la matrice de corrélation</w:t>
      </w:r>
      <w:r w:rsidR="00B05439" w:rsidRPr="00A50D56">
        <w:t xml:space="preserve">, on voit que </w:t>
      </w:r>
      <w:r w:rsidR="00CC32EA" w:rsidRPr="00A50D56">
        <w:t>pour la première co</w:t>
      </w:r>
      <w:r w:rsidR="00CC32EA" w:rsidRPr="00A50D56">
        <w:t>m</w:t>
      </w:r>
      <w:r w:rsidR="00CC32EA" w:rsidRPr="00A50D56">
        <w:t xml:space="preserve">posante, </w:t>
      </w:r>
      <w:r w:rsidRPr="00A50D56">
        <w:t>les p-value pour les variables WDIM, CIRCUM, FBEYE et JAW</w:t>
      </w:r>
      <w:r w:rsidR="00CC32EA" w:rsidRPr="00A50D56">
        <w:t xml:space="preserve"> sont très petits</w:t>
      </w:r>
      <w:r w:rsidRPr="00A50D56">
        <w:t>, ainsi</w:t>
      </w:r>
      <w:r w:rsidR="00CC32EA" w:rsidRPr="00A50D56">
        <w:t xml:space="preserve"> ces 4 variables sont des mesures verticales, tandis que les variables EYEHD et EARHD ont un p-value très petit pour la de</w:t>
      </w:r>
      <w:r w:rsidR="00CC32EA" w:rsidRPr="00A50D56">
        <w:t>u</w:t>
      </w:r>
      <w:r w:rsidR="00CC32EA" w:rsidRPr="00A50D56">
        <w:t>xième composante principale, on dit donc ces 2 variables sont des mesures horizontales. Ainsi cette analyse reflète le pattern des 6 variables.</w:t>
      </w:r>
    </w:p>
    <w:p w:rsidR="009E7BEF" w:rsidRPr="00A50D56" w:rsidRDefault="009E7BEF" w:rsidP="009E7BEF">
      <w:pPr>
        <w:rPr>
          <w:b/>
        </w:rPr>
      </w:pPr>
      <w:r w:rsidRPr="00A50D56">
        <w:rPr>
          <w:b/>
        </w:rPr>
        <w:t>v.</w:t>
      </w:r>
    </w:p>
    <w:p w:rsidR="00402269" w:rsidRPr="00A50D56" w:rsidRDefault="009E7BEF" w:rsidP="00402269">
      <w:pPr>
        <w:rPr>
          <w:b/>
        </w:rPr>
      </w:pPr>
      <w:r w:rsidRPr="00A50D56">
        <w:rPr>
          <w:b/>
        </w:rPr>
        <w:t>a)  Méthode composante principale</w:t>
      </w:r>
    </w:p>
    <w:p w:rsidR="005E6366" w:rsidRPr="00A50D56" w:rsidRDefault="009B465C" w:rsidP="00402269">
      <w:r w:rsidRPr="00A50D56">
        <w:t>On</w:t>
      </w:r>
      <w:r w:rsidR="005E6366" w:rsidRPr="00A50D56">
        <w:t xml:space="preserve"> fait une analyse en composante principale de la matrice de corrélations.</w:t>
      </w:r>
    </w:p>
    <w:p w:rsidR="00402269" w:rsidRPr="00A50D56" w:rsidRDefault="00402269" w:rsidP="0040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t>En SAS :</w:t>
      </w:r>
      <w:r w:rsidRPr="00A50D56">
        <w:rPr>
          <w:b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=football2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method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prin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scree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402269" w:rsidRPr="00A50D56" w:rsidRDefault="00402269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402269" w:rsidRDefault="00402269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717" w:rsidRPr="00A50D56" w:rsidRDefault="00F00717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</w:p>
    <w:p w:rsidR="00402269" w:rsidRPr="00A50D56" w:rsidRDefault="00386CAA" w:rsidP="00402269">
      <w:r w:rsidRPr="00A50D56">
        <w:t>O</w:t>
      </w:r>
      <w:r w:rsidR="00402269" w:rsidRPr="00A50D56">
        <w:t xml:space="preserve"> a les vecteurs propres de la matrice de corrélation</w:t>
      </w:r>
      <w:r w:rsidRPr="00A50D56">
        <w:t xml:space="preserve"> et le graphique de ces valeurs propres</w:t>
      </w:r>
      <w:r w:rsidR="00402269" w:rsidRPr="00A50D56">
        <w:t>.</w:t>
      </w:r>
    </w:p>
    <w:p w:rsidR="00402269" w:rsidRDefault="00402269" w:rsidP="00402269">
      <w:pPr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7C398634" wp14:editId="45DE6623">
            <wp:extent cx="2583180" cy="1668780"/>
            <wp:effectExtent l="0" t="0" r="762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CAA" w:rsidRPr="00A50D56">
        <w:rPr>
          <w:noProof/>
        </w:rPr>
        <w:t xml:space="preserve"> </w:t>
      </w:r>
      <w:bookmarkStart w:id="0" w:name="_GoBack"/>
      <w:r w:rsidR="00386CAA" w:rsidRPr="00A50D56">
        <w:rPr>
          <w:noProof/>
        </w:rPr>
        <w:drawing>
          <wp:inline distT="0" distB="0" distL="0" distR="0" wp14:anchorId="0001201D" wp14:editId="4639B261">
            <wp:extent cx="1940400" cy="1850400"/>
            <wp:effectExtent l="0" t="0" r="317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404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0717" w:rsidRPr="00A50D56" w:rsidRDefault="00F00717" w:rsidP="00402269">
      <w:pPr>
        <w:jc w:val="center"/>
        <w:rPr>
          <w:b/>
        </w:rPr>
      </w:pPr>
    </w:p>
    <w:p w:rsidR="00386CAA" w:rsidRPr="00A50D56" w:rsidRDefault="00402269" w:rsidP="00402269">
      <w:r w:rsidRPr="00A50D56">
        <w:t>Par la 2</w:t>
      </w:r>
      <w:r w:rsidRPr="00A50D56">
        <w:rPr>
          <w:vertAlign w:val="superscript"/>
        </w:rPr>
        <w:t>ème</w:t>
      </w:r>
      <w:r w:rsidRPr="00A50D56">
        <w:t xml:space="preserve"> règle,  on garde donc les deux premiers facteurs.</w:t>
      </w:r>
      <w:r w:rsidR="00386CAA" w:rsidRPr="00A50D56">
        <w:br/>
        <w:t>Par la 3</w:t>
      </w:r>
      <w:r w:rsidR="00386CAA" w:rsidRPr="00A50D56">
        <w:rPr>
          <w:vertAlign w:val="superscript"/>
        </w:rPr>
        <w:t>ème</w:t>
      </w:r>
      <w:r w:rsidR="00386CAA" w:rsidRPr="00A50D56">
        <w:t xml:space="preserve"> règle, on garde aussi les deux premiers facteurs.</w:t>
      </w:r>
    </w:p>
    <w:p w:rsidR="00F9366D" w:rsidRDefault="00F9366D" w:rsidP="004B26D6">
      <w:pPr>
        <w:rPr>
          <w:noProof/>
        </w:rPr>
      </w:pPr>
      <w:r w:rsidRPr="00A50D56">
        <w:rPr>
          <w:noProof/>
        </w:rPr>
        <w:drawing>
          <wp:inline distT="0" distB="0" distL="0" distR="0" wp14:anchorId="2E7D15C6" wp14:editId="0FB908CD">
            <wp:extent cx="1432560" cy="16764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t xml:space="preserve"> </w:t>
      </w:r>
      <w:r w:rsidRPr="00A50D56">
        <w:rPr>
          <w:noProof/>
        </w:rPr>
        <w:drawing>
          <wp:inline distT="0" distB="0" distL="0" distR="0" wp14:anchorId="489358F8" wp14:editId="57C8FA49">
            <wp:extent cx="1653540" cy="754380"/>
            <wp:effectExtent l="0" t="0" r="381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t xml:space="preserve"> </w:t>
      </w:r>
      <w:r w:rsidRPr="00A50D56">
        <w:rPr>
          <w:noProof/>
        </w:rPr>
        <w:drawing>
          <wp:inline distT="0" distB="0" distL="0" distR="0" wp14:anchorId="54369457" wp14:editId="4CE5B4EE">
            <wp:extent cx="3236400" cy="576000"/>
            <wp:effectExtent l="0" t="0" r="254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7" w:rsidRPr="00A50D56" w:rsidRDefault="00F00717" w:rsidP="004B26D6">
      <w:pPr>
        <w:rPr>
          <w:noProof/>
        </w:rPr>
      </w:pPr>
    </w:p>
    <w:p w:rsidR="005E6366" w:rsidRDefault="005E6366" w:rsidP="004B26D6">
      <w:pPr>
        <w:rPr>
          <w:noProof/>
        </w:rPr>
      </w:pPr>
      <w:r w:rsidRPr="00A50D56">
        <w:rPr>
          <w:noProof/>
        </w:rPr>
        <w:t xml:space="preserve">Toutes les variables sont bien interpreter par les deux facteurs, dont </w:t>
      </w:r>
      <w:r w:rsidR="00402269" w:rsidRPr="00A50D56">
        <w:rPr>
          <w:noProof/>
        </w:rPr>
        <w:t xml:space="preserve">la </w:t>
      </w:r>
      <w:r w:rsidRPr="00A50D56">
        <w:rPr>
          <w:noProof/>
        </w:rPr>
        <w:t>variable CIRCUM est le mieux.</w:t>
      </w:r>
    </w:p>
    <w:p w:rsidR="00F00717" w:rsidRPr="00A50D56" w:rsidRDefault="00F00717" w:rsidP="004B26D6"/>
    <w:p w:rsidR="00402269" w:rsidRPr="00A50D56" w:rsidRDefault="00402269" w:rsidP="004B26D6">
      <w:pPr>
        <w:rPr>
          <w:b/>
        </w:rPr>
      </w:pPr>
      <w:r w:rsidRPr="00A50D56">
        <w:rPr>
          <w:b/>
        </w:rPr>
        <w:t xml:space="preserve">Méthode principal factor </w:t>
      </w:r>
      <w:proofErr w:type="spellStart"/>
      <w:r w:rsidRPr="00A50D56">
        <w:rPr>
          <w:b/>
        </w:rPr>
        <w:t>analysis</w:t>
      </w:r>
      <w:proofErr w:type="spellEnd"/>
      <w:r w:rsidRPr="00A50D56">
        <w:rPr>
          <w:b/>
        </w:rPr>
        <w:t xml:space="preserve"> avec itérations</w:t>
      </w:r>
    </w:p>
    <w:p w:rsidR="009E7BEF" w:rsidRPr="00A50D56" w:rsidRDefault="009E7BEF" w:rsidP="009E7BE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lastRenderedPageBreak/>
        <w:t>En SAS :</w:t>
      </w:r>
      <w:r w:rsidRPr="00A50D56">
        <w:rPr>
          <w:b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=football2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method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prinit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scree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9E7BEF" w:rsidRPr="00A50D56" w:rsidRDefault="009E7BEF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9E7BEF" w:rsidRDefault="009E7BEF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00717" w:rsidRPr="00A50D56" w:rsidRDefault="00F00717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</w:p>
    <w:p w:rsidR="00386CAA" w:rsidRPr="00A50D56" w:rsidRDefault="00386CAA" w:rsidP="00386CAA">
      <w:r w:rsidRPr="00A50D56">
        <w:t>O a les vecteurs propres de la matrice de corrélation et le graphique de ces valeurs propres.</w:t>
      </w:r>
    </w:p>
    <w:p w:rsidR="00D452B9" w:rsidRPr="00A50D56" w:rsidRDefault="00D452B9" w:rsidP="009F087A">
      <w:pPr>
        <w:ind w:firstLine="708"/>
        <w:jc w:val="center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noProof/>
        </w:rPr>
        <w:drawing>
          <wp:inline distT="0" distB="0" distL="0" distR="0" wp14:anchorId="235AFACF" wp14:editId="7454A3B3">
            <wp:extent cx="4671060" cy="1668780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AA" w:rsidRPr="00A50D56" w:rsidRDefault="00386CAA" w:rsidP="00386CAA">
      <w:pPr>
        <w:ind w:firstLine="708"/>
        <w:jc w:val="center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noProof/>
        </w:rPr>
        <w:drawing>
          <wp:inline distT="0" distB="0" distL="0" distR="0" wp14:anchorId="6E18F552" wp14:editId="4E884F30">
            <wp:extent cx="2966400" cy="2689200"/>
            <wp:effectExtent l="0" t="0" r="571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B2" w:rsidRDefault="00D452B9" w:rsidP="00D452B9">
      <w:r w:rsidRPr="00A50D56">
        <w:rPr>
          <w:rFonts w:cs="Courier New"/>
          <w:color w:val="000000"/>
          <w:shd w:val="clear" w:color="auto" w:fill="FFFFFF"/>
        </w:rPr>
        <w:t>Par la 2</w:t>
      </w:r>
      <w:r w:rsidRPr="00A50D56">
        <w:rPr>
          <w:rFonts w:cs="Courier New"/>
          <w:color w:val="000000"/>
          <w:shd w:val="clear" w:color="auto" w:fill="FFFFFF"/>
          <w:vertAlign w:val="superscript"/>
        </w:rPr>
        <w:t>ème</w:t>
      </w:r>
      <w:r w:rsidRPr="00A50D56">
        <w:rPr>
          <w:rFonts w:cs="Courier New"/>
          <w:color w:val="000000"/>
          <w:shd w:val="clear" w:color="auto" w:fill="FFFFFF"/>
        </w:rPr>
        <w:t xml:space="preserve"> règle, comme il y a deux valeurs </w:t>
      </w:r>
      <w:r w:rsidR="00F617B2" w:rsidRPr="00A50D56">
        <w:rPr>
          <w:rFonts w:cs="Courier New"/>
          <w:color w:val="000000"/>
          <w:shd w:val="clear" w:color="auto" w:fill="FFFFFF"/>
        </w:rPr>
        <w:t>propres (</w:t>
      </w:r>
      <w:r w:rsidRPr="00A50D56">
        <w:rPr>
          <w:rFonts w:cs="Courier New"/>
          <w:color w:val="000000"/>
          <w:shd w:val="clear" w:color="auto" w:fill="FFFFFF"/>
        </w:rPr>
        <w:t>2.206 et 0.791) qui sont plus grandes que la moyenne des v</w:t>
      </w:r>
      <w:r w:rsidRPr="00A50D56">
        <w:rPr>
          <w:rFonts w:cs="Courier New"/>
          <w:color w:val="000000"/>
          <w:shd w:val="clear" w:color="auto" w:fill="FFFFFF"/>
        </w:rPr>
        <w:t>a</w:t>
      </w:r>
      <w:r w:rsidRPr="00A50D56">
        <w:rPr>
          <w:rFonts w:cs="Courier New"/>
          <w:color w:val="000000"/>
          <w:shd w:val="clear" w:color="auto" w:fill="FFFFFF"/>
        </w:rPr>
        <w:t>leurs propres(0.497), on garde donc 2 facteurs.</w:t>
      </w:r>
      <w:r w:rsidR="00F617B2" w:rsidRPr="00A50D56">
        <w:rPr>
          <w:rFonts w:cs="Courier New"/>
          <w:color w:val="000000"/>
          <w:shd w:val="clear" w:color="auto" w:fill="FFFFFF"/>
        </w:rPr>
        <w:br/>
      </w:r>
      <w:r w:rsidR="00F617B2" w:rsidRPr="00A50D56">
        <w:t>Par la 3</w:t>
      </w:r>
      <w:r w:rsidR="00F617B2" w:rsidRPr="00A50D56">
        <w:rPr>
          <w:vertAlign w:val="superscript"/>
        </w:rPr>
        <w:t>ème</w:t>
      </w:r>
      <w:r w:rsidR="00F617B2" w:rsidRPr="00A50D56">
        <w:t xml:space="preserve"> règle, on garde aussi les deux premiers facteurs.</w:t>
      </w:r>
    </w:p>
    <w:p w:rsidR="00F00717" w:rsidRPr="00A50D56" w:rsidRDefault="00F00717" w:rsidP="00D452B9">
      <w:pPr>
        <w:rPr>
          <w:rFonts w:cs="Courier New"/>
          <w:color w:val="000000"/>
          <w:shd w:val="clear" w:color="auto" w:fill="FFFFFF"/>
        </w:rPr>
      </w:pPr>
    </w:p>
    <w:p w:rsidR="00402269" w:rsidRDefault="00402269" w:rsidP="00402269">
      <w:pPr>
        <w:rPr>
          <w:noProof/>
        </w:rPr>
      </w:pPr>
      <w:r w:rsidRPr="00A50D56">
        <w:rPr>
          <w:noProof/>
        </w:rPr>
        <w:drawing>
          <wp:inline distT="0" distB="0" distL="0" distR="0" wp14:anchorId="5E52BCC7" wp14:editId="2720FE0E">
            <wp:extent cx="1386840" cy="1668780"/>
            <wp:effectExtent l="0" t="0" r="381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t xml:space="preserve"> </w:t>
      </w:r>
      <w:r w:rsidRPr="00A50D56">
        <w:rPr>
          <w:noProof/>
        </w:rPr>
        <w:drawing>
          <wp:inline distT="0" distB="0" distL="0" distR="0" wp14:anchorId="37BF17CF" wp14:editId="390126EF">
            <wp:extent cx="1638300" cy="739140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t xml:space="preserve"> </w:t>
      </w:r>
      <w:r w:rsidRPr="00A50D56">
        <w:rPr>
          <w:noProof/>
        </w:rPr>
        <w:drawing>
          <wp:inline distT="0" distB="0" distL="0" distR="0" wp14:anchorId="7C3F6448" wp14:editId="26F7069C">
            <wp:extent cx="3222000" cy="568800"/>
            <wp:effectExtent l="0" t="0" r="0" b="317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22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7" w:rsidRPr="00A50D56" w:rsidRDefault="00F00717" w:rsidP="00402269">
      <w:pPr>
        <w:rPr>
          <w:noProof/>
        </w:rPr>
      </w:pPr>
    </w:p>
    <w:p w:rsidR="00402269" w:rsidRDefault="00402269" w:rsidP="00402269">
      <w:pPr>
        <w:rPr>
          <w:noProof/>
        </w:rPr>
      </w:pPr>
      <w:r w:rsidRPr="00A50D56">
        <w:rPr>
          <w:noProof/>
        </w:rPr>
        <w:t>Les variables FBEYE, EARHD et JAW ne sont pas bien interpreter par les deux facteurs.</w:t>
      </w:r>
    </w:p>
    <w:p w:rsidR="00F00717" w:rsidRPr="00A50D56" w:rsidRDefault="00F00717" w:rsidP="00402269">
      <w:pPr>
        <w:rPr>
          <w:noProof/>
        </w:rPr>
      </w:pPr>
    </w:p>
    <w:p w:rsidR="00E43F61" w:rsidRPr="00A50D56" w:rsidRDefault="001D655B" w:rsidP="007D12DE">
      <w:pPr>
        <w:autoSpaceDE w:val="0"/>
        <w:autoSpaceDN w:val="0"/>
        <w:adjustRightInd w:val="0"/>
        <w:rPr>
          <w:b/>
          <w:noProof/>
        </w:rPr>
      </w:pPr>
      <w:r w:rsidRPr="00A50D56">
        <w:rPr>
          <w:b/>
          <w:noProof/>
        </w:rPr>
        <w:t>b.</w:t>
      </w:r>
    </w:p>
    <w:p w:rsidR="00E43F61" w:rsidRPr="00A50D56" w:rsidRDefault="00E43F61" w:rsidP="007D12DE">
      <w:pPr>
        <w:autoSpaceDE w:val="0"/>
        <w:autoSpaceDN w:val="0"/>
        <w:adjustRightInd w:val="0"/>
        <w:rPr>
          <w:noProof/>
        </w:rPr>
      </w:pPr>
      <w:r w:rsidRPr="00A50D56">
        <w:rPr>
          <w:b/>
          <w:noProof/>
        </w:rPr>
        <w:t xml:space="preserve">Rotation varimax </w:t>
      </w:r>
      <w:r w:rsidR="00A36027" w:rsidRPr="00A36027">
        <w:rPr>
          <w:b/>
          <w:noProof/>
        </w:rPr>
        <w:t>(Principal component analysis)</w:t>
      </w:r>
    </w:p>
    <w:p w:rsidR="002625A6" w:rsidRPr="00A50D56" w:rsidRDefault="002625A6" w:rsidP="002625A6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bCs/>
          <w:color w:val="000080"/>
          <w:shd w:val="clear" w:color="auto" w:fill="FFFFFF"/>
        </w:rPr>
        <w:t>En SAS: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=football2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rotate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varimax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preplot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plot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625A6" w:rsidRPr="00A50D56" w:rsidRDefault="002625A6" w:rsidP="002625A6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2625A6" w:rsidRPr="00A50D56" w:rsidRDefault="002625A6" w:rsidP="002625A6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625A6" w:rsidRPr="00A50D56" w:rsidRDefault="002625A6" w:rsidP="002625A6">
      <w:pPr>
        <w:autoSpaceDE w:val="0"/>
        <w:autoSpaceDN w:val="0"/>
        <w:adjustRightInd w:val="0"/>
        <w:jc w:val="center"/>
        <w:rPr>
          <w:noProof/>
        </w:rPr>
      </w:pPr>
      <w:r w:rsidRPr="00A50D56">
        <w:rPr>
          <w:noProof/>
        </w:rPr>
        <w:lastRenderedPageBreak/>
        <w:drawing>
          <wp:inline distT="0" distB="0" distL="0" distR="0" wp14:anchorId="6DC54A16" wp14:editId="44B82FC5">
            <wp:extent cx="1988820" cy="830580"/>
            <wp:effectExtent l="0" t="0" r="0" b="762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690D631E" wp14:editId="41A06BD6">
            <wp:extent cx="1920240" cy="1676400"/>
            <wp:effectExtent l="0" t="0" r="381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4255C6D6" wp14:editId="6FB9CE44">
            <wp:extent cx="1630680" cy="754380"/>
            <wp:effectExtent l="0" t="0" r="7620" b="762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A6" w:rsidRPr="00A50D56" w:rsidRDefault="002625A6" w:rsidP="002625A6">
      <w:pPr>
        <w:autoSpaceDE w:val="0"/>
        <w:autoSpaceDN w:val="0"/>
        <w:adjustRightInd w:val="0"/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462AEE54" wp14:editId="7805EE72">
            <wp:extent cx="2383200" cy="2113200"/>
            <wp:effectExtent l="0" t="0" r="0" b="190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A6" w:rsidRPr="00A50D56" w:rsidRDefault="002625A6" w:rsidP="002625A6">
      <w:pPr>
        <w:autoSpaceDE w:val="0"/>
        <w:autoSpaceDN w:val="0"/>
        <w:adjustRightInd w:val="0"/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169974C4" wp14:editId="18214584">
            <wp:extent cx="4625340" cy="160020"/>
            <wp:effectExtent l="0" t="0" r="381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01" w:rsidRDefault="00816C01" w:rsidP="00816C01">
      <w:pPr>
        <w:rPr>
          <w:rFonts w:cs="Courier New"/>
          <w:color w:val="000000"/>
          <w:shd w:val="clear" w:color="auto" w:fill="FFFFFF"/>
        </w:rPr>
      </w:pPr>
      <w:r w:rsidRPr="00A50D56">
        <w:rPr>
          <w:rFonts w:cs="Courier New"/>
          <w:color w:val="000000"/>
          <w:shd w:val="clear" w:color="auto" w:fill="FFFFFF"/>
        </w:rPr>
        <w:t>Selon les tableaux et le graphique, on peut dire que le facteur 1 regroupe les variables WDIM, CIRCUM, FBEYE et JAW, le facteur 2 regroupe les variables EYRHD et EYEHD.</w:t>
      </w:r>
    </w:p>
    <w:p w:rsidR="00F00717" w:rsidRPr="00A50D56" w:rsidRDefault="00F00717" w:rsidP="00816C01">
      <w:pPr>
        <w:rPr>
          <w:rFonts w:cs="Courier New"/>
          <w:color w:val="000000"/>
          <w:shd w:val="clear" w:color="auto" w:fill="FFFFFF"/>
        </w:rPr>
      </w:pPr>
    </w:p>
    <w:p w:rsidR="009C4E40" w:rsidRPr="00A50D56" w:rsidRDefault="009C4E40" w:rsidP="009C4E40">
      <w:pPr>
        <w:rPr>
          <w:rFonts w:cs="Courier New"/>
          <w:b/>
          <w:color w:val="000000"/>
          <w:shd w:val="clear" w:color="auto" w:fill="FFFFFF"/>
        </w:rPr>
      </w:pPr>
      <w:r w:rsidRPr="00A50D56">
        <w:rPr>
          <w:rFonts w:cs="Courier New"/>
          <w:b/>
          <w:color w:val="000000"/>
          <w:shd w:val="clear" w:color="auto" w:fill="FFFFFF"/>
        </w:rPr>
        <w:t xml:space="preserve">Rotation oblique </w:t>
      </w:r>
      <w:r w:rsidR="00A36027" w:rsidRPr="00A36027">
        <w:rPr>
          <w:rFonts w:cs="Courier New"/>
          <w:b/>
          <w:color w:val="000000"/>
          <w:shd w:val="clear" w:color="auto" w:fill="FFFFFF"/>
        </w:rPr>
        <w:t xml:space="preserve">(Principal component </w:t>
      </w:r>
      <w:proofErr w:type="spellStart"/>
      <w:r w:rsidR="00A36027" w:rsidRPr="00A36027">
        <w:rPr>
          <w:rFonts w:cs="Courier New"/>
          <w:b/>
          <w:color w:val="000000"/>
          <w:shd w:val="clear" w:color="auto" w:fill="FFFFFF"/>
        </w:rPr>
        <w:t>analysis</w:t>
      </w:r>
      <w:proofErr w:type="spellEnd"/>
      <w:r w:rsidR="00A36027" w:rsidRPr="00A36027">
        <w:rPr>
          <w:rFonts w:cs="Courier New"/>
          <w:b/>
          <w:color w:val="000000"/>
          <w:shd w:val="clear" w:color="auto" w:fill="FFFFFF"/>
        </w:rPr>
        <w:t>)</w:t>
      </w:r>
    </w:p>
    <w:p w:rsidR="009D29C5" w:rsidRPr="00A50D56" w:rsidRDefault="009D29C5" w:rsidP="009D29C5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color w:val="000000"/>
          <w:shd w:val="clear" w:color="auto" w:fill="FFFFFF"/>
        </w:rPr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=football2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method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prinit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rotate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obvarimax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preplot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plot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29C5" w:rsidRPr="00A50D56" w:rsidRDefault="009D29C5" w:rsidP="009D29C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9D29C5" w:rsidRPr="00A50D56" w:rsidRDefault="009D29C5" w:rsidP="009D29C5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29C5" w:rsidRPr="00A50D56" w:rsidRDefault="009D29C5" w:rsidP="009C4E40">
      <w:pPr>
        <w:rPr>
          <w:rFonts w:cs="Courier New"/>
          <w:b/>
          <w:color w:val="000000"/>
          <w:shd w:val="clear" w:color="auto" w:fill="FFFFFF"/>
        </w:rPr>
      </w:pPr>
    </w:p>
    <w:p w:rsidR="00816C01" w:rsidRPr="00A50D56" w:rsidRDefault="009C4E40" w:rsidP="009C4E40">
      <w:pPr>
        <w:autoSpaceDE w:val="0"/>
        <w:autoSpaceDN w:val="0"/>
        <w:adjustRightInd w:val="0"/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4F74A947" wp14:editId="498ED7D8">
            <wp:extent cx="1737360" cy="853440"/>
            <wp:effectExtent l="0" t="0" r="0" b="381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07FB4526" wp14:editId="4D9887D0">
            <wp:extent cx="3901440" cy="1661160"/>
            <wp:effectExtent l="0" t="0" r="381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40" w:rsidRPr="00A50D56" w:rsidRDefault="009C4E40" w:rsidP="009C4E40">
      <w:pPr>
        <w:autoSpaceDE w:val="0"/>
        <w:autoSpaceDN w:val="0"/>
        <w:adjustRightInd w:val="0"/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6F9F1B90" wp14:editId="45F15DD2">
            <wp:extent cx="2437200" cy="2127600"/>
            <wp:effectExtent l="0" t="0" r="127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57A91A87" wp14:editId="0D6B93B3">
            <wp:extent cx="4625340" cy="160020"/>
            <wp:effectExtent l="0" t="0" r="381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72" w:rsidRPr="00A50D56" w:rsidRDefault="00CE0372" w:rsidP="007D12DE">
      <w:pPr>
        <w:autoSpaceDE w:val="0"/>
        <w:autoSpaceDN w:val="0"/>
        <w:adjustRightInd w:val="0"/>
        <w:rPr>
          <w:noProof/>
        </w:rPr>
      </w:pPr>
      <w:r w:rsidRPr="00A50D56">
        <w:rPr>
          <w:noProof/>
        </w:rPr>
        <w:t>On a le même regroupement que la rotation varimax.</w:t>
      </w:r>
      <w:r w:rsidR="00A36027">
        <w:rPr>
          <w:noProof/>
        </w:rPr>
        <w:t xml:space="preserve"> Si on devrait choisir une méthode </w:t>
      </w:r>
      <w:r w:rsidR="006104DB">
        <w:rPr>
          <w:noProof/>
        </w:rPr>
        <w:t xml:space="preserve">entre ces deux, </w:t>
      </w:r>
      <w:r w:rsidR="00A36027">
        <w:rPr>
          <w:noProof/>
        </w:rPr>
        <w:t xml:space="preserve">on choisit la rotation varimax car elle garde </w:t>
      </w:r>
      <w:r w:rsidR="002C218B">
        <w:rPr>
          <w:noProof/>
        </w:rPr>
        <w:t>toujours des axes des facteurs perpendiculaires</w:t>
      </w:r>
      <w:r w:rsidR="00A36027">
        <w:rPr>
          <w:noProof/>
        </w:rPr>
        <w:t>.</w:t>
      </w:r>
    </w:p>
    <w:p w:rsidR="00CE0372" w:rsidRPr="00A50D56" w:rsidRDefault="00CE0372" w:rsidP="007D12DE">
      <w:pPr>
        <w:autoSpaceDE w:val="0"/>
        <w:autoSpaceDN w:val="0"/>
        <w:adjustRightInd w:val="0"/>
        <w:rPr>
          <w:noProof/>
        </w:rPr>
      </w:pPr>
    </w:p>
    <w:p w:rsidR="00171797" w:rsidRPr="00A50D56" w:rsidRDefault="00171797" w:rsidP="007D12DE">
      <w:pPr>
        <w:autoSpaceDE w:val="0"/>
        <w:autoSpaceDN w:val="0"/>
        <w:adjustRightInd w:val="0"/>
        <w:rPr>
          <w:noProof/>
        </w:rPr>
      </w:pPr>
      <w:r w:rsidRPr="00A50D56">
        <w:rPr>
          <w:b/>
          <w:noProof/>
        </w:rPr>
        <w:t>Rotation varimax</w:t>
      </w:r>
      <w:r w:rsidR="00E43F61" w:rsidRPr="00A50D56">
        <w:rPr>
          <w:b/>
          <w:noProof/>
        </w:rPr>
        <w:t xml:space="preserve"> itérée</w:t>
      </w:r>
      <w:r w:rsidR="00492D88">
        <w:rPr>
          <w:b/>
          <w:noProof/>
        </w:rPr>
        <w:t xml:space="preserve"> </w:t>
      </w:r>
      <w:r w:rsidR="00492D88" w:rsidRPr="00492D88">
        <w:rPr>
          <w:b/>
          <w:noProof/>
        </w:rPr>
        <w:t>(Principal factor analysis)</w:t>
      </w:r>
    </w:p>
    <w:p w:rsidR="007D12DE" w:rsidRPr="00A50D56" w:rsidRDefault="007D12DE" w:rsidP="007D12DE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noProof/>
        </w:rPr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=football2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method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prinit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rotate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varimax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preplot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plot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D12DE" w:rsidRPr="00A50D56" w:rsidRDefault="007D12DE" w:rsidP="007D12D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1D655B" w:rsidRPr="00A50D56" w:rsidRDefault="007D12DE" w:rsidP="007D12DE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F087A" w:rsidRPr="00A50D56" w:rsidRDefault="00E321A2" w:rsidP="009F087A">
      <w:pPr>
        <w:jc w:val="center"/>
        <w:rPr>
          <w:noProof/>
        </w:rPr>
      </w:pPr>
      <w:r w:rsidRPr="00A50D56">
        <w:rPr>
          <w:noProof/>
        </w:rPr>
        <w:drawing>
          <wp:inline distT="0" distB="0" distL="0" distR="0" wp14:anchorId="730DE7A8" wp14:editId="777D099F">
            <wp:extent cx="1981200" cy="12268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12E700B1" wp14:editId="43123761">
            <wp:extent cx="1912620" cy="1668780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72" w:rsidRPr="00A50D56">
        <w:rPr>
          <w:noProof/>
        </w:rPr>
        <w:drawing>
          <wp:inline distT="0" distB="0" distL="0" distR="0" wp14:anchorId="2CE35D1B" wp14:editId="2977989F">
            <wp:extent cx="1638300" cy="73914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A2" w:rsidRPr="00A50D56" w:rsidRDefault="009F087A" w:rsidP="009F087A">
      <w:pPr>
        <w:jc w:val="center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noProof/>
        </w:rPr>
        <w:drawing>
          <wp:inline distT="0" distB="0" distL="0" distR="0" wp14:anchorId="6C26CDFF" wp14:editId="27B99F5B">
            <wp:extent cx="2937600" cy="25812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1723394F" wp14:editId="3D5A379C">
            <wp:extent cx="4625340" cy="160020"/>
            <wp:effectExtent l="0" t="0" r="381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7A" w:rsidRDefault="009F087A" w:rsidP="009F087A">
      <w:pPr>
        <w:rPr>
          <w:rFonts w:cs="Courier New"/>
          <w:color w:val="000000"/>
          <w:shd w:val="clear" w:color="auto" w:fill="FFFFFF"/>
        </w:rPr>
      </w:pPr>
      <w:r w:rsidRPr="00A50D56">
        <w:rPr>
          <w:rFonts w:cs="Courier New"/>
          <w:color w:val="000000"/>
          <w:shd w:val="clear" w:color="auto" w:fill="FFFFFF"/>
        </w:rPr>
        <w:t>Selon les tableaux et le graphique, on peut dire que le facteur 1 regroupe les variables WDIM, CIRCUM, FBEYE et JAW, le facteur 2 regroupe les variables EYRHD et EYEHD.</w:t>
      </w:r>
    </w:p>
    <w:p w:rsidR="00492D88" w:rsidRPr="00A50D56" w:rsidRDefault="00492D88" w:rsidP="009F087A">
      <w:pPr>
        <w:rPr>
          <w:rFonts w:cs="Courier New"/>
          <w:color w:val="000000"/>
          <w:shd w:val="clear" w:color="auto" w:fill="FFFFFF"/>
        </w:rPr>
      </w:pPr>
    </w:p>
    <w:p w:rsidR="009F087A" w:rsidRPr="00A50D56" w:rsidRDefault="00171797" w:rsidP="009F087A">
      <w:pPr>
        <w:rPr>
          <w:rFonts w:cs="Courier New"/>
          <w:b/>
          <w:color w:val="000000"/>
          <w:shd w:val="clear" w:color="auto" w:fill="FFFFFF"/>
        </w:rPr>
      </w:pPr>
      <w:r w:rsidRPr="00A50D56">
        <w:rPr>
          <w:rFonts w:cs="Courier New"/>
          <w:b/>
          <w:color w:val="000000"/>
          <w:shd w:val="clear" w:color="auto" w:fill="FFFFFF"/>
        </w:rPr>
        <w:t>Rotation oblique</w:t>
      </w:r>
      <w:r w:rsidR="00E43F61" w:rsidRPr="00A50D56">
        <w:rPr>
          <w:rFonts w:cs="Courier New"/>
          <w:b/>
          <w:color w:val="000000"/>
          <w:shd w:val="clear" w:color="auto" w:fill="FFFFFF"/>
        </w:rPr>
        <w:t xml:space="preserve"> itérée</w:t>
      </w:r>
      <w:r w:rsidR="00492D88">
        <w:rPr>
          <w:rFonts w:cs="Courier New"/>
          <w:b/>
          <w:color w:val="000000"/>
          <w:shd w:val="clear" w:color="auto" w:fill="FFFFFF"/>
        </w:rPr>
        <w:t xml:space="preserve"> </w:t>
      </w:r>
      <w:r w:rsidR="00492D88" w:rsidRPr="00492D88">
        <w:rPr>
          <w:rFonts w:cs="Courier New"/>
          <w:b/>
          <w:color w:val="000000"/>
          <w:shd w:val="clear" w:color="auto" w:fill="FFFFFF"/>
        </w:rPr>
        <w:t xml:space="preserve">(Principal factor </w:t>
      </w:r>
      <w:proofErr w:type="spellStart"/>
      <w:r w:rsidR="00492D88" w:rsidRPr="00492D88">
        <w:rPr>
          <w:rFonts w:cs="Courier New"/>
          <w:b/>
          <w:color w:val="000000"/>
          <w:shd w:val="clear" w:color="auto" w:fill="FFFFFF"/>
        </w:rPr>
        <w:t>analysis</w:t>
      </w:r>
      <w:proofErr w:type="spellEnd"/>
      <w:r w:rsidR="00492D88" w:rsidRPr="00492D88">
        <w:rPr>
          <w:rFonts w:cs="Courier New"/>
          <w:b/>
          <w:color w:val="000000"/>
          <w:shd w:val="clear" w:color="auto" w:fill="FFFFFF"/>
        </w:rPr>
        <w:t>)</w:t>
      </w:r>
    </w:p>
    <w:p w:rsidR="00171797" w:rsidRPr="00A50D56" w:rsidRDefault="00171797" w:rsidP="0017179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rFonts w:cs="Courier New"/>
          <w:color w:val="000000"/>
          <w:shd w:val="clear" w:color="auto" w:fill="FFFFFF"/>
        </w:rPr>
        <w:t xml:space="preserve">En SAS :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=football2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method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prinit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rotate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A50D56">
        <w:rPr>
          <w:rFonts w:ascii="Courier New" w:hAnsi="Courier New" w:cs="Courier New"/>
          <w:color w:val="000000"/>
          <w:shd w:val="clear" w:color="auto" w:fill="FFFFFF"/>
        </w:rPr>
        <w:t>obvarimax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50D56">
        <w:rPr>
          <w:rFonts w:ascii="Courier New" w:hAnsi="Courier New" w:cs="Courier New"/>
          <w:color w:val="0000FF"/>
          <w:shd w:val="clear" w:color="auto" w:fill="FFFFFF"/>
        </w:rPr>
        <w:t>preplot</w:t>
      </w:r>
      <w:proofErr w:type="spell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A50D56">
        <w:rPr>
          <w:rFonts w:ascii="Courier New" w:hAnsi="Courier New" w:cs="Courier New"/>
          <w:color w:val="0000FF"/>
          <w:shd w:val="clear" w:color="auto" w:fill="FFFFFF"/>
        </w:rPr>
        <w:t>plot</w:t>
      </w:r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71797" w:rsidRPr="00A50D56" w:rsidRDefault="00171797" w:rsidP="0017179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A50D56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 xml:space="preserve"> WDIM CIRCUM FBEYE EYEHD EARHD JAW;</w:t>
      </w:r>
    </w:p>
    <w:p w:rsidR="00171797" w:rsidRPr="00A50D56" w:rsidRDefault="00171797" w:rsidP="00171797">
      <w:pPr>
        <w:ind w:left="708" w:firstLine="708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A50D56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proofErr w:type="gramEnd"/>
      <w:r w:rsidRPr="00A50D56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36AB8" w:rsidRPr="00A50D56" w:rsidRDefault="00836AB8" w:rsidP="00836AB8">
      <w:pPr>
        <w:ind w:left="708"/>
        <w:jc w:val="center"/>
        <w:rPr>
          <w:rFonts w:ascii="Courier New" w:hAnsi="Courier New" w:cs="Courier New"/>
          <w:color w:val="000000"/>
          <w:shd w:val="clear" w:color="auto" w:fill="FFFFFF"/>
        </w:rPr>
      </w:pPr>
      <w:r w:rsidRPr="00A50D56">
        <w:rPr>
          <w:noProof/>
        </w:rPr>
        <w:drawing>
          <wp:inline distT="0" distB="0" distL="0" distR="0" wp14:anchorId="49142015" wp14:editId="241F9940">
            <wp:extent cx="1851660" cy="120396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6B46FAFF" wp14:editId="1D18052C">
            <wp:extent cx="3931920" cy="166116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66" w:rsidRPr="00A50D56" w:rsidRDefault="00BE2866" w:rsidP="00BE2866">
      <w:pPr>
        <w:jc w:val="center"/>
        <w:rPr>
          <w:rFonts w:cs="Courier New"/>
          <w:color w:val="000000"/>
          <w:shd w:val="clear" w:color="auto" w:fill="FFFFFF"/>
        </w:rPr>
      </w:pPr>
      <w:r w:rsidRPr="00A50D56">
        <w:rPr>
          <w:noProof/>
        </w:rPr>
        <w:lastRenderedPageBreak/>
        <w:drawing>
          <wp:inline distT="0" distB="0" distL="0" distR="0" wp14:anchorId="3D8B181D" wp14:editId="1C28F40B">
            <wp:extent cx="2829600" cy="2512800"/>
            <wp:effectExtent l="0" t="0" r="8890" b="190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D56">
        <w:rPr>
          <w:noProof/>
        </w:rPr>
        <w:drawing>
          <wp:inline distT="0" distB="0" distL="0" distR="0" wp14:anchorId="6A2705DD" wp14:editId="7618CE24">
            <wp:extent cx="4625340" cy="160020"/>
            <wp:effectExtent l="0" t="0" r="381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DB" w:rsidRDefault="00CE1B72" w:rsidP="00CE1B72">
      <w:pPr>
        <w:rPr>
          <w:rFonts w:cs="Courier New"/>
          <w:color w:val="000000"/>
          <w:shd w:val="clear" w:color="auto" w:fill="FFFFFF"/>
        </w:rPr>
      </w:pPr>
      <w:r w:rsidRPr="00A50D56">
        <w:rPr>
          <w:rFonts w:cs="Courier New"/>
          <w:color w:val="000000"/>
          <w:shd w:val="clear" w:color="auto" w:fill="FFFFFF"/>
        </w:rPr>
        <w:t xml:space="preserve">On a le même regroupement que la rotation </w:t>
      </w:r>
      <w:proofErr w:type="spellStart"/>
      <w:r w:rsidRPr="00A50D56">
        <w:rPr>
          <w:rFonts w:cs="Courier New"/>
          <w:color w:val="000000"/>
          <w:shd w:val="clear" w:color="auto" w:fill="FFFFFF"/>
        </w:rPr>
        <w:t>varimax</w:t>
      </w:r>
      <w:proofErr w:type="spellEnd"/>
      <w:r w:rsidRPr="00A50D56">
        <w:rPr>
          <w:rFonts w:cs="Courier New"/>
          <w:color w:val="000000"/>
          <w:shd w:val="clear" w:color="auto" w:fill="FFFFFF"/>
        </w:rPr>
        <w:t xml:space="preserve"> itérée.</w:t>
      </w:r>
      <w:r w:rsidR="0027534A">
        <w:rPr>
          <w:rFonts w:cs="Courier New"/>
          <w:color w:val="000000"/>
          <w:shd w:val="clear" w:color="auto" w:fill="FFFFFF"/>
        </w:rPr>
        <w:t xml:space="preserve"> </w:t>
      </w:r>
      <w:r w:rsidR="00631D88">
        <w:rPr>
          <w:noProof/>
        </w:rPr>
        <w:t xml:space="preserve">Si on devrait choisir une méthode entre ces deux, on choisit la rotation varimax car elle garde </w:t>
      </w:r>
      <w:r w:rsidR="002C218B">
        <w:rPr>
          <w:noProof/>
        </w:rPr>
        <w:t>toujours des axes des facteurs perpendiculaires.</w:t>
      </w:r>
    </w:p>
    <w:p w:rsidR="006104DB" w:rsidRDefault="006104DB" w:rsidP="00CE1B72">
      <w:pPr>
        <w:rPr>
          <w:rFonts w:cs="Courier New"/>
          <w:color w:val="000000"/>
          <w:shd w:val="clear" w:color="auto" w:fill="FFFFFF"/>
        </w:rPr>
      </w:pPr>
    </w:p>
    <w:p w:rsidR="0027534A" w:rsidRDefault="0027534A" w:rsidP="00CE1B72"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Les deux différentes méthodes </w:t>
      </w:r>
      <w:r w:rsidR="00BD2EDF">
        <w:rPr>
          <w:rFonts w:cs="Courier New"/>
          <w:color w:val="000000"/>
          <w:shd w:val="clear" w:color="auto" w:fill="FFFFFF"/>
        </w:rPr>
        <w:t>« p</w:t>
      </w:r>
      <w:r w:rsidR="00BD2EDF" w:rsidRPr="00BD2EDF">
        <w:rPr>
          <w:rFonts w:cs="Courier New"/>
          <w:color w:val="000000"/>
          <w:shd w:val="clear" w:color="auto" w:fill="FFFFFF"/>
        </w:rPr>
        <w:t xml:space="preserve">rincipal component </w:t>
      </w:r>
      <w:proofErr w:type="spellStart"/>
      <w:r w:rsidR="00BD2EDF" w:rsidRPr="00BD2EDF">
        <w:rPr>
          <w:rFonts w:cs="Courier New"/>
          <w:color w:val="000000"/>
          <w:shd w:val="clear" w:color="auto" w:fill="FFFFFF"/>
        </w:rPr>
        <w:t>analysis</w:t>
      </w:r>
      <w:proofErr w:type="spellEnd"/>
      <w:r w:rsidR="00BD2EDF">
        <w:rPr>
          <w:rFonts w:cs="Courier New"/>
          <w:color w:val="000000"/>
          <w:shd w:val="clear" w:color="auto" w:fill="FFFFFF"/>
        </w:rPr>
        <w:t> »</w:t>
      </w:r>
      <w:r w:rsidR="00BD2EDF" w:rsidRPr="00BD2EDF">
        <w:rPr>
          <w:rFonts w:cs="Courier New"/>
          <w:color w:val="000000"/>
          <w:shd w:val="clear" w:color="auto" w:fill="FFFFFF"/>
        </w:rPr>
        <w:t xml:space="preserve"> </w:t>
      </w:r>
      <w:r w:rsidR="00BD2EDF">
        <w:rPr>
          <w:rFonts w:cs="Courier New"/>
          <w:color w:val="000000"/>
          <w:shd w:val="clear" w:color="auto" w:fill="FFFFFF"/>
        </w:rPr>
        <w:t xml:space="preserve"> et « principal </w:t>
      </w:r>
      <w:proofErr w:type="spellStart"/>
      <w:r w:rsidR="00BD2EDF">
        <w:rPr>
          <w:rFonts w:cs="Courier New"/>
          <w:color w:val="000000"/>
          <w:shd w:val="clear" w:color="auto" w:fill="FFFFFF"/>
        </w:rPr>
        <w:t>factors</w:t>
      </w:r>
      <w:proofErr w:type="spellEnd"/>
      <w:r w:rsidR="00BD2EDF">
        <w:rPr>
          <w:rFonts w:cs="Courier New"/>
          <w:color w:val="000000"/>
          <w:shd w:val="clear" w:color="auto" w:fill="FFFFFF"/>
        </w:rPr>
        <w:t xml:space="preserve"> </w:t>
      </w:r>
      <w:proofErr w:type="spellStart"/>
      <w:r w:rsidR="00BD2EDF">
        <w:rPr>
          <w:rFonts w:cs="Courier New"/>
          <w:color w:val="000000"/>
          <w:shd w:val="clear" w:color="auto" w:fill="FFFFFF"/>
        </w:rPr>
        <w:t>analysis</w:t>
      </w:r>
      <w:proofErr w:type="spellEnd"/>
      <w:r w:rsidR="00BD2EDF">
        <w:rPr>
          <w:rFonts w:cs="Courier New"/>
          <w:color w:val="000000"/>
          <w:shd w:val="clear" w:color="auto" w:fill="FFFFFF"/>
        </w:rPr>
        <w:t xml:space="preserve"> » </w:t>
      </w:r>
      <w:r>
        <w:rPr>
          <w:rFonts w:cs="Courier New"/>
          <w:color w:val="000000"/>
          <w:shd w:val="clear" w:color="auto" w:fill="FFFFFF"/>
        </w:rPr>
        <w:t>donnent le même résultat ici, on choi</w:t>
      </w:r>
      <w:r w:rsidR="006104DB">
        <w:rPr>
          <w:rFonts w:cs="Courier New"/>
          <w:color w:val="000000"/>
          <w:shd w:val="clear" w:color="auto" w:fill="FFFFFF"/>
        </w:rPr>
        <w:t xml:space="preserve">sit </w:t>
      </w:r>
      <w:r>
        <w:rPr>
          <w:rFonts w:cs="Courier New"/>
          <w:color w:val="000000"/>
          <w:shd w:val="clear" w:color="auto" w:fill="FFFFFF"/>
        </w:rPr>
        <w:t xml:space="preserve">la méthode </w:t>
      </w:r>
      <w:proofErr w:type="gramStart"/>
      <w:r>
        <w:rPr>
          <w:rFonts w:cs="Courier New"/>
          <w:color w:val="000000"/>
          <w:shd w:val="clear" w:color="auto" w:fill="FFFFFF"/>
        </w:rPr>
        <w:t>p</w:t>
      </w:r>
      <w:r w:rsidRPr="0027534A">
        <w:rPr>
          <w:rFonts w:cs="Courier New"/>
          <w:color w:val="000000"/>
          <w:shd w:val="clear" w:color="auto" w:fill="FFFFFF"/>
        </w:rPr>
        <w:t>rincipal</w:t>
      </w:r>
      <w:proofErr w:type="gramEnd"/>
      <w:r w:rsidRPr="0027534A">
        <w:rPr>
          <w:rFonts w:cs="Courier New"/>
          <w:color w:val="000000"/>
          <w:shd w:val="clear" w:color="auto" w:fill="FFFFFF"/>
        </w:rPr>
        <w:t xml:space="preserve"> component </w:t>
      </w:r>
      <w:proofErr w:type="spellStart"/>
      <w:r w:rsidRPr="0027534A">
        <w:rPr>
          <w:rFonts w:cs="Courier New"/>
          <w:color w:val="000000"/>
          <w:shd w:val="clear" w:color="auto" w:fill="FFFFFF"/>
        </w:rPr>
        <w:t>analysis</w:t>
      </w:r>
      <w:proofErr w:type="spellEnd"/>
      <w:r>
        <w:rPr>
          <w:rFonts w:cs="Courier New"/>
          <w:color w:val="000000"/>
          <w:shd w:val="clear" w:color="auto" w:fill="FFFFFF"/>
        </w:rPr>
        <w:t xml:space="preserve"> car par cette méthode la représentation des fa</w:t>
      </w:r>
      <w:r>
        <w:rPr>
          <w:rFonts w:cs="Courier New"/>
          <w:color w:val="000000"/>
          <w:shd w:val="clear" w:color="auto" w:fill="FFFFFF"/>
        </w:rPr>
        <w:t>c</w:t>
      </w:r>
      <w:r>
        <w:rPr>
          <w:rFonts w:cs="Courier New"/>
          <w:color w:val="000000"/>
          <w:shd w:val="clear" w:color="auto" w:fill="FFFFFF"/>
        </w:rPr>
        <w:t>teurs sont plus impo</w:t>
      </w:r>
      <w:r>
        <w:rPr>
          <w:rFonts w:cs="Courier New"/>
          <w:color w:val="000000"/>
          <w:shd w:val="clear" w:color="auto" w:fill="FFFFFF"/>
        </w:rPr>
        <w:t>r</w:t>
      </w:r>
      <w:r>
        <w:rPr>
          <w:rFonts w:cs="Courier New"/>
          <w:color w:val="000000"/>
          <w:shd w:val="clear" w:color="auto" w:fill="FFFFFF"/>
        </w:rPr>
        <w:t>tantes.</w:t>
      </w:r>
    </w:p>
    <w:p w:rsidR="0027534A" w:rsidRPr="00A50D56" w:rsidRDefault="0027534A" w:rsidP="00CE1B72"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  </w:t>
      </w:r>
    </w:p>
    <w:p w:rsidR="00510739" w:rsidRPr="00A50D56" w:rsidRDefault="00AC63D7" w:rsidP="00AC63D7">
      <w:r w:rsidRPr="00A50D56">
        <w:rPr>
          <w:b/>
        </w:rPr>
        <w:t>c</w:t>
      </w:r>
      <w:r w:rsidRPr="00A50D56">
        <w:t xml:space="preserve">. Dans cet exemple, on a le même pattern </w:t>
      </w:r>
      <w:r w:rsidR="0027534A" w:rsidRPr="00A50D56">
        <w:t>des variables</w:t>
      </w:r>
      <w:r w:rsidRPr="00A50D56">
        <w:t xml:space="preserve"> en analyse factorielle que en analyse des composantes pri</w:t>
      </w:r>
      <w:r w:rsidRPr="00A50D56">
        <w:t>n</w:t>
      </w:r>
      <w:r w:rsidRPr="00A50D56">
        <w:t>cipales.</w:t>
      </w:r>
    </w:p>
    <w:p w:rsidR="00F90935" w:rsidRPr="00A50D56" w:rsidRDefault="00F90935" w:rsidP="00F90935"/>
    <w:p w:rsidR="00C17C1F" w:rsidRPr="00A50D56" w:rsidRDefault="00C17C1F" w:rsidP="0011567F"/>
    <w:p w:rsidR="00FB1D97" w:rsidRPr="00A50D56" w:rsidRDefault="00FB1D97" w:rsidP="0011567F">
      <w:pPr>
        <w:pStyle w:val="Paragraphedeliste"/>
        <w:ind w:left="1080"/>
      </w:pPr>
    </w:p>
    <w:p w:rsidR="00FB1D97" w:rsidRPr="00A50D56" w:rsidRDefault="00FB1D97" w:rsidP="0011567F">
      <w:pPr>
        <w:pStyle w:val="Paragraphedeliste"/>
        <w:ind w:left="1080"/>
      </w:pPr>
    </w:p>
    <w:sectPr w:rsidR="00FB1D97" w:rsidRPr="00A50D56" w:rsidSect="00FB1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Roman12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802"/>
    <w:multiLevelType w:val="hybridMultilevel"/>
    <w:tmpl w:val="BCE2B892"/>
    <w:lvl w:ilvl="0" w:tplc="397A6A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5060"/>
    <w:multiLevelType w:val="hybridMultilevel"/>
    <w:tmpl w:val="D1400198"/>
    <w:lvl w:ilvl="0" w:tplc="A6D858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185D"/>
    <w:multiLevelType w:val="hybridMultilevel"/>
    <w:tmpl w:val="FF843522"/>
    <w:lvl w:ilvl="0" w:tplc="24AEAD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09F5"/>
    <w:multiLevelType w:val="hybridMultilevel"/>
    <w:tmpl w:val="36ACE84A"/>
    <w:lvl w:ilvl="0" w:tplc="77464F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0FBC"/>
    <w:multiLevelType w:val="hybridMultilevel"/>
    <w:tmpl w:val="8DBA858C"/>
    <w:lvl w:ilvl="0" w:tplc="9224D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93DE8"/>
    <w:multiLevelType w:val="hybridMultilevel"/>
    <w:tmpl w:val="C242D6B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B4B14"/>
    <w:multiLevelType w:val="hybridMultilevel"/>
    <w:tmpl w:val="586209D0"/>
    <w:lvl w:ilvl="0" w:tplc="D0E44B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66"/>
    <w:rsid w:val="000029E2"/>
    <w:rsid w:val="00007676"/>
    <w:rsid w:val="00022721"/>
    <w:rsid w:val="000248FE"/>
    <w:rsid w:val="00050F8A"/>
    <w:rsid w:val="000C4E37"/>
    <w:rsid w:val="000E7099"/>
    <w:rsid w:val="00106CBC"/>
    <w:rsid w:val="0011567F"/>
    <w:rsid w:val="0014371E"/>
    <w:rsid w:val="00171797"/>
    <w:rsid w:val="00193D0A"/>
    <w:rsid w:val="00194019"/>
    <w:rsid w:val="001A11C6"/>
    <w:rsid w:val="001A3A88"/>
    <w:rsid w:val="001C324C"/>
    <w:rsid w:val="001D655B"/>
    <w:rsid w:val="001F14E6"/>
    <w:rsid w:val="00207249"/>
    <w:rsid w:val="00210CC8"/>
    <w:rsid w:val="0021238C"/>
    <w:rsid w:val="002437B5"/>
    <w:rsid w:val="002524A6"/>
    <w:rsid w:val="002625A6"/>
    <w:rsid w:val="0027534A"/>
    <w:rsid w:val="002A10AC"/>
    <w:rsid w:val="002B743C"/>
    <w:rsid w:val="002C218B"/>
    <w:rsid w:val="00316B52"/>
    <w:rsid w:val="003207B5"/>
    <w:rsid w:val="003411F5"/>
    <w:rsid w:val="00386CAA"/>
    <w:rsid w:val="00395A90"/>
    <w:rsid w:val="003A0134"/>
    <w:rsid w:val="003A7199"/>
    <w:rsid w:val="003B6361"/>
    <w:rsid w:val="003D35A3"/>
    <w:rsid w:val="003D4253"/>
    <w:rsid w:val="003E636A"/>
    <w:rsid w:val="003F6CC2"/>
    <w:rsid w:val="00402269"/>
    <w:rsid w:val="00435F8E"/>
    <w:rsid w:val="00454638"/>
    <w:rsid w:val="004707D9"/>
    <w:rsid w:val="00474246"/>
    <w:rsid w:val="00492D88"/>
    <w:rsid w:val="004A22D9"/>
    <w:rsid w:val="004A675D"/>
    <w:rsid w:val="004A7161"/>
    <w:rsid w:val="004B26D6"/>
    <w:rsid w:val="00510739"/>
    <w:rsid w:val="005261C6"/>
    <w:rsid w:val="005273CA"/>
    <w:rsid w:val="00531B87"/>
    <w:rsid w:val="0056014D"/>
    <w:rsid w:val="00575427"/>
    <w:rsid w:val="00585A89"/>
    <w:rsid w:val="0059322B"/>
    <w:rsid w:val="005B1764"/>
    <w:rsid w:val="005E6366"/>
    <w:rsid w:val="00605E54"/>
    <w:rsid w:val="0060629E"/>
    <w:rsid w:val="006101F9"/>
    <w:rsid w:val="006104DB"/>
    <w:rsid w:val="00631D88"/>
    <w:rsid w:val="00633B80"/>
    <w:rsid w:val="006440ED"/>
    <w:rsid w:val="006520F1"/>
    <w:rsid w:val="00665DB1"/>
    <w:rsid w:val="006C1974"/>
    <w:rsid w:val="006C3293"/>
    <w:rsid w:val="006D30E3"/>
    <w:rsid w:val="006E0790"/>
    <w:rsid w:val="00707442"/>
    <w:rsid w:val="00737C7A"/>
    <w:rsid w:val="00744899"/>
    <w:rsid w:val="0076601B"/>
    <w:rsid w:val="00781BA6"/>
    <w:rsid w:val="007D12DE"/>
    <w:rsid w:val="007F6F63"/>
    <w:rsid w:val="00816C01"/>
    <w:rsid w:val="00836AB8"/>
    <w:rsid w:val="008434CA"/>
    <w:rsid w:val="00887B73"/>
    <w:rsid w:val="008D749E"/>
    <w:rsid w:val="00900738"/>
    <w:rsid w:val="009124B2"/>
    <w:rsid w:val="00925166"/>
    <w:rsid w:val="009331B2"/>
    <w:rsid w:val="009369EE"/>
    <w:rsid w:val="009707C5"/>
    <w:rsid w:val="00984393"/>
    <w:rsid w:val="00985C91"/>
    <w:rsid w:val="00997983"/>
    <w:rsid w:val="009A6B4D"/>
    <w:rsid w:val="009B465C"/>
    <w:rsid w:val="009B6410"/>
    <w:rsid w:val="009C4E40"/>
    <w:rsid w:val="009D29C5"/>
    <w:rsid w:val="009E0E3A"/>
    <w:rsid w:val="009E7BEF"/>
    <w:rsid w:val="009F087A"/>
    <w:rsid w:val="009F34E9"/>
    <w:rsid w:val="009F3C80"/>
    <w:rsid w:val="00A36027"/>
    <w:rsid w:val="00A3694B"/>
    <w:rsid w:val="00A37D9D"/>
    <w:rsid w:val="00A50D56"/>
    <w:rsid w:val="00A57502"/>
    <w:rsid w:val="00A71F6E"/>
    <w:rsid w:val="00A72844"/>
    <w:rsid w:val="00A73762"/>
    <w:rsid w:val="00A77DB3"/>
    <w:rsid w:val="00AC63D7"/>
    <w:rsid w:val="00AD696E"/>
    <w:rsid w:val="00AE04C7"/>
    <w:rsid w:val="00AE0789"/>
    <w:rsid w:val="00AF467E"/>
    <w:rsid w:val="00B05439"/>
    <w:rsid w:val="00B250AC"/>
    <w:rsid w:val="00B27799"/>
    <w:rsid w:val="00B31809"/>
    <w:rsid w:val="00B35A55"/>
    <w:rsid w:val="00B50B5A"/>
    <w:rsid w:val="00B64EFE"/>
    <w:rsid w:val="00B94D81"/>
    <w:rsid w:val="00BA7C12"/>
    <w:rsid w:val="00BD0660"/>
    <w:rsid w:val="00BD232A"/>
    <w:rsid w:val="00BD2EDF"/>
    <w:rsid w:val="00BE2866"/>
    <w:rsid w:val="00BF1AF6"/>
    <w:rsid w:val="00C11391"/>
    <w:rsid w:val="00C17C1F"/>
    <w:rsid w:val="00C27870"/>
    <w:rsid w:val="00C60927"/>
    <w:rsid w:val="00C9032E"/>
    <w:rsid w:val="00CA608C"/>
    <w:rsid w:val="00CC32EA"/>
    <w:rsid w:val="00CE0372"/>
    <w:rsid w:val="00CE1B72"/>
    <w:rsid w:val="00CE5556"/>
    <w:rsid w:val="00CF62D5"/>
    <w:rsid w:val="00D27CB3"/>
    <w:rsid w:val="00D31CB8"/>
    <w:rsid w:val="00D452B9"/>
    <w:rsid w:val="00D50AFC"/>
    <w:rsid w:val="00D51BC5"/>
    <w:rsid w:val="00D52FBC"/>
    <w:rsid w:val="00E03070"/>
    <w:rsid w:val="00E254C6"/>
    <w:rsid w:val="00E321A2"/>
    <w:rsid w:val="00E3667D"/>
    <w:rsid w:val="00E43F61"/>
    <w:rsid w:val="00E505FC"/>
    <w:rsid w:val="00E733E9"/>
    <w:rsid w:val="00E73534"/>
    <w:rsid w:val="00E83C34"/>
    <w:rsid w:val="00EB3543"/>
    <w:rsid w:val="00EC6C39"/>
    <w:rsid w:val="00EF35B3"/>
    <w:rsid w:val="00F00717"/>
    <w:rsid w:val="00F471B3"/>
    <w:rsid w:val="00F5263B"/>
    <w:rsid w:val="00F617B2"/>
    <w:rsid w:val="00F73629"/>
    <w:rsid w:val="00F73FAE"/>
    <w:rsid w:val="00F865DF"/>
    <w:rsid w:val="00F90935"/>
    <w:rsid w:val="00F9366D"/>
    <w:rsid w:val="00FA3F66"/>
    <w:rsid w:val="00FB1D97"/>
    <w:rsid w:val="00F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ind w:right="-2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D9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1D97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Policepardfaut"/>
    <w:rsid w:val="00FB1D97"/>
  </w:style>
  <w:style w:type="character" w:customStyle="1" w:styleId="gewyw5ybmdb">
    <w:name w:val="gewyw5ybmdb"/>
    <w:basedOn w:val="Policepardfaut"/>
    <w:rsid w:val="00FB1D97"/>
  </w:style>
  <w:style w:type="paragraph" w:styleId="Textedebulles">
    <w:name w:val="Balloon Text"/>
    <w:basedOn w:val="Normal"/>
    <w:link w:val="TextedebullesCar"/>
    <w:uiPriority w:val="99"/>
    <w:semiHidden/>
    <w:unhideWhenUsed/>
    <w:rsid w:val="005B17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764"/>
    <w:rPr>
      <w:rFonts w:ascii="Tahoma" w:hAnsi="Tahoma" w:cs="Tahoma"/>
      <w:sz w:val="16"/>
      <w:szCs w:val="16"/>
      <w:lang w:val="fr-CA"/>
    </w:rPr>
  </w:style>
  <w:style w:type="character" w:styleId="Textedelespacerserv">
    <w:name w:val="Placeholder Text"/>
    <w:basedOn w:val="Policepardfaut"/>
    <w:uiPriority w:val="99"/>
    <w:semiHidden/>
    <w:rsid w:val="00D27C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ind w:right="-2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D9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1D97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Policepardfaut"/>
    <w:rsid w:val="00FB1D97"/>
  </w:style>
  <w:style w:type="character" w:customStyle="1" w:styleId="gewyw5ybmdb">
    <w:name w:val="gewyw5ybmdb"/>
    <w:basedOn w:val="Policepardfaut"/>
    <w:rsid w:val="00FB1D97"/>
  </w:style>
  <w:style w:type="paragraph" w:styleId="Textedebulles">
    <w:name w:val="Balloon Text"/>
    <w:basedOn w:val="Normal"/>
    <w:link w:val="TextedebullesCar"/>
    <w:uiPriority w:val="99"/>
    <w:semiHidden/>
    <w:unhideWhenUsed/>
    <w:rsid w:val="005B17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764"/>
    <w:rPr>
      <w:rFonts w:ascii="Tahoma" w:hAnsi="Tahoma" w:cs="Tahoma"/>
      <w:sz w:val="16"/>
      <w:szCs w:val="16"/>
      <w:lang w:val="fr-CA"/>
    </w:rPr>
  </w:style>
  <w:style w:type="character" w:styleId="Textedelespacerserv">
    <w:name w:val="Placeholder Text"/>
    <w:basedOn w:val="Policepardfaut"/>
    <w:uiPriority w:val="99"/>
    <w:semiHidden/>
    <w:rsid w:val="00D27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oleObject" Target="embeddings/oleObject6.bin"/><Relationship Id="rId21" Type="http://schemas.openxmlformats.org/officeDocument/2006/relationships/image" Target="media/image14.png"/><Relationship Id="rId34" Type="http://schemas.openxmlformats.org/officeDocument/2006/relationships/image" Target="media/image25.wmf"/><Relationship Id="rId42" Type="http://schemas.openxmlformats.org/officeDocument/2006/relationships/image" Target="media/image29.wmf"/><Relationship Id="rId47" Type="http://schemas.openxmlformats.org/officeDocument/2006/relationships/oleObject" Target="embeddings/oleObject11.bin"/><Relationship Id="rId50" Type="http://schemas.openxmlformats.org/officeDocument/2006/relationships/oleObject" Target="embeddings/oleObject14.bin"/><Relationship Id="rId55" Type="http://schemas.openxmlformats.org/officeDocument/2006/relationships/image" Target="media/image32.png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76" Type="http://schemas.openxmlformats.org/officeDocument/2006/relationships/image" Target="media/image53.png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image" Target="media/image23.png"/><Relationship Id="rId37" Type="http://schemas.openxmlformats.org/officeDocument/2006/relationships/oleObject" Target="embeddings/oleObject5.bin"/><Relationship Id="rId40" Type="http://schemas.openxmlformats.org/officeDocument/2006/relationships/image" Target="media/image28.w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6.bin"/><Relationship Id="rId58" Type="http://schemas.openxmlformats.org/officeDocument/2006/relationships/image" Target="media/image35.png"/><Relationship Id="rId66" Type="http://schemas.openxmlformats.org/officeDocument/2006/relationships/image" Target="media/image43.png"/><Relationship Id="rId74" Type="http://schemas.openxmlformats.org/officeDocument/2006/relationships/image" Target="media/image51.png"/><Relationship Id="rId79" Type="http://schemas.openxmlformats.org/officeDocument/2006/relationships/image" Target="media/image56.png"/><Relationship Id="rId5" Type="http://schemas.openxmlformats.org/officeDocument/2006/relationships/settings" Target="settings.xml"/><Relationship Id="rId61" Type="http://schemas.openxmlformats.org/officeDocument/2006/relationships/image" Target="media/image38.png"/><Relationship Id="rId82" Type="http://schemas.openxmlformats.org/officeDocument/2006/relationships/image" Target="media/image59.png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2.png"/><Relationship Id="rId44" Type="http://schemas.openxmlformats.org/officeDocument/2006/relationships/image" Target="media/image30.wmf"/><Relationship Id="rId52" Type="http://schemas.openxmlformats.org/officeDocument/2006/relationships/image" Target="media/image31.wmf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73" Type="http://schemas.openxmlformats.org/officeDocument/2006/relationships/image" Target="media/image50.png"/><Relationship Id="rId78" Type="http://schemas.openxmlformats.org/officeDocument/2006/relationships/image" Target="media/image55.png"/><Relationship Id="rId81" Type="http://schemas.openxmlformats.org/officeDocument/2006/relationships/image" Target="media/image5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oleObject" Target="embeddings/oleObject12.bin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77" Type="http://schemas.openxmlformats.org/officeDocument/2006/relationships/image" Target="media/image54.png"/><Relationship Id="rId8" Type="http://schemas.openxmlformats.org/officeDocument/2006/relationships/image" Target="media/image2.png"/><Relationship Id="rId51" Type="http://schemas.openxmlformats.org/officeDocument/2006/relationships/oleObject" Target="embeddings/oleObject15.bin"/><Relationship Id="rId72" Type="http://schemas.openxmlformats.org/officeDocument/2006/relationships/image" Target="media/image49.png"/><Relationship Id="rId80" Type="http://schemas.openxmlformats.org/officeDocument/2006/relationships/image" Target="media/image57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image" Target="media/image24.png"/><Relationship Id="rId38" Type="http://schemas.openxmlformats.org/officeDocument/2006/relationships/image" Target="media/image27.wmf"/><Relationship Id="rId46" Type="http://schemas.openxmlformats.org/officeDocument/2006/relationships/oleObject" Target="embeddings/oleObject10.bin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20" Type="http://schemas.openxmlformats.org/officeDocument/2006/relationships/oleObject" Target="embeddings/oleObject1.bin"/><Relationship Id="rId41" Type="http://schemas.openxmlformats.org/officeDocument/2006/relationships/oleObject" Target="embeddings/oleObject7.bin"/><Relationship Id="rId54" Type="http://schemas.openxmlformats.org/officeDocument/2006/relationships/oleObject" Target="embeddings/oleObject17.bin"/><Relationship Id="rId62" Type="http://schemas.openxmlformats.org/officeDocument/2006/relationships/image" Target="media/image39.png"/><Relationship Id="rId70" Type="http://schemas.openxmlformats.org/officeDocument/2006/relationships/image" Target="media/image47.png"/><Relationship Id="rId75" Type="http://schemas.openxmlformats.org/officeDocument/2006/relationships/image" Target="media/image52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wmf"/><Relationship Id="rId49" Type="http://schemas.openxmlformats.org/officeDocument/2006/relationships/oleObject" Target="embeddings/oleObject13.bin"/><Relationship Id="rId57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8FEEE-D5AC-4B03-9673-AC6A17F0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13</Pages>
  <Words>2268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uqam</Company>
  <LinksUpToDate>false</LinksUpToDate>
  <CharactersWithSpaces>14716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131</cp:revision>
  <dcterms:created xsi:type="dcterms:W3CDTF">2014-12-06T22:11:00Z</dcterms:created>
  <dcterms:modified xsi:type="dcterms:W3CDTF">2014-12-09T07:56:00Z</dcterms:modified>
</cp:coreProperties>
</file>