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# A tibble: 1,200 × 21</w:t>
      </w:r>
      <w:r>
        <w:br/>
      </w:r>
      <w:r>
        <w:rPr>
          <w:rStyle w:val="VerbatimChar"/>
        </w:rPr>
        <w:t xml:space="preserve">   exposure        sharing anti_fake_news content_filt human_int ethic   alg_lit</w:t>
      </w:r>
      <w:r>
        <w:br/>
      </w:r>
      <w:r>
        <w:rPr>
          <w:rStyle w:val="VerbatimChar"/>
        </w:rPr>
        <w:t xml:space="preserve">   &lt;dbl+lbl&gt;       &lt;dbl+l&gt;          &lt;dbl&gt; &lt;dbl+lbl&gt;    &lt;dbl+lbl&gt; &lt;dbl+l&gt;   &lt;dbl&gt;</w:t>
      </w:r>
      <w:r>
        <w:br/>
      </w:r>
      <w:r>
        <w:rPr>
          <w:rStyle w:val="VerbatimChar"/>
        </w:rPr>
        <w:t xml:space="preserve"> 1     3 [Al meno… 0 [Nev…           2    5 [Completa… 5 [Compl… 5 [Com…       1</w:t>
      </w:r>
      <w:r>
        <w:br/>
      </w:r>
      <w:r>
        <w:rPr>
          <w:rStyle w:val="VerbatimChar"/>
        </w:rPr>
        <w:t xml:space="preserve"> 2 NA(9) [NS-NR]   0 [Nev…           1    1 [Nada con… 1 [Nada … 1 [Nad…       0</w:t>
      </w:r>
      <w:r>
        <w:br/>
      </w:r>
      <w:r>
        <w:rPr>
          <w:rStyle w:val="VerbatimChar"/>
        </w:rPr>
        <w:t xml:space="preserve"> 3     1 [Nunca o… 0 [Nev…           1    1 [Nada con… 1 [Nada … 1 [Nad…       0</w:t>
      </w:r>
      <w:r>
        <w:br/>
      </w:r>
      <w:r>
        <w:rPr>
          <w:rStyle w:val="VerbatimChar"/>
        </w:rPr>
        <w:t xml:space="preserve"> 4     1 [Nunca o… 1 [Hav…           2.33 1 [Nada con… 1 [Nada … 1 [Nad…       1</w:t>
      </w:r>
      <w:r>
        <w:br/>
      </w:r>
      <w:r>
        <w:rPr>
          <w:rStyle w:val="VerbatimChar"/>
        </w:rPr>
        <w:t xml:space="preserve"> 5     2 [Dos o t… 0 [Nev…           2    1 [Nada con… 1 [Nada … 1 [Nad…       0</w:t>
      </w:r>
      <w:r>
        <w:br/>
      </w:r>
      <w:r>
        <w:rPr>
          <w:rStyle w:val="VerbatimChar"/>
        </w:rPr>
        <w:t xml:space="preserve"> 6     4 [Todos l… 0 [Nev…           3.33 5 [Completa… 5 [Compl… 5 [Com…       1</w:t>
      </w:r>
      <w:r>
        <w:br/>
      </w:r>
      <w:r>
        <w:rPr>
          <w:rStyle w:val="VerbatimChar"/>
        </w:rPr>
        <w:t xml:space="preserve"> 7     1 [Nunca o… 0 [Nev…           1    5 [Completa… 5 [Compl… 5 [Com…       1</w:t>
      </w:r>
      <w:r>
        <w:br/>
      </w:r>
      <w:r>
        <w:rPr>
          <w:rStyle w:val="VerbatimChar"/>
        </w:rPr>
        <w:t xml:space="preserve"> 8     4 [Todos l… 0 [Nev…           1    5 [Completa… 5 [Compl… 5 [Com…       1</w:t>
      </w:r>
      <w:r>
        <w:br/>
      </w:r>
      <w:r>
        <w:rPr>
          <w:rStyle w:val="VerbatimChar"/>
        </w:rPr>
        <w:t xml:space="preserve"> 9     3 [Al meno… 0 [Nev…           1.33 3 [3]        5 [Compl… 4 [4]         0</w:t>
      </w:r>
      <w:r>
        <w:br/>
      </w:r>
      <w:r>
        <w:rPr>
          <w:rStyle w:val="VerbatimChar"/>
        </w:rPr>
        <w:t xml:space="preserve">10     1 [Nunca o… 0 [Nev…           1    4 [4]        3 [3]     4 [4]        NA</w:t>
      </w:r>
      <w:r>
        <w:br/>
      </w:r>
      <w:r>
        <w:rPr>
          <w:rStyle w:val="VerbatimChar"/>
        </w:rPr>
        <w:t xml:space="preserve"># ℹ 1,190 more rows</w:t>
      </w:r>
      <w:r>
        <w:br/>
      </w:r>
      <w:r>
        <w:rPr>
          <w:rStyle w:val="VerbatimChar"/>
        </w:rPr>
        <w:t xml:space="preserve"># ℹ 14 more variables: alg_aware &lt;dbl&gt;, fb &lt;dbl+lbl&gt;, ig &lt;dbl+lbl&gt;,</w:t>
      </w:r>
      <w:r>
        <w:br/>
      </w:r>
      <w:r>
        <w:rPr>
          <w:rStyle w:val="VerbatimChar"/>
        </w:rPr>
        <w:t xml:space="preserve">#   wsp &lt;dbl+lbl&gt;, yt &lt;dbl+lbl&gt;, tw &lt;dbl+lbl&gt;, tiktok &lt;dbl+lbl&gt;, age &lt;dbl&gt;,</w:t>
      </w:r>
      <w:r>
        <w:br/>
      </w:r>
      <w:r>
        <w:rPr>
          <w:rStyle w:val="VerbatimChar"/>
        </w:rPr>
        <w:t xml:space="preserve">#   age_range &lt;dbl+lbl&gt;, gender &lt;dbl+lbl&gt;, educ_level &lt;dbl+lbl&gt;,</w:t>
      </w:r>
      <w:r>
        <w:br/>
      </w:r>
      <w:r>
        <w:rPr>
          <w:rStyle w:val="VerbatimChar"/>
        </w:rPr>
        <w:t xml:space="preserve">#   ppal_educ_level &lt;dbl+lbl&gt;, ppal_ocupation &lt;dbl+lbl&gt;, rm &lt;dbl+lbl&gt;</w:t>
      </w:r>
    </w:p>
    <w:p>
      <w:pPr>
        <w:pStyle w:val="SourceCode"/>
      </w:pPr>
      <w:r>
        <w:rPr>
          <w:rStyle w:val="VerbatimChar"/>
        </w:rPr>
        <w:t xml:space="preserve"># A tibble: 2,265 × 38</w:t>
      </w:r>
      <w:r>
        <w:br/>
      </w:r>
      <w:r>
        <w:rPr>
          <w:rStyle w:val="VerbatimChar"/>
        </w:rPr>
        <w:t xml:space="preserve">   exposure         sharing vulnerability info_type obj_know obj_know3 subj_know</w:t>
      </w:r>
      <w:r>
        <w:br/>
      </w:r>
      <w:r>
        <w:rPr>
          <w:rStyle w:val="VerbatimChar"/>
        </w:rPr>
        <w:t xml:space="preserve">   &lt;dbl+lbl&gt;        &lt;dbl+l&gt; &lt;dbl+lbl&gt;     &lt;dbl+lbl&gt;    &lt;dbl&gt;     &lt;dbl&gt;     &lt;dbl&gt;</w:t>
      </w:r>
      <w:r>
        <w:br/>
      </w:r>
      <w:r>
        <w:rPr>
          <w:rStyle w:val="VerbatimChar"/>
        </w:rPr>
        <w:t xml:space="preserve"> 1 4 [Casi siempre] 1 [Hav… 4 [De acuerd… 3 [Infor…        2         2      4   </w:t>
      </w:r>
      <w:r>
        <w:br/>
      </w:r>
      <w:r>
        <w:rPr>
          <w:rStyle w:val="VerbatimChar"/>
        </w:rPr>
        <w:t xml:space="preserve"> 2 4 [Casi siempre] 1 [Hav… 4 [De acuerd… 1 [Uninf…        0         3      3.33</w:t>
      </w:r>
      <w:r>
        <w:br/>
      </w:r>
      <w:r>
        <w:rPr>
          <w:rStyle w:val="VerbatimChar"/>
        </w:rPr>
        <w:t xml:space="preserve"> 3 4 [Casi siempre] 0 [Nev… 4 [De acuerd… 1 [Uninf…        0         1      5   </w:t>
      </w:r>
      <w:r>
        <w:br/>
      </w:r>
      <w:r>
        <w:rPr>
          <w:rStyle w:val="VerbatimChar"/>
        </w:rPr>
        <w:t xml:space="preserve"> 4 3 [A veces]      0 [Nev… 4 [De acuerd… 3 [Infor…        6         6      3.83</w:t>
      </w:r>
      <w:r>
        <w:br/>
      </w:r>
      <w:r>
        <w:rPr>
          <w:rStyle w:val="VerbatimChar"/>
        </w:rPr>
        <w:t xml:space="preserve"> 5 3 [A veces]      0 [Nev… 4 [De acuerd… 3 [Infor…        2         3      3.25</w:t>
      </w:r>
      <w:r>
        <w:br/>
      </w:r>
      <w:r>
        <w:rPr>
          <w:rStyle w:val="VerbatimChar"/>
        </w:rPr>
        <w:t xml:space="preserve"> 6 3 [A veces]      0 [Nev… 4 [De acuerd… 2 [Misin…       -1         2      3.60</w:t>
      </w:r>
      <w:r>
        <w:br/>
      </w:r>
      <w:r>
        <w:rPr>
          <w:rStyle w:val="VerbatimChar"/>
        </w:rPr>
        <w:t xml:space="preserve"> 7 5 [Siempre]      1 [Hav… 3 [Ni de acu… 3 [Infor…        1         2      3.33</w:t>
      </w:r>
      <w:r>
        <w:br/>
      </w:r>
      <w:r>
        <w:rPr>
          <w:rStyle w:val="VerbatimChar"/>
        </w:rPr>
        <w:t xml:space="preserve"> 8 2 [Casi nunca]   0 [Nev… 4 [De acuerd… 3 [Infor…        1         1      4   </w:t>
      </w:r>
      <w:r>
        <w:br/>
      </w:r>
      <w:r>
        <w:rPr>
          <w:rStyle w:val="VerbatimChar"/>
        </w:rPr>
        <w:t xml:space="preserve"> 9 4 [Casi siempre] 1 [Hav… 5 [Muy de ac… 3 [Infor…        3         4      5   </w:t>
      </w:r>
      <w:r>
        <w:br/>
      </w:r>
      <w:r>
        <w:rPr>
          <w:rStyle w:val="VerbatimChar"/>
        </w:rPr>
        <w:t xml:space="preserve">10 4 [Casi siempre] 1 [Hav… 4 [De acuerd… 1 [Uninf…        0         2      3   </w:t>
      </w:r>
      <w:r>
        <w:br/>
      </w:r>
      <w:r>
        <w:rPr>
          <w:rStyle w:val="VerbatimChar"/>
        </w:rPr>
        <w:t xml:space="preserve"># ℹ 2,255 more rows</w:t>
      </w:r>
      <w:r>
        <w:br/>
      </w:r>
      <w:r>
        <w:rPr>
          <w:rStyle w:val="VerbatimChar"/>
        </w:rPr>
        <w:t xml:space="preserve"># ℹ 31 more variables: subj_know_def &lt;dbl&gt;, content_filt &lt;dbl+lbl&gt;,</w:t>
      </w:r>
      <w:r>
        <w:br/>
      </w:r>
      <w:r>
        <w:rPr>
          <w:rStyle w:val="VerbatimChar"/>
        </w:rPr>
        <w:t xml:space="preserve">#   human_int &lt;dbl+lbl&gt;, ethic &lt;dbl+lbl&gt;, alg_lit &lt;dbl&gt;, alg_aware &lt;dbl&gt;,</w:t>
      </w:r>
      <w:r>
        <w:br/>
      </w:r>
      <w:r>
        <w:rPr>
          <w:rStyle w:val="VerbatimChar"/>
        </w:rPr>
        <w:t xml:space="preserve">#   counteract_algorithm &lt;dbl&gt;, fb &lt;dbl+lbl&gt;, ig &lt;dbl+lbl&gt;, wsp &lt;dbl+lbl&gt;,</w:t>
      </w:r>
      <w:r>
        <w:br/>
      </w:r>
      <w:r>
        <w:rPr>
          <w:rStyle w:val="VerbatimChar"/>
        </w:rPr>
        <w:t xml:space="preserve">#   yt &lt;dbl+lbl&gt;, tw &lt;dbl+lbl&gt;, tiktok &lt;dbl+lbl&gt;, p60 &lt;dbl+lbl&gt;, p61 &lt;dbl+lbl&gt;,</w:t>
      </w:r>
      <w:r>
        <w:br/>
      </w:r>
      <w:r>
        <w:rPr>
          <w:rStyle w:val="VerbatimChar"/>
        </w:rPr>
        <w:t xml:space="preserve">#   p62 &lt;dbl+lbl&gt;, p63 &lt;dbl+lbl&gt;, p64 &lt;dbl+lbl&gt;, age &lt;dbl&gt;,</w:t>
      </w:r>
      <w:r>
        <w:br/>
      </w:r>
      <w:r>
        <w:rPr>
          <w:rStyle w:val="VerbatimChar"/>
        </w:rPr>
        <w:t xml:space="preserve">#   age_range &lt;dbl+lbl&gt;, gender &lt;dbl+lbl&gt;, educ_level &lt;dbl+lbl&gt;, …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(SD)/Prop.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Cronbach's Alpha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Missings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Perceived misinformation exposure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2.05 (1.09)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5.75%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Perceived misinformation sharing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(0.42)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6.25%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Algorithmic Awareness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 (1.57)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Weekly Whatsapp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958 0: 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Weekly Instagram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544 0: 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Weekly Facebook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743 0: 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Weekly Youtube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699 0: 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Weekly Twitter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157 0: 1043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Weekly Tiktok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477 0: 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(continuous)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51.07 (18.6)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Female: 511 Male: 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Metropolitan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Rm: 200 Other: 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Educational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education or less: 345 Incomplete secondary education: 164 Complete secondary education: 297 Post-secondary/technical education: 167 College education or more: 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0.42%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(SD)/Prop.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Cronbach's Alpha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Missings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Perceived misinformation exposure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3.54 (0.97)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1.59%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Perceived misinformation sharing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(0.45)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Objective news knowledge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4.25 (0.93)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Subjective news knowledge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 (1.64)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Overconfidence knowledge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 (0.97)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Algorithmic Awareness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 (0.97)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27.28%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Algorithmic actions/counteractions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 (0.97)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Weekly Whatsapp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978 0: 1286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Weekly Instagram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1168 0: 1093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Weekly Facebook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1236 0: 1027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Weekly Youtube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831 0: 1433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Weekly Twitter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480 0: 1781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Weekly Tiktok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588 0: 1675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(continuous)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46.57 (14.52)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Female: 784 Male: 1481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Metropolitan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Rm: 789 Other: 1476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Educational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education or less: 100 Incomplete secondary education: 104 Complete secondary education: 649 Post-secondary/technical education: 464 College education or more: 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</w:tr>
    </w:tbl>
    <w:bookmarkStart w:id="20" w:name="modelos"/>
    <w:p>
      <w:pPr>
        <w:pStyle w:val="Heading1"/>
      </w:pPr>
      <w:r>
        <w:t xml:space="preserve">Modelos</w:t>
      </w:r>
    </w:p>
    <w:p>
      <w:pPr>
        <w:pStyle w:val="TableCaption"/>
      </w:pPr>
      <w:r>
        <w:t xml:space="preserve">Table 1. OLS model Perceived misinformation exposure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Table 1. OLS model Perceived misinformation exposure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Study 1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Study 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Predictors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std. 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2.06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3.27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Alg. Awareness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  <w:r>
              <w:t xml:space="preserve"> </w:t>
            </w:r>
            <w:r>
              <w:rPr>
                <w:vertAlign w:val="superscript"/>
              </w:rP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 (Women =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(MR =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  <w:r>
              <w:t xml:space="preserve"> </w:t>
            </w:r>
            <w:r>
              <w:rPr>
                <w:vertAlign w:val="superscript"/>
              </w:rP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Educational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  <w:r>
              <w:t xml:space="preserve"> </w:t>
            </w:r>
            <w:r>
              <w:rPr>
                <w:vertAlign w:val="superscript"/>
              </w:rP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Whatsapp weekly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  <w:r>
              <w:t xml:space="preserve"> </w:t>
            </w:r>
            <w:r>
              <w:rPr>
                <w:vertAlign w:val="superscript"/>
              </w:rP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Instagram weekly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Facebook weekly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Youtube weekly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Twitter weekly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TikTok weekly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  <w:r>
              <w:t xml:space="preserve"> </w:t>
            </w:r>
            <w:r>
              <w:rPr>
                <w:vertAlign w:val="superscript"/>
              </w:rP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954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1627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/ R</w:t>
            </w: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adjusted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0.226 / 0.217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0.042 / 0.036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right"/>
            </w:pPr>
            <w:r>
              <w:t xml:space="preserve">* p&lt;0.05   ** p&lt;0.01   *** p&lt;0.001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Table 2. Logistic model Perceived misinformation sharing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Table 2. Logistic model Perceived misinformation sharing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Study 1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Study 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Predictors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β (Logit)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β (Logit)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std. 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-2.01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Alg. Awareness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  <w:r>
              <w:t xml:space="preserve"> </w:t>
            </w:r>
            <w:r>
              <w:rPr>
                <w:vertAlign w:val="superscript"/>
              </w:rP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 (Women =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Metropolitan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Educational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Whatsapp weekly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Instagram weekly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Facebook weekly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  <w:r>
              <w:t xml:space="preserve"> </w:t>
            </w:r>
            <w:r>
              <w:rPr>
                <w:vertAlign w:val="superscript"/>
              </w:rP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  <w:r>
              <w:t xml:space="preserve"> </w:t>
            </w:r>
            <w:r>
              <w:rPr>
                <w:vertAlign w:val="superscript"/>
              </w:rP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Youtube weekly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Twitter weekly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  <w:r>
              <w:t xml:space="preserve"> </w:t>
            </w:r>
            <w:r>
              <w:rPr>
                <w:vertAlign w:val="superscript"/>
              </w:rP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TikTok weekly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  <w:r>
              <w:t xml:space="preserve"> </w:t>
            </w:r>
            <w:r>
              <w:rPr>
                <w:vertAlign w:val="superscript"/>
              </w:rP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  <w:r>
              <w:t xml:space="preserve"> </w:t>
            </w:r>
            <w:r>
              <w:rPr>
                <w:vertAlign w:val="superscript"/>
              </w:rP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948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1631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Tjur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0.147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right"/>
            </w:pPr>
            <w:r>
              <w:t xml:space="preserve">* p&lt;0.05   ** p&lt;0.01   *** p&lt;0.001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Table 3. OLS models Study 2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Table 3. OLS models Study 2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Perceived Misinformation Exposure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Objective news knowledge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Subjective news knowledge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Knowledge overconfidence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Predictors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std. 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3.21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-3.52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-0.12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Alg. Awareness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Alg. counteractions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  <w:r>
              <w:t xml:space="preserve"> </w:t>
            </w:r>
            <w:r>
              <w:rPr>
                <w:vertAlign w:val="superscript"/>
              </w:rP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  <w:r>
              <w:t xml:space="preserve"> </w:t>
            </w:r>
            <w:r>
              <w:rPr>
                <w:vertAlign w:val="superscript"/>
              </w:rPr>
              <w:t xml:space="preserve">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 (Women =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-0.03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Metropolitan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  <w:r>
              <w:t xml:space="preserve"> </w:t>
            </w:r>
            <w:r>
              <w:rPr>
                <w:vertAlign w:val="superscript"/>
              </w:rP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-0.03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Educational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  <w:r>
              <w:t xml:space="preserve"> </w:t>
            </w:r>
            <w:r>
              <w:rPr>
                <w:vertAlign w:val="superscript"/>
              </w:rP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-0.08</w:t>
            </w:r>
            <w:r>
              <w:t xml:space="preserve"> </w:t>
            </w:r>
            <w:r>
              <w:rPr>
                <w:vertAlign w:val="superscript"/>
              </w:rPr>
              <w:t xml:space="preserve">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Whatsapp weekly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Instagram weekly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-0.10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Facebook weekly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Youtube weekly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Twitter weekly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TikTok weekly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  <w:r>
              <w:t xml:space="preserve"> </w:t>
            </w:r>
            <w:r>
              <w:rPr>
                <w:vertAlign w:val="superscript"/>
              </w:rP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</w:t>
            </w:r>
            <w:r>
              <w:t xml:space="preserve"> </w:t>
            </w:r>
            <w:r>
              <w:rPr>
                <w:vertAlign w:val="superscript"/>
              </w:rP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1627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1644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1644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1644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/ R</w:t>
            </w: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adjusted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0.047 / 0.040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0.231 / 0.225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0.284 / 0.278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0.016 / 0.009</w:t>
            </w:r>
          </w:p>
        </w:tc>
      </w:tr>
      <w:tr>
        <w:tc>
          <w:tcPr>
            <w:gridSpan w:val="9"/>
          </w:tcPr>
          <w:p>
            <w:pPr>
              <w:pStyle w:val="Compact"/>
              <w:jc w:val="right"/>
            </w:pPr>
            <w:r>
              <w:t xml:space="preserve">* p&lt;0.05   ** p&lt;0.01   *** p&lt;0.001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2024-10-29T12:47:56Z</dcterms:created>
  <dcterms:modified xsi:type="dcterms:W3CDTF">2024-10-29T12:47:56Z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