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196F" w14:textId="1B8A736C" w:rsidR="00A80EFA" w:rsidRPr="00640943" w:rsidRDefault="006440B0" w:rsidP="009F28FA">
      <w:pPr>
        <w:jc w:val="center"/>
        <w:rPr>
          <w:rFonts w:cs="Times New Roman"/>
          <w:b/>
          <w:bCs/>
          <w:sz w:val="36"/>
          <w:szCs w:val="36"/>
          <w:lang w:val="en-US"/>
        </w:rPr>
      </w:pPr>
      <w:r w:rsidRPr="6B767DAA">
        <w:rPr>
          <w:rFonts w:cs="Times New Roman"/>
          <w:b/>
          <w:bCs/>
          <w:sz w:val="36"/>
          <w:szCs w:val="36"/>
          <w:lang w:val="en-US"/>
        </w:rPr>
        <w:t>LAB REPORT</w:t>
      </w:r>
    </w:p>
    <w:p w14:paraId="1F378C50" w14:textId="7340F67A" w:rsidR="007E1174" w:rsidRPr="00640943" w:rsidRDefault="00863CB1" w:rsidP="009F28FA">
      <w:pPr>
        <w:spacing w:after="240"/>
        <w:jc w:val="center"/>
        <w:rPr>
          <w:rFonts w:cs="Times New Roman"/>
          <w:b/>
          <w:bCs/>
          <w:sz w:val="28"/>
          <w:szCs w:val="28"/>
        </w:rPr>
      </w:pPr>
      <w:r w:rsidRPr="00640943">
        <w:rPr>
          <w:rFonts w:cs="Times New Roman"/>
          <w:b/>
          <w:bCs/>
          <w:sz w:val="28"/>
          <w:szCs w:val="28"/>
        </w:rPr>
        <w:t>IT3280E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– </w:t>
      </w:r>
      <w:r w:rsidRPr="00640943">
        <w:rPr>
          <w:rFonts w:cs="Times New Roman"/>
          <w:b/>
          <w:bCs/>
          <w:sz w:val="28"/>
          <w:szCs w:val="28"/>
        </w:rPr>
        <w:t>152049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– </w:t>
      </w:r>
      <w:r w:rsidR="006440B0" w:rsidRPr="00640943">
        <w:rPr>
          <w:rFonts w:cs="Times New Roman"/>
          <w:b/>
          <w:bCs/>
          <w:sz w:val="28"/>
          <w:szCs w:val="28"/>
        </w:rPr>
        <w:t>Assembly Language and Computer Architecture Lab</w:t>
      </w:r>
    </w:p>
    <w:p w14:paraId="1C199E7E" w14:textId="7533D73A" w:rsidR="006440B0" w:rsidRPr="00754C99" w:rsidRDefault="003B3906" w:rsidP="00754C99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640943">
        <w:rPr>
          <w:rFonts w:cs="Times New Roman"/>
          <w:b/>
          <w:bCs/>
          <w:sz w:val="28"/>
          <w:szCs w:val="28"/>
        </w:rPr>
        <w:t>Lab</w:t>
      </w:r>
      <w:r w:rsidR="007E1174" w:rsidRPr="00640943">
        <w:rPr>
          <w:rFonts w:cs="Times New Roman"/>
          <w:b/>
          <w:bCs/>
          <w:sz w:val="28"/>
          <w:szCs w:val="28"/>
        </w:rPr>
        <w:t xml:space="preserve"> </w:t>
      </w:r>
      <w:r w:rsidR="00277A7A">
        <w:rPr>
          <w:rFonts w:cs="Times New Roman"/>
          <w:b/>
          <w:bCs/>
          <w:sz w:val="28"/>
          <w:szCs w:val="28"/>
          <w:lang w:val="en-US"/>
        </w:rPr>
        <w:t>1</w:t>
      </w:r>
      <w:r w:rsidR="007D57C8">
        <w:rPr>
          <w:rFonts w:cs="Times New Roman"/>
          <w:b/>
          <w:bCs/>
          <w:sz w:val="28"/>
          <w:szCs w:val="28"/>
          <w:lang w:val="en-US"/>
        </w:rPr>
        <w:t>2</w:t>
      </w:r>
      <w:r w:rsidR="009A5E38" w:rsidRPr="00640943">
        <w:rPr>
          <w:rFonts w:cs="Times New Roman"/>
          <w:b/>
          <w:bCs/>
          <w:sz w:val="28"/>
          <w:szCs w:val="28"/>
        </w:rPr>
        <w:t xml:space="preserve">: </w:t>
      </w:r>
      <w:r w:rsidR="007D57C8" w:rsidRPr="007D57C8">
        <w:rPr>
          <w:rFonts w:cs="Times New Roman"/>
          <w:b/>
          <w:bCs/>
          <w:sz w:val="28"/>
          <w:szCs w:val="28"/>
        </w:rPr>
        <w:t>Cache memory</w:t>
      </w:r>
    </w:p>
    <w:p w14:paraId="345F393C" w14:textId="09412FD0" w:rsidR="00CB72EF" w:rsidRDefault="00CB72EF" w:rsidP="00CB72EF">
      <w:pPr>
        <w:jc w:val="both"/>
        <w:outlineLvl w:val="0"/>
        <w:rPr>
          <w:rFonts w:cs="Times New Roman"/>
          <w:b/>
          <w:bCs/>
          <w:szCs w:val="26"/>
          <w:u w:val="single"/>
          <w:lang w:val="en-US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 xml:space="preserve">Assignment </w:t>
      </w:r>
      <w:r>
        <w:rPr>
          <w:rFonts w:cs="Times New Roman"/>
          <w:b/>
          <w:bCs/>
          <w:szCs w:val="26"/>
          <w:u w:val="single"/>
          <w:lang w:val="en-US"/>
        </w:rPr>
        <w:t>1</w:t>
      </w:r>
      <w:r w:rsidRPr="00640943">
        <w:rPr>
          <w:rFonts w:cs="Times New Roman"/>
          <w:b/>
          <w:bCs/>
          <w:szCs w:val="26"/>
          <w:u w:val="single"/>
          <w:lang w:val="en-US"/>
        </w:rPr>
        <w:t>:</w:t>
      </w:r>
    </w:p>
    <w:p w14:paraId="0E29D79F" w14:textId="0A3F165E" w:rsidR="00A1573F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F9468F">
        <w:rPr>
          <w:rFonts w:cs="Times New Roman"/>
          <w:szCs w:val="26"/>
          <w:lang w:val="en-US"/>
        </w:rPr>
        <w:t xml:space="preserve">Open the program row-major.asm. This program will traverse a 16 by 16 element integer matrix in row-major order, assigning elements the values 0 through 255 in order. It performs the following algorithm: </w:t>
      </w:r>
    </w:p>
    <w:p w14:paraId="550908B4" w14:textId="77777777" w:rsidR="00FE36CF" w:rsidRPr="00FE36CF" w:rsidRDefault="00FE36CF" w:rsidP="00FE36CF">
      <w:pPr>
        <w:pStyle w:val="ListParagraph"/>
        <w:rPr>
          <w:rFonts w:cs="Times New Roman"/>
          <w:i/>
          <w:iCs/>
          <w:szCs w:val="26"/>
          <w:lang w:val="en-US"/>
        </w:rPr>
      </w:pPr>
      <w:r w:rsidRPr="00FE36CF">
        <w:rPr>
          <w:rFonts w:cs="Times New Roman"/>
          <w:i/>
          <w:iCs/>
          <w:szCs w:val="26"/>
          <w:lang w:val="en-US"/>
        </w:rPr>
        <w:t xml:space="preserve">for (row = 0; row &lt; 16; row++) </w:t>
      </w:r>
    </w:p>
    <w:p w14:paraId="569FBD2D" w14:textId="77777777" w:rsidR="00FE36CF" w:rsidRPr="00FE36CF" w:rsidRDefault="00FE36CF" w:rsidP="00FE36CF">
      <w:pPr>
        <w:pStyle w:val="ListParagraph"/>
        <w:rPr>
          <w:rFonts w:cs="Times New Roman"/>
          <w:i/>
          <w:iCs/>
          <w:szCs w:val="26"/>
          <w:lang w:val="en-US"/>
        </w:rPr>
      </w:pPr>
      <w:r w:rsidRPr="00FE36CF">
        <w:rPr>
          <w:rFonts w:cs="Times New Roman"/>
          <w:i/>
          <w:iCs/>
          <w:szCs w:val="26"/>
          <w:lang w:val="en-US"/>
        </w:rPr>
        <w:t xml:space="preserve">for (col = 0; col &lt; 16; col++) </w:t>
      </w:r>
    </w:p>
    <w:p w14:paraId="4805615C" w14:textId="492954BE" w:rsidR="00FE36CF" w:rsidRPr="00FE36CF" w:rsidRDefault="00FE36CF" w:rsidP="00FE36CF">
      <w:pPr>
        <w:pStyle w:val="ListParagraph"/>
        <w:rPr>
          <w:rFonts w:cs="Times New Roman"/>
          <w:i/>
          <w:iCs/>
          <w:szCs w:val="26"/>
          <w:lang w:val="en-US"/>
        </w:rPr>
      </w:pPr>
      <w:r w:rsidRPr="00FE36CF">
        <w:rPr>
          <w:rFonts w:cs="Times New Roman"/>
          <w:i/>
          <w:iCs/>
          <w:szCs w:val="26"/>
          <w:lang w:val="en-US"/>
        </w:rPr>
        <w:t>data[row][col] = value++;</w:t>
      </w:r>
    </w:p>
    <w:p w14:paraId="7DBDE835" w14:textId="61F3E6B0" w:rsidR="00F9468F" w:rsidRDefault="00F9468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F9468F">
        <w:rPr>
          <w:rFonts w:cs="Times New Roman"/>
          <w:szCs w:val="26"/>
          <w:lang w:val="en-US"/>
        </w:rPr>
        <w:t>Compile the program.</w:t>
      </w:r>
    </w:p>
    <w:p w14:paraId="6CFB4AA6" w14:textId="1EB3205D" w:rsidR="00A1573F" w:rsidRPr="004E64B2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From the </w:t>
      </w:r>
      <w:r w:rsidRPr="00AC4097">
        <w:rPr>
          <w:rFonts w:cs="Times New Roman"/>
          <w:b/>
          <w:bCs/>
          <w:szCs w:val="26"/>
          <w:lang w:val="en-US"/>
        </w:rPr>
        <w:t>Tools</w:t>
      </w:r>
      <w:r w:rsidRPr="004E64B2">
        <w:rPr>
          <w:rFonts w:cs="Times New Roman"/>
          <w:szCs w:val="26"/>
          <w:lang w:val="en-US"/>
        </w:rPr>
        <w:t xml:space="preserve"> menu, select </w:t>
      </w:r>
      <w:r w:rsidRPr="00AC4097">
        <w:rPr>
          <w:rFonts w:cs="Times New Roman"/>
          <w:b/>
          <w:bCs/>
          <w:szCs w:val="26"/>
          <w:lang w:val="en-US"/>
        </w:rPr>
        <w:t>Data Cache Simulator</w:t>
      </w:r>
      <w:r w:rsidRPr="004E64B2">
        <w:rPr>
          <w:rFonts w:cs="Times New Roman"/>
          <w:szCs w:val="26"/>
          <w:lang w:val="en-US"/>
        </w:rPr>
        <w:t xml:space="preserve">. A new frame will appear in </w:t>
      </w:r>
    </w:p>
    <w:p w14:paraId="78364906" w14:textId="77777777" w:rsidR="00A706DD" w:rsidRDefault="00A1573F" w:rsidP="00A1573F">
      <w:pPr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>the middle of the screen.</w:t>
      </w:r>
    </w:p>
    <w:p w14:paraId="30681F74" w14:textId="77777777" w:rsidR="00A706DD" w:rsidRDefault="00A706DD" w:rsidP="00A706DD">
      <w:pPr>
        <w:jc w:val="center"/>
        <w:rPr>
          <w:rFonts w:cs="Times New Roman"/>
          <w:szCs w:val="26"/>
          <w:lang w:val="en-US"/>
        </w:rPr>
      </w:pPr>
      <w:r w:rsidRPr="00A706DD">
        <w:rPr>
          <w:rFonts w:cs="Times New Roman"/>
          <w:szCs w:val="26"/>
          <w:lang w:val="en-US"/>
        </w:rPr>
        <w:drawing>
          <wp:inline distT="0" distB="0" distL="0" distR="0" wp14:anchorId="521852B5" wp14:editId="0A29DB20">
            <wp:extent cx="4381500" cy="3771900"/>
            <wp:effectExtent l="0" t="0" r="0" b="0"/>
            <wp:docPr id="3700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3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1C9A" w14:textId="4C0329D1" w:rsidR="00A1573F" w:rsidRPr="00A1573F" w:rsidRDefault="00A1573F" w:rsidP="00A1573F">
      <w:pPr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 xml:space="preserve">This is a RARS Tool that will simulate the use and performance of cache memory when the underlying RISC-V program executes. Notice its three major sections: </w:t>
      </w:r>
    </w:p>
    <w:p w14:paraId="4462210D" w14:textId="3186A41F" w:rsidR="00A1573F" w:rsidRPr="00A706DD" w:rsidRDefault="00A1573F" w:rsidP="00A706DD">
      <w:pPr>
        <w:pStyle w:val="ListParagraph"/>
        <w:numPr>
          <w:ilvl w:val="0"/>
          <w:numId w:val="14"/>
        </w:numPr>
        <w:rPr>
          <w:rFonts w:cs="Times New Roman"/>
          <w:szCs w:val="26"/>
          <w:lang w:val="en-US"/>
        </w:rPr>
      </w:pPr>
      <w:r w:rsidRPr="00A706DD">
        <w:rPr>
          <w:rFonts w:cs="Times New Roman"/>
          <w:szCs w:val="26"/>
          <w:lang w:val="en-US"/>
        </w:rPr>
        <w:t xml:space="preserve">Cache Organization: You can use the combo boxes to specify how the cache </w:t>
      </w:r>
    </w:p>
    <w:p w14:paraId="039AD927" w14:textId="77777777" w:rsidR="00A1573F" w:rsidRPr="00A1573F" w:rsidRDefault="00A1573F" w:rsidP="004E64B2">
      <w:pPr>
        <w:ind w:left="720"/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 xml:space="preserve">will be configured for this run. Feel free to explore the different settings, but </w:t>
      </w:r>
    </w:p>
    <w:p w14:paraId="0DDBD4A5" w14:textId="77777777" w:rsidR="00A706DD" w:rsidRDefault="00A1573F" w:rsidP="00A706DD">
      <w:pPr>
        <w:ind w:left="720"/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 xml:space="preserve">the default is fine for now.  </w:t>
      </w:r>
    </w:p>
    <w:p w14:paraId="655CD596" w14:textId="14F62DC6" w:rsidR="00A1573F" w:rsidRPr="00A706DD" w:rsidRDefault="00A1573F" w:rsidP="00A706DD">
      <w:pPr>
        <w:pStyle w:val="ListParagraph"/>
        <w:numPr>
          <w:ilvl w:val="0"/>
          <w:numId w:val="14"/>
        </w:numPr>
        <w:rPr>
          <w:rFonts w:cs="Times New Roman"/>
          <w:szCs w:val="26"/>
          <w:lang w:val="en-US"/>
        </w:rPr>
      </w:pPr>
      <w:r w:rsidRPr="00A706DD">
        <w:rPr>
          <w:rFonts w:cs="Times New Roman"/>
          <w:szCs w:val="26"/>
          <w:lang w:val="en-US"/>
        </w:rPr>
        <w:t xml:space="preserve">Cache Performance: With each memory access during program execution, </w:t>
      </w:r>
    </w:p>
    <w:p w14:paraId="357ACA03" w14:textId="77777777" w:rsidR="00A1573F" w:rsidRPr="00A1573F" w:rsidRDefault="00A1573F" w:rsidP="004E64B2">
      <w:pPr>
        <w:ind w:left="720"/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 xml:space="preserve">the simulator will determine whether that access can be satisfied from </w:t>
      </w:r>
    </w:p>
    <w:p w14:paraId="42A4ABDB" w14:textId="77777777" w:rsidR="00A1573F" w:rsidRPr="00A1573F" w:rsidRDefault="00A1573F" w:rsidP="004E64B2">
      <w:pPr>
        <w:ind w:left="720"/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lastRenderedPageBreak/>
        <w:t xml:space="preserve">cache and update the performance display accordingly. </w:t>
      </w:r>
    </w:p>
    <w:p w14:paraId="4261D76F" w14:textId="42ABDAF1" w:rsidR="00A1573F" w:rsidRPr="00A706DD" w:rsidRDefault="00A1573F" w:rsidP="00A706DD">
      <w:pPr>
        <w:pStyle w:val="ListParagraph"/>
        <w:numPr>
          <w:ilvl w:val="0"/>
          <w:numId w:val="14"/>
        </w:numPr>
        <w:rPr>
          <w:rFonts w:cs="Times New Roman"/>
          <w:szCs w:val="26"/>
          <w:lang w:val="en-US"/>
        </w:rPr>
      </w:pPr>
      <w:r w:rsidRPr="00A706DD">
        <w:rPr>
          <w:rFonts w:cs="Times New Roman"/>
          <w:szCs w:val="26"/>
          <w:lang w:val="en-US"/>
        </w:rPr>
        <w:t xml:space="preserve">Tool Control: These buttons perform generic control functions as described </w:t>
      </w:r>
    </w:p>
    <w:p w14:paraId="3E92A639" w14:textId="77777777" w:rsidR="00A1573F" w:rsidRPr="00A1573F" w:rsidRDefault="00A1573F" w:rsidP="004E64B2">
      <w:pPr>
        <w:ind w:left="720"/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 xml:space="preserve">by their labels </w:t>
      </w:r>
    </w:p>
    <w:p w14:paraId="602662DF" w14:textId="2275886A" w:rsidR="00A1573F" w:rsidRPr="004E64B2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Click the tool's </w:t>
      </w:r>
      <w:r w:rsidRPr="00AC4097">
        <w:rPr>
          <w:rFonts w:cs="Times New Roman"/>
          <w:b/>
          <w:bCs/>
          <w:szCs w:val="26"/>
          <w:lang w:val="en-US"/>
        </w:rPr>
        <w:t>Connect to Program</w:t>
      </w:r>
      <w:r w:rsidRPr="004E64B2">
        <w:rPr>
          <w:rFonts w:cs="Times New Roman"/>
          <w:szCs w:val="26"/>
          <w:lang w:val="en-US"/>
        </w:rPr>
        <w:t xml:space="preserve"> button. This causes the tool to register as an observer of RISC-V memory and thus respond during program execution. </w:t>
      </w:r>
    </w:p>
    <w:p w14:paraId="32EB4715" w14:textId="332730A3" w:rsidR="00A1573F" w:rsidRPr="004E64B2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Back in RARS, adjust the </w:t>
      </w:r>
      <w:r w:rsidRPr="00AC4097">
        <w:rPr>
          <w:rFonts w:cs="Times New Roman"/>
          <w:b/>
          <w:bCs/>
          <w:szCs w:val="26"/>
          <w:lang w:val="en-US"/>
        </w:rPr>
        <w:t>Run Speed slider</w:t>
      </w:r>
      <w:r w:rsidRPr="004E64B2">
        <w:rPr>
          <w:rFonts w:cs="Times New Roman"/>
          <w:szCs w:val="26"/>
          <w:lang w:val="en-US"/>
        </w:rPr>
        <w:t xml:space="preserve"> to 30 instructions per second. It is located at the right side of the toolbar. This slows execution so you can watch the Cache Performance animation. </w:t>
      </w:r>
    </w:p>
    <w:p w14:paraId="3C51B334" w14:textId="41F0EFED" w:rsidR="00A1573F" w:rsidRPr="004E64B2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In RARS, run the program using the </w:t>
      </w:r>
      <w:r w:rsidRPr="00AC4097">
        <w:rPr>
          <w:rFonts w:cs="Times New Roman"/>
          <w:b/>
          <w:bCs/>
          <w:szCs w:val="26"/>
          <w:lang w:val="en-US"/>
        </w:rPr>
        <w:t>Run</w:t>
      </w:r>
      <w:r w:rsidRPr="004E64B2">
        <w:rPr>
          <w:rFonts w:cs="Times New Roman"/>
          <w:szCs w:val="26"/>
          <w:lang w:val="en-US"/>
        </w:rPr>
        <w:t xml:space="preserve"> toolbar button , the menu item or keyboard shortcut. Watch the Cache Performance animate as it is updated with every access to RISC-V memory. </w:t>
      </w:r>
    </w:p>
    <w:p w14:paraId="560CAB28" w14:textId="77777777" w:rsidR="00513A2A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What was the final cache hit rate? </w:t>
      </w:r>
      <w:r w:rsidR="00513A2A" w:rsidRPr="00513A2A">
        <w:rPr>
          <w:rFonts w:cs="Times New Roman"/>
          <w:b/>
          <w:bCs/>
          <w:i/>
          <w:iCs/>
          <w:szCs w:val="26"/>
          <w:u w:val="single"/>
          <w:lang w:val="en-US"/>
        </w:rPr>
        <w:t>75%</w:t>
      </w:r>
    </w:p>
    <w:p w14:paraId="6BD184AA" w14:textId="2B8630D8" w:rsidR="00A1573F" w:rsidRPr="004E64B2" w:rsidRDefault="00A1573F" w:rsidP="00513A2A">
      <w:pPr>
        <w:pStyle w:val="ListParagraph"/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With each miss, a block of 4 words are written into the cache. In a row-major traversal, matrix elements are accessed in the same order they are stored in memory. Thus, each cache miss is followed by 3 hits as the next 3 elements are found in the same cache block. This is followed by another miss when Direct Mapping maps to the next cache block, and the patterns repeats itself. So, 3 of every 4 memory accesses will be resolved in cache. </w:t>
      </w:r>
    </w:p>
    <w:p w14:paraId="1BFA2229" w14:textId="27DFD0A5" w:rsidR="00A1573F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Given that explanation, </w:t>
      </w:r>
      <w:r w:rsidRPr="0020130D">
        <w:rPr>
          <w:rFonts w:cs="Times New Roman"/>
          <w:i/>
          <w:iCs/>
          <w:szCs w:val="26"/>
          <w:lang w:val="en-US"/>
        </w:rPr>
        <w:t>what do you predict the hit rate will be if the block size is increased from 4 words to 8 words?</w:t>
      </w:r>
      <w:r w:rsidRPr="004E64B2">
        <w:rPr>
          <w:rFonts w:cs="Times New Roman"/>
          <w:szCs w:val="26"/>
          <w:lang w:val="en-US"/>
        </w:rPr>
        <w:t xml:space="preserve"> </w:t>
      </w:r>
      <w:r w:rsidR="006C6E08" w:rsidRPr="006C6E08">
        <w:rPr>
          <w:rFonts w:cs="Times New Roman"/>
          <w:b/>
          <w:bCs/>
          <w:i/>
          <w:iCs/>
          <w:szCs w:val="26"/>
          <w:u w:val="single"/>
          <w:lang w:val="en-US"/>
        </w:rPr>
        <w:t>87.5% ~ 88%</w:t>
      </w:r>
      <w:r w:rsidRPr="006C6E08">
        <w:rPr>
          <w:rFonts w:cs="Times New Roman"/>
          <w:szCs w:val="26"/>
          <w:lang w:val="en-US"/>
        </w:rPr>
        <w:t>.</w:t>
      </w:r>
      <w:r w:rsidRPr="004E64B2">
        <w:rPr>
          <w:rFonts w:cs="Times New Roman"/>
          <w:szCs w:val="26"/>
          <w:lang w:val="en-US"/>
        </w:rPr>
        <w:t xml:space="preserve"> Decreased from 4 words to 2 words? </w:t>
      </w:r>
      <w:r w:rsidR="006C6E08" w:rsidRPr="006C6E08">
        <w:rPr>
          <w:rFonts w:cs="Times New Roman"/>
          <w:b/>
          <w:bCs/>
          <w:i/>
          <w:iCs/>
          <w:szCs w:val="26"/>
          <w:u w:val="single"/>
          <w:lang w:val="en-US"/>
        </w:rPr>
        <w:t>50%</w:t>
      </w:r>
      <w:r w:rsidRPr="004E64B2">
        <w:rPr>
          <w:rFonts w:cs="Times New Roman"/>
          <w:szCs w:val="26"/>
          <w:lang w:val="en-US"/>
        </w:rPr>
        <w:t xml:space="preserve"> </w:t>
      </w:r>
    </w:p>
    <w:p w14:paraId="28F3735C" w14:textId="77777777" w:rsidR="00C2578B" w:rsidRPr="00C2578B" w:rsidRDefault="00C2578B" w:rsidP="00C2578B">
      <w:pPr>
        <w:pStyle w:val="ListParagraph"/>
        <w:rPr>
          <w:rFonts w:cs="Times New Roman"/>
          <w:szCs w:val="26"/>
          <w:lang w:val="en-US"/>
        </w:rPr>
      </w:pPr>
      <w:r w:rsidRPr="00117814">
        <w:rPr>
          <w:rFonts w:cs="Times New Roman"/>
          <w:b/>
          <w:bCs/>
          <w:szCs w:val="26"/>
          <w:u w:val="single"/>
          <w:lang w:val="en-US"/>
        </w:rPr>
        <w:t>Explain</w:t>
      </w:r>
      <w:r w:rsidRPr="00C2578B">
        <w:rPr>
          <w:rFonts w:cs="Times New Roman"/>
          <w:szCs w:val="26"/>
          <w:lang w:val="en-US"/>
        </w:rPr>
        <w:t xml:space="preserve">: </w:t>
      </w:r>
    </w:p>
    <w:p w14:paraId="48148241" w14:textId="77777777" w:rsidR="00C2578B" w:rsidRDefault="00C2578B" w:rsidP="00C2578B">
      <w:pPr>
        <w:pStyle w:val="ListParagraph"/>
        <w:numPr>
          <w:ilvl w:val="0"/>
          <w:numId w:val="15"/>
        </w:numPr>
        <w:rPr>
          <w:rFonts w:cs="Times New Roman"/>
          <w:szCs w:val="26"/>
          <w:lang w:val="en-US"/>
        </w:rPr>
      </w:pPr>
      <w:r w:rsidRPr="00C2578B">
        <w:rPr>
          <w:rFonts w:cs="Times New Roman"/>
          <w:szCs w:val="26"/>
          <w:lang w:val="en-US"/>
        </w:rPr>
        <w:t xml:space="preserve">With block size = 8 words: </w:t>
      </w:r>
    </w:p>
    <w:p w14:paraId="7A17EB93" w14:textId="77777777" w:rsidR="00C2578B" w:rsidRDefault="00C2578B" w:rsidP="00C2578B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Pr="00C2578B">
        <w:rPr>
          <w:rFonts w:cs="Times New Roman"/>
          <w:szCs w:val="26"/>
          <w:lang w:val="en-US"/>
        </w:rPr>
        <w:t>When the first access occurs (MISS), the cache loads 8 words into a block</w:t>
      </w:r>
    </w:p>
    <w:p w14:paraId="2216C2C7" w14:textId="049B5525" w:rsidR="00C2578B" w:rsidRPr="00C2578B" w:rsidRDefault="00C2578B" w:rsidP="00C2578B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Pr="00C2578B">
        <w:rPr>
          <w:rFonts w:cs="Times New Roman"/>
          <w:szCs w:val="26"/>
          <w:lang w:val="en-US"/>
        </w:rPr>
        <w:t xml:space="preserve">This means we now have 8 consecutive elements in the cache </w:t>
      </w:r>
    </w:p>
    <w:p w14:paraId="5A3E00E1" w14:textId="77777777" w:rsidR="00C2578B" w:rsidRDefault="00C2578B" w:rsidP="00C2578B">
      <w:pPr>
        <w:pStyle w:val="ListParagraph"/>
        <w:numPr>
          <w:ilvl w:val="0"/>
          <w:numId w:val="15"/>
        </w:numPr>
        <w:rPr>
          <w:rFonts w:cs="Times New Roman"/>
          <w:szCs w:val="26"/>
          <w:lang w:val="en-US"/>
        </w:rPr>
      </w:pPr>
      <w:r w:rsidRPr="00C2578B">
        <w:rPr>
          <w:rFonts w:cs="Times New Roman"/>
          <w:szCs w:val="26"/>
          <w:lang w:val="en-US"/>
        </w:rPr>
        <w:t xml:space="preserve">Pattern of access: </w:t>
      </w:r>
    </w:p>
    <w:p w14:paraId="04219F27" w14:textId="77777777" w:rsidR="00C2578B" w:rsidRDefault="00C2578B" w:rsidP="00C2578B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Pr="00C2578B">
        <w:rPr>
          <w:rFonts w:cs="Times New Roman"/>
          <w:szCs w:val="26"/>
          <w:lang w:val="en-US"/>
        </w:rPr>
        <w:t xml:space="preserve">1st access: MISS (loads 8 elements) </w:t>
      </w:r>
    </w:p>
    <w:p w14:paraId="4E50B49B" w14:textId="77777777" w:rsidR="00C2578B" w:rsidRDefault="00C2578B" w:rsidP="00C2578B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Pr="00C2578B">
        <w:rPr>
          <w:rFonts w:cs="Times New Roman"/>
          <w:szCs w:val="26"/>
          <w:lang w:val="en-US"/>
        </w:rPr>
        <w:t xml:space="preserve">2nd to 8th access: HIT (because all these elements are already in the cache) </w:t>
      </w:r>
    </w:p>
    <w:p w14:paraId="0F5F46CF" w14:textId="72306F06" w:rsidR="00C2578B" w:rsidRPr="00613C25" w:rsidRDefault="00C2578B" w:rsidP="00613C25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Pr="00C2578B">
        <w:rPr>
          <w:rFonts w:cs="Times New Roman"/>
          <w:szCs w:val="26"/>
          <w:lang w:val="en-US"/>
        </w:rPr>
        <w:t xml:space="preserve">So in 8 accesses, we get:  </w:t>
      </w:r>
      <w:r w:rsidRPr="00613C25">
        <w:rPr>
          <w:rFonts w:cs="Times New Roman"/>
          <w:szCs w:val="26"/>
          <w:lang w:val="en-US"/>
        </w:rPr>
        <w:t>1 MISS</w:t>
      </w:r>
      <w:r w:rsidR="00613C25">
        <w:rPr>
          <w:rFonts w:cs="Times New Roman"/>
          <w:szCs w:val="26"/>
          <w:lang w:val="en-US"/>
        </w:rPr>
        <w:t xml:space="preserve">, </w:t>
      </w:r>
      <w:r w:rsidRPr="00613C25">
        <w:rPr>
          <w:rFonts w:cs="Times New Roman"/>
          <w:szCs w:val="26"/>
          <w:lang w:val="en-US"/>
        </w:rPr>
        <w:t xml:space="preserve">7 HITs </w:t>
      </w:r>
    </w:p>
    <w:p w14:paraId="01922941" w14:textId="77777777" w:rsidR="00613C25" w:rsidRDefault="00C2578B" w:rsidP="00613C25">
      <w:pPr>
        <w:pStyle w:val="ListParagraph"/>
        <w:numPr>
          <w:ilvl w:val="0"/>
          <w:numId w:val="15"/>
        </w:numPr>
        <w:rPr>
          <w:rFonts w:cs="Times New Roman"/>
          <w:szCs w:val="26"/>
          <w:lang w:val="en-US"/>
        </w:rPr>
      </w:pPr>
      <w:r w:rsidRPr="00C2578B">
        <w:rPr>
          <w:rFonts w:cs="Times New Roman"/>
          <w:szCs w:val="26"/>
          <w:lang w:val="en-US"/>
        </w:rPr>
        <w:t xml:space="preserve">Calculating hit rate: </w:t>
      </w:r>
    </w:p>
    <w:p w14:paraId="7F2C553F" w14:textId="77777777" w:rsidR="00613C25" w:rsidRDefault="00613C25" w:rsidP="00613C25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="00C2578B" w:rsidRPr="00613C25">
        <w:rPr>
          <w:rFonts w:cs="Times New Roman"/>
          <w:szCs w:val="26"/>
          <w:lang w:val="en-US"/>
        </w:rPr>
        <w:t xml:space="preserve">Number of hits / Total number of accesses </w:t>
      </w:r>
    </w:p>
    <w:p w14:paraId="50B35B26" w14:textId="77777777" w:rsidR="00613C25" w:rsidRDefault="00613C25" w:rsidP="00613C25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="00C2578B" w:rsidRPr="00613C25">
        <w:rPr>
          <w:rFonts w:cs="Times New Roman"/>
          <w:szCs w:val="26"/>
          <w:lang w:val="en-US"/>
        </w:rPr>
        <w:t xml:space="preserve">7 hits / 8 accesses </w:t>
      </w:r>
    </w:p>
    <w:p w14:paraId="335E77AC" w14:textId="603FA22C" w:rsidR="00C2578B" w:rsidRPr="00613C25" w:rsidRDefault="00613C25" w:rsidP="00613C25">
      <w:pPr>
        <w:pStyle w:val="ListParagraph"/>
        <w:ind w:left="1080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+ </w:t>
      </w:r>
      <w:r w:rsidR="00C2578B" w:rsidRPr="00613C25">
        <w:rPr>
          <w:rFonts w:cs="Times New Roman"/>
          <w:szCs w:val="26"/>
          <w:lang w:val="en-US"/>
        </w:rPr>
        <w:t xml:space="preserve">7/8 = 0.875 = 87.5% ≈ 88% </w:t>
      </w:r>
    </w:p>
    <w:p w14:paraId="4861F2E6" w14:textId="2B36B4E6" w:rsidR="00C2578B" w:rsidRPr="004E64B2" w:rsidRDefault="00C2578B" w:rsidP="00613C25">
      <w:pPr>
        <w:pStyle w:val="ListParagraph"/>
        <w:numPr>
          <w:ilvl w:val="0"/>
          <w:numId w:val="16"/>
        </w:numPr>
        <w:rPr>
          <w:rFonts w:cs="Times New Roman"/>
          <w:szCs w:val="26"/>
          <w:lang w:val="en-US"/>
        </w:rPr>
      </w:pPr>
      <w:r w:rsidRPr="00C2578B">
        <w:rPr>
          <w:rFonts w:cs="Times New Roman"/>
          <w:szCs w:val="26"/>
          <w:lang w:val="en-US"/>
        </w:rPr>
        <w:t>Similarly for block size =4</w:t>
      </w:r>
    </w:p>
    <w:p w14:paraId="40A713F9" w14:textId="33A55B11" w:rsidR="00A1573F" w:rsidRPr="004E64B2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E64B2">
        <w:rPr>
          <w:rFonts w:cs="Times New Roman"/>
          <w:szCs w:val="26"/>
          <w:lang w:val="en-US"/>
        </w:rPr>
        <w:t xml:space="preserve">Verify your predictions by modifying the block size and re-running the program from step 6. </w:t>
      </w:r>
    </w:p>
    <w:p w14:paraId="64B60DD9" w14:textId="77777777" w:rsidR="00A1573F" w:rsidRPr="0020130D" w:rsidRDefault="00A1573F" w:rsidP="0020130D">
      <w:pPr>
        <w:ind w:left="720"/>
        <w:rPr>
          <w:rFonts w:cs="Times New Roman"/>
          <w:i/>
          <w:iCs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NOTE: when you modify the Cache Organization, the performance values are </w:t>
      </w:r>
    </w:p>
    <w:p w14:paraId="373E283B" w14:textId="77777777" w:rsidR="00A1573F" w:rsidRPr="0020130D" w:rsidRDefault="00A1573F" w:rsidP="0020130D">
      <w:pPr>
        <w:ind w:left="720"/>
        <w:rPr>
          <w:rFonts w:cs="Times New Roman"/>
          <w:i/>
          <w:iCs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automatically reset (you can always use the tool's </w:t>
      </w:r>
      <w:r w:rsidRPr="00AC4097">
        <w:rPr>
          <w:rFonts w:cs="Times New Roman"/>
          <w:b/>
          <w:bCs/>
          <w:i/>
          <w:iCs/>
          <w:szCs w:val="26"/>
          <w:lang w:val="en-US"/>
        </w:rPr>
        <w:t>Reset</w:t>
      </w:r>
      <w:r w:rsidRPr="0020130D">
        <w:rPr>
          <w:rFonts w:cs="Times New Roman"/>
          <w:i/>
          <w:iCs/>
          <w:szCs w:val="26"/>
          <w:lang w:val="en-US"/>
        </w:rPr>
        <w:t xml:space="preserve"> button). </w:t>
      </w:r>
    </w:p>
    <w:p w14:paraId="669A3693" w14:textId="77777777" w:rsidR="00A1573F" w:rsidRPr="0020130D" w:rsidRDefault="00A1573F" w:rsidP="0020130D">
      <w:pPr>
        <w:ind w:left="720"/>
        <w:rPr>
          <w:rFonts w:cs="Times New Roman"/>
          <w:i/>
          <w:iCs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lastRenderedPageBreak/>
        <w:t xml:space="preserve">NOTE: You must </w:t>
      </w:r>
      <w:r w:rsidRPr="00AC4097">
        <w:rPr>
          <w:rFonts w:cs="Times New Roman"/>
          <w:b/>
          <w:bCs/>
          <w:i/>
          <w:iCs/>
          <w:szCs w:val="26"/>
          <w:lang w:val="en-US"/>
        </w:rPr>
        <w:t>reset</w:t>
      </w:r>
      <w:r w:rsidRPr="0020130D">
        <w:rPr>
          <w:rFonts w:cs="Times New Roman"/>
          <w:i/>
          <w:iCs/>
          <w:szCs w:val="26"/>
          <w:lang w:val="en-US"/>
        </w:rPr>
        <w:t xml:space="preserve"> the RISC-V program before you can re-run it. </w:t>
      </w:r>
    </w:p>
    <w:p w14:paraId="452C88C2" w14:textId="77777777" w:rsidR="00A1573F" w:rsidRPr="0020130D" w:rsidRDefault="00A1573F" w:rsidP="0020130D">
      <w:pPr>
        <w:ind w:left="720"/>
        <w:rPr>
          <w:rFonts w:cs="Times New Roman"/>
          <w:i/>
          <w:iCs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NOTE: Feel free to adjust the </w:t>
      </w:r>
      <w:r w:rsidRPr="00AC4097">
        <w:rPr>
          <w:rFonts w:cs="Times New Roman"/>
          <w:b/>
          <w:bCs/>
          <w:i/>
          <w:iCs/>
          <w:szCs w:val="26"/>
          <w:lang w:val="en-US"/>
        </w:rPr>
        <w:t>Run Speed slider</w:t>
      </w:r>
      <w:r w:rsidRPr="0020130D">
        <w:rPr>
          <w:rFonts w:cs="Times New Roman"/>
          <w:i/>
          <w:iCs/>
          <w:szCs w:val="26"/>
          <w:lang w:val="en-US"/>
        </w:rPr>
        <w:t xml:space="preserve"> to maximum speed anytime you </w:t>
      </w:r>
    </w:p>
    <w:p w14:paraId="503DB0D6" w14:textId="77777777" w:rsidR="005E315A" w:rsidRDefault="00A1573F" w:rsidP="005E315A">
      <w:pPr>
        <w:ind w:left="720"/>
        <w:rPr>
          <w:rFonts w:cs="Times New Roman"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want. </w:t>
      </w:r>
    </w:p>
    <w:p w14:paraId="39DE7A86" w14:textId="78FC4459" w:rsidR="00A1573F" w:rsidRPr="005E315A" w:rsidRDefault="00A1573F" w:rsidP="005E315A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5E315A">
        <w:rPr>
          <w:rFonts w:cs="Times New Roman"/>
          <w:szCs w:val="26"/>
          <w:lang w:val="en-US"/>
        </w:rPr>
        <w:t xml:space="preserve">Repeat steps 2 through 10 for program </w:t>
      </w:r>
      <w:r w:rsidRPr="00AC4097">
        <w:rPr>
          <w:rFonts w:cs="Times New Roman"/>
          <w:b/>
          <w:bCs/>
          <w:szCs w:val="26"/>
          <w:lang w:val="en-US"/>
        </w:rPr>
        <w:t>column-major.asm</w:t>
      </w:r>
      <w:r w:rsidRPr="005E315A">
        <w:rPr>
          <w:rFonts w:cs="Times New Roman"/>
          <w:szCs w:val="26"/>
          <w:lang w:val="en-US"/>
        </w:rPr>
        <w:t xml:space="preserve">. This program will traverse a 16 by 16 element integer matrix in column-major order, assigning elements the values 0 through 255 in order. It performs the following algorithm: </w:t>
      </w:r>
    </w:p>
    <w:p w14:paraId="270F28EB" w14:textId="77777777" w:rsidR="00A1573F" w:rsidRPr="0020130D" w:rsidRDefault="00A1573F" w:rsidP="00CD5128">
      <w:pPr>
        <w:ind w:left="1440"/>
        <w:rPr>
          <w:rFonts w:cs="Times New Roman"/>
          <w:i/>
          <w:iCs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for (col = 0; col &lt; 16; col++) </w:t>
      </w:r>
    </w:p>
    <w:p w14:paraId="0BA188BB" w14:textId="77777777" w:rsidR="00A1573F" w:rsidRPr="0020130D" w:rsidRDefault="00A1573F" w:rsidP="00CD5128">
      <w:pPr>
        <w:ind w:left="1440"/>
        <w:rPr>
          <w:rFonts w:cs="Times New Roman"/>
          <w:i/>
          <w:iCs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for (row = 0; row &lt; 16; row++) </w:t>
      </w:r>
    </w:p>
    <w:p w14:paraId="4F071ABD" w14:textId="77777777" w:rsidR="00A1573F" w:rsidRPr="00A1573F" w:rsidRDefault="00A1573F" w:rsidP="00CD5128">
      <w:pPr>
        <w:ind w:left="1440"/>
        <w:rPr>
          <w:rFonts w:cs="Times New Roman"/>
          <w:szCs w:val="26"/>
          <w:lang w:val="en-US"/>
        </w:rPr>
      </w:pPr>
      <w:r w:rsidRPr="0020130D">
        <w:rPr>
          <w:rFonts w:cs="Times New Roman"/>
          <w:i/>
          <w:iCs/>
          <w:szCs w:val="26"/>
          <w:lang w:val="en-US"/>
        </w:rPr>
        <w:t xml:space="preserve">data[row][col] = value++; </w:t>
      </w:r>
    </w:p>
    <w:p w14:paraId="6F4CF494" w14:textId="0576CCEC" w:rsidR="00A1573F" w:rsidRPr="00A1573F" w:rsidRDefault="00A1573F" w:rsidP="00466E3A">
      <w:pPr>
        <w:ind w:left="720"/>
        <w:rPr>
          <w:rFonts w:cs="Times New Roman"/>
          <w:szCs w:val="26"/>
          <w:lang w:val="en-US"/>
        </w:rPr>
      </w:pPr>
      <w:r w:rsidRPr="00A1573F">
        <w:rPr>
          <w:rFonts w:cs="Times New Roman"/>
          <w:szCs w:val="26"/>
          <w:lang w:val="en-US"/>
        </w:rPr>
        <w:t>NOTE: You can leave the Cache Simulator in place, move it out of the way, or close</w:t>
      </w:r>
      <w:r w:rsidR="00466E3A">
        <w:rPr>
          <w:rFonts w:cs="Times New Roman"/>
          <w:szCs w:val="26"/>
          <w:lang w:val="en-US"/>
        </w:rPr>
        <w:t xml:space="preserve"> </w:t>
      </w:r>
      <w:r w:rsidRPr="00A1573F">
        <w:rPr>
          <w:rFonts w:cs="Times New Roman"/>
          <w:szCs w:val="26"/>
          <w:lang w:val="en-US"/>
        </w:rPr>
        <w:t xml:space="preserve">it. It will not interfere with the actions needed to open, assemble, or run this new program and will remain connected to RISC-V memory. If you do not close the tool, then skip steps 3 and 4. </w:t>
      </w:r>
    </w:p>
    <w:p w14:paraId="124BF126" w14:textId="77777777" w:rsidR="00CD5128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66E3A">
        <w:rPr>
          <w:rFonts w:cs="Times New Roman"/>
          <w:szCs w:val="26"/>
          <w:lang w:val="en-US"/>
        </w:rPr>
        <w:t xml:space="preserve">What was the cache performance for this program? </w:t>
      </w:r>
      <w:r w:rsidR="00CD5128" w:rsidRPr="00CD5128">
        <w:rPr>
          <w:rFonts w:cs="Times New Roman"/>
          <w:b/>
          <w:bCs/>
          <w:i/>
          <w:iCs/>
          <w:szCs w:val="26"/>
          <w:u w:val="single"/>
          <w:lang w:val="en-US"/>
        </w:rPr>
        <w:t>0%.</w:t>
      </w:r>
    </w:p>
    <w:p w14:paraId="50DAF1DF" w14:textId="066EE792" w:rsidR="00466E3A" w:rsidRDefault="00A1573F" w:rsidP="00CD5128">
      <w:pPr>
        <w:pStyle w:val="ListParagraph"/>
        <w:rPr>
          <w:rFonts w:cs="Times New Roman"/>
          <w:szCs w:val="26"/>
          <w:lang w:val="en-US"/>
        </w:rPr>
      </w:pPr>
      <w:r w:rsidRPr="00466E3A">
        <w:rPr>
          <w:rFonts w:cs="Times New Roman"/>
          <w:szCs w:val="26"/>
          <w:lang w:val="en-US"/>
        </w:rPr>
        <w:t xml:space="preserve">The problem is the memory locations are now accessed not sequentially as before, but each access 2 </w:t>
      </w:r>
      <w:r w:rsidR="00466E3A">
        <w:rPr>
          <w:rFonts w:cs="Times New Roman"/>
          <w:szCs w:val="26"/>
          <w:lang w:val="en-US"/>
        </w:rPr>
        <w:t>i</w:t>
      </w:r>
      <w:r w:rsidRPr="00466E3A">
        <w:rPr>
          <w:rFonts w:cs="Times New Roman"/>
          <w:szCs w:val="26"/>
          <w:lang w:val="en-US"/>
        </w:rPr>
        <w:t>s</w:t>
      </w:r>
      <w:r w:rsidR="00466E3A" w:rsidRPr="00466E3A">
        <w:rPr>
          <w:rFonts w:cs="Times New Roman"/>
          <w:szCs w:val="26"/>
          <w:lang w:val="en-US"/>
        </w:rPr>
        <w:t xml:space="preserve"> </w:t>
      </w:r>
      <w:r w:rsidRPr="00466E3A">
        <w:rPr>
          <w:rFonts w:cs="Times New Roman"/>
          <w:szCs w:val="26"/>
          <w:lang w:val="en-US"/>
        </w:rPr>
        <w:t xml:space="preserve">16 words beyond the previous one (circularly). With the settings we've used, no two consecutive memory accesses occur in the same block, so every access is a miss. </w:t>
      </w:r>
    </w:p>
    <w:p w14:paraId="603D9D7E" w14:textId="77777777" w:rsidR="00466E3A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66E3A">
        <w:rPr>
          <w:rFonts w:cs="Times New Roman"/>
          <w:szCs w:val="26"/>
          <w:lang w:val="en-US"/>
        </w:rPr>
        <w:t xml:space="preserve">Change the block size to 16. Note this will reset the tool. </w:t>
      </w:r>
    </w:p>
    <w:p w14:paraId="64B6014F" w14:textId="77777777" w:rsidR="00466E3A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66E3A">
        <w:rPr>
          <w:rFonts w:cs="Times New Roman"/>
          <w:szCs w:val="26"/>
          <w:lang w:val="en-US"/>
        </w:rPr>
        <w:t xml:space="preserve">Create a second instance of the Cache Simulator by once again selecting </w:t>
      </w:r>
      <w:r w:rsidRPr="006C2EA9">
        <w:rPr>
          <w:rFonts w:cs="Times New Roman"/>
          <w:b/>
          <w:bCs/>
          <w:szCs w:val="26"/>
          <w:lang w:val="en-US"/>
        </w:rPr>
        <w:t>Data Cache Simulator</w:t>
      </w:r>
      <w:r w:rsidRPr="00466E3A">
        <w:rPr>
          <w:rFonts w:cs="Times New Roman"/>
          <w:szCs w:val="26"/>
          <w:lang w:val="en-US"/>
        </w:rPr>
        <w:t xml:space="preserve"> from the </w:t>
      </w:r>
      <w:r w:rsidRPr="006C2EA9">
        <w:rPr>
          <w:rFonts w:cs="Times New Roman"/>
          <w:b/>
          <w:bCs/>
          <w:szCs w:val="26"/>
          <w:lang w:val="en-US"/>
        </w:rPr>
        <w:t>Tools</w:t>
      </w:r>
      <w:r w:rsidRPr="00466E3A">
        <w:rPr>
          <w:rFonts w:cs="Times New Roman"/>
          <w:szCs w:val="26"/>
          <w:lang w:val="en-US"/>
        </w:rPr>
        <w:t xml:space="preserve"> menu. Adjust the two frames so you can view both at the same time. Connect the new tool instance to RISC-V, change its block size to 16 and change its number of blocks to 16. </w:t>
      </w:r>
    </w:p>
    <w:p w14:paraId="00C3BD2D" w14:textId="1111A1B2" w:rsidR="00783EF4" w:rsidRPr="00466E3A" w:rsidRDefault="00A1573F" w:rsidP="00A1573F">
      <w:pPr>
        <w:pStyle w:val="ListParagraph"/>
        <w:numPr>
          <w:ilvl w:val="0"/>
          <w:numId w:val="13"/>
        </w:numPr>
        <w:rPr>
          <w:rFonts w:cs="Times New Roman"/>
          <w:szCs w:val="26"/>
          <w:lang w:val="en-US"/>
        </w:rPr>
      </w:pPr>
      <w:r w:rsidRPr="00466E3A">
        <w:rPr>
          <w:rFonts w:cs="Times New Roman"/>
          <w:szCs w:val="26"/>
          <w:lang w:val="en-US"/>
        </w:rPr>
        <w:t xml:space="preserve">Re-run the program. What is the cache performance of the original tool instance? </w:t>
      </w:r>
      <w:r w:rsidR="00BC6C4D" w:rsidRPr="00BC6C4D">
        <w:rPr>
          <w:rFonts w:cs="Times New Roman"/>
          <w:b/>
          <w:bCs/>
          <w:i/>
          <w:iCs/>
          <w:szCs w:val="26"/>
          <w:u w:val="single"/>
          <w:lang w:val="en-US"/>
        </w:rPr>
        <w:t>0%.</w:t>
      </w:r>
      <w:r w:rsidRPr="00466E3A">
        <w:rPr>
          <w:rFonts w:cs="Times New Roman"/>
          <w:szCs w:val="26"/>
          <w:lang w:val="en-US"/>
        </w:rPr>
        <w:t xml:space="preserve"> Block size 16 didn't help because there was still only one access to each block, the initial miss, before that block was replaced with a new one. What is the cache performance of the second tool instance? </w:t>
      </w:r>
      <w:r w:rsidR="00BC6C4D" w:rsidRPr="00BC6C4D">
        <w:rPr>
          <w:rFonts w:cs="Times New Roman"/>
          <w:b/>
          <w:bCs/>
          <w:i/>
          <w:iCs/>
          <w:szCs w:val="26"/>
          <w:u w:val="single"/>
        </w:rPr>
        <w:t>93.7%</w:t>
      </w:r>
      <w:r w:rsidR="00BC6C4D" w:rsidRPr="00BC6C4D">
        <w:rPr>
          <w:rFonts w:cs="Times New Roman"/>
          <w:b/>
          <w:bCs/>
          <w:i/>
          <w:iCs/>
          <w:szCs w:val="26"/>
          <w:u w:val="single"/>
          <w:lang w:val="en-US"/>
        </w:rPr>
        <w:t>.</w:t>
      </w:r>
      <w:r w:rsidR="00BC6C4D">
        <w:rPr>
          <w:rFonts w:cs="Times New Roman"/>
          <w:szCs w:val="26"/>
          <w:lang w:val="en-US"/>
        </w:rPr>
        <w:t xml:space="preserve"> </w:t>
      </w:r>
      <w:r w:rsidRPr="00466E3A">
        <w:rPr>
          <w:rFonts w:cs="Times New Roman"/>
          <w:szCs w:val="26"/>
          <w:lang w:val="en-US"/>
        </w:rPr>
        <w:t>At this point, the entire matrix will fit into cache and so once a block is read in it is never replaced. Only the first access to a block results in a miss.</w:t>
      </w:r>
    </w:p>
    <w:p w14:paraId="592EDDE4" w14:textId="6A57C0AE" w:rsidR="002C6A0D" w:rsidRDefault="009F28FA" w:rsidP="009F28FA">
      <w:pPr>
        <w:jc w:val="both"/>
        <w:outlineLvl w:val="0"/>
        <w:rPr>
          <w:rFonts w:cs="Times New Roman"/>
          <w:b/>
          <w:bCs/>
          <w:szCs w:val="26"/>
          <w:u w:val="single"/>
        </w:rPr>
      </w:pPr>
      <w:r w:rsidRPr="00640943">
        <w:rPr>
          <w:rFonts w:cs="Times New Roman"/>
          <w:b/>
          <w:bCs/>
          <w:szCs w:val="26"/>
          <w:u w:val="single"/>
          <w:lang w:val="en-US"/>
        </w:rPr>
        <w:t>Assignment 2:</w:t>
      </w:r>
    </w:p>
    <w:p w14:paraId="07CB9580" w14:textId="292605AE" w:rsidR="00FC76B9" w:rsidRPr="00FC76B9" w:rsidRDefault="00FC76B9" w:rsidP="00FC76B9">
      <w:pPr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 xml:space="preserve">1. </w:t>
      </w:r>
      <w:r w:rsidRPr="00FC76B9">
        <w:rPr>
          <w:rFonts w:cs="Times New Roman"/>
          <w:szCs w:val="26"/>
          <w:lang w:val="en-US"/>
        </w:rPr>
        <w:t xml:space="preserve">Open the program </w:t>
      </w:r>
      <w:r w:rsidRPr="00B3465E">
        <w:rPr>
          <w:rFonts w:cs="Times New Roman"/>
          <w:b/>
          <w:bCs/>
          <w:szCs w:val="26"/>
          <w:lang w:val="en-US"/>
        </w:rPr>
        <w:t>row-major.asm</w:t>
      </w:r>
      <w:r w:rsidRPr="00FC76B9">
        <w:rPr>
          <w:rFonts w:cs="Times New Roman"/>
          <w:szCs w:val="26"/>
          <w:lang w:val="en-US"/>
        </w:rPr>
        <w:t xml:space="preserve"> from the </w:t>
      </w:r>
      <w:r w:rsidRPr="00B3465E">
        <w:rPr>
          <w:rFonts w:cs="Times New Roman"/>
          <w:b/>
          <w:bCs/>
          <w:szCs w:val="26"/>
          <w:lang w:val="en-US"/>
        </w:rPr>
        <w:t>Lab12</w:t>
      </w:r>
      <w:r w:rsidRPr="00FC76B9">
        <w:rPr>
          <w:rFonts w:cs="Times New Roman"/>
          <w:szCs w:val="26"/>
          <w:lang w:val="en-US"/>
        </w:rPr>
        <w:t xml:space="preserve"> folder. </w:t>
      </w:r>
    </w:p>
    <w:p w14:paraId="2832FC4F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2. Compile the program. </w:t>
      </w:r>
    </w:p>
    <w:p w14:paraId="47062E01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3. From the </w:t>
      </w:r>
      <w:r w:rsidRPr="00B3465E">
        <w:rPr>
          <w:rFonts w:cs="Times New Roman"/>
          <w:b/>
          <w:bCs/>
          <w:szCs w:val="26"/>
          <w:lang w:val="en-US"/>
        </w:rPr>
        <w:t>Tools</w:t>
      </w:r>
      <w:r w:rsidRPr="00FC76B9">
        <w:rPr>
          <w:rFonts w:cs="Times New Roman"/>
          <w:szCs w:val="26"/>
          <w:lang w:val="en-US"/>
        </w:rPr>
        <w:t xml:space="preserve"> menu, select </w:t>
      </w:r>
      <w:r w:rsidRPr="00B3465E">
        <w:rPr>
          <w:rFonts w:cs="Times New Roman"/>
          <w:b/>
          <w:bCs/>
          <w:szCs w:val="26"/>
          <w:lang w:val="en-US"/>
        </w:rPr>
        <w:t>Memory Reference Visualization</w:t>
      </w:r>
      <w:r w:rsidRPr="00FC76B9">
        <w:rPr>
          <w:rFonts w:cs="Times New Roman"/>
          <w:szCs w:val="26"/>
          <w:lang w:val="en-US"/>
        </w:rPr>
        <w:t xml:space="preserve">. A new frame will </w:t>
      </w:r>
    </w:p>
    <w:p w14:paraId="531FA4E5" w14:textId="77777777" w:rsid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appear in the middle of the screen. </w:t>
      </w:r>
    </w:p>
    <w:p w14:paraId="654613A1" w14:textId="3C2E55EB" w:rsidR="00B3465E" w:rsidRPr="00FC76B9" w:rsidRDefault="00B3465E" w:rsidP="00B3465E">
      <w:pPr>
        <w:jc w:val="center"/>
        <w:rPr>
          <w:rFonts w:cs="Times New Roman"/>
          <w:szCs w:val="26"/>
          <w:lang w:val="en-US"/>
        </w:rPr>
      </w:pPr>
      <w:r w:rsidRPr="00B3465E">
        <w:rPr>
          <w:rFonts w:cs="Times New Roman"/>
          <w:szCs w:val="26"/>
          <w:lang w:val="en-US"/>
        </w:rPr>
        <w:lastRenderedPageBreak/>
        <w:drawing>
          <wp:inline distT="0" distB="0" distL="0" distR="0" wp14:anchorId="58A2DFB4" wp14:editId="1965BA63">
            <wp:extent cx="5343525" cy="4038600"/>
            <wp:effectExtent l="0" t="0" r="9525" b="0"/>
            <wp:docPr id="419275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754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0BC7" w14:textId="6AFA3634" w:rsidR="00FC76B9" w:rsidRPr="00FC76B9" w:rsidRDefault="00FC76B9" w:rsidP="0080321E">
      <w:pPr>
        <w:ind w:firstLine="720"/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This tool will paint a grid unit each time the corresponding MIPS memory word is referenced. The base address, the first static data segment (.data directive) word, corresponds to the upper-left grid unit. Address correspondence continues in </w:t>
      </w:r>
    </w:p>
    <w:p w14:paraId="04E4B2C7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rowmajor order (left to right, then next row down).  </w:t>
      </w:r>
    </w:p>
    <w:p w14:paraId="4823356B" w14:textId="08C95FC9" w:rsidR="00FC76B9" w:rsidRPr="00FC76B9" w:rsidRDefault="00FC76B9" w:rsidP="0080321E">
      <w:pPr>
        <w:ind w:firstLine="720"/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The color depends on the number of times the word has been referenced. Black is 0, blue is 1, green is 2, yellow is 3 and 4, orange is 5 through 9, red is 10 or higher. </w:t>
      </w:r>
    </w:p>
    <w:p w14:paraId="1E9603F1" w14:textId="6D515B9F" w:rsidR="00FC76B9" w:rsidRPr="00FC76B9" w:rsidRDefault="00FC76B9" w:rsidP="0080321E">
      <w:pPr>
        <w:ind w:firstLine="720"/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View the scale using the tool’s slider control. You can change the color (but not the reference count) by clicking on the color patch. </w:t>
      </w:r>
    </w:p>
    <w:p w14:paraId="7C21EE51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4. Click the tool's </w:t>
      </w:r>
      <w:r w:rsidRPr="0080321E">
        <w:rPr>
          <w:rFonts w:cs="Times New Roman"/>
          <w:b/>
          <w:bCs/>
          <w:szCs w:val="26"/>
          <w:lang w:val="en-US"/>
        </w:rPr>
        <w:t>Connect to Program</w:t>
      </w:r>
      <w:r w:rsidRPr="00FC76B9">
        <w:rPr>
          <w:rFonts w:cs="Times New Roman"/>
          <w:szCs w:val="26"/>
          <w:lang w:val="en-US"/>
        </w:rPr>
        <w:t xml:space="preserve"> button. This causes the tool to register as an </w:t>
      </w:r>
    </w:p>
    <w:p w14:paraId="3CC09B5A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observer of RISC-V memory and thus respond during program execution. </w:t>
      </w:r>
    </w:p>
    <w:p w14:paraId="4414A456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5. Back in RARS, adjust the </w:t>
      </w:r>
      <w:r w:rsidRPr="0080321E">
        <w:rPr>
          <w:rFonts w:cs="Times New Roman"/>
          <w:b/>
          <w:bCs/>
          <w:szCs w:val="26"/>
          <w:lang w:val="en-US"/>
        </w:rPr>
        <w:t>Run Speed slider</w:t>
      </w:r>
      <w:r w:rsidRPr="00FC76B9">
        <w:rPr>
          <w:rFonts w:cs="Times New Roman"/>
          <w:szCs w:val="26"/>
          <w:lang w:val="en-US"/>
        </w:rPr>
        <w:t xml:space="preserve"> to 30 instructions per second. </w:t>
      </w:r>
    </w:p>
    <w:p w14:paraId="66F14C82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>6. Run the program. Watch the tool animate as it is updated with every access to RISC</w:t>
      </w:r>
    </w:p>
    <w:p w14:paraId="52110C30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V memory. Feel free to stop the program at any time. </w:t>
      </w:r>
    </w:p>
    <w:p w14:paraId="730D7C07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7. Hopefully you observed that the animation sequence corresponded to the expected </w:t>
      </w:r>
    </w:p>
    <w:p w14:paraId="675C1CA4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memory access sequence of the </w:t>
      </w:r>
      <w:r w:rsidRPr="0080321E">
        <w:rPr>
          <w:rFonts w:cs="Times New Roman"/>
          <w:b/>
          <w:bCs/>
          <w:szCs w:val="26"/>
          <w:lang w:val="en-US"/>
        </w:rPr>
        <w:t>row-major.asm</w:t>
      </w:r>
      <w:r w:rsidRPr="00FC76B9">
        <w:rPr>
          <w:rFonts w:cs="Times New Roman"/>
          <w:szCs w:val="26"/>
          <w:lang w:val="en-US"/>
        </w:rPr>
        <w:t xml:space="preserve"> program. If you have trouble seeing </w:t>
      </w:r>
    </w:p>
    <w:p w14:paraId="53C3A268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the blue, reset the tool, move the slider to position 1, change the color to something </w:t>
      </w:r>
    </w:p>
    <w:p w14:paraId="133A6007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brighter, and re-run. </w:t>
      </w:r>
    </w:p>
    <w:p w14:paraId="4182A3C4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8. Repeat steps 2 through 7, for </w:t>
      </w:r>
      <w:r w:rsidRPr="0080321E">
        <w:rPr>
          <w:rFonts w:cs="Times New Roman"/>
          <w:b/>
          <w:bCs/>
          <w:szCs w:val="26"/>
          <w:lang w:val="en-US"/>
        </w:rPr>
        <w:t>column-major.asm</w:t>
      </w:r>
      <w:r w:rsidRPr="00FC76B9">
        <w:rPr>
          <w:rFonts w:cs="Times New Roman"/>
          <w:szCs w:val="26"/>
          <w:lang w:val="en-US"/>
        </w:rPr>
        <w:t xml:space="preserve">. You should observe that the </w:t>
      </w:r>
    </w:p>
    <w:p w14:paraId="4BD16B06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animation sequence corresponded to the expected memory access sequence of this </w:t>
      </w:r>
    </w:p>
    <w:p w14:paraId="3C039055" w14:textId="77777777" w:rsid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program. </w:t>
      </w:r>
    </w:p>
    <w:p w14:paraId="12C784AF" w14:textId="23326911" w:rsidR="00BF1505" w:rsidRPr="00FC76B9" w:rsidRDefault="00BF1505" w:rsidP="00BF1505">
      <w:pPr>
        <w:jc w:val="center"/>
        <w:rPr>
          <w:rFonts w:cs="Times New Roman"/>
          <w:szCs w:val="26"/>
          <w:lang w:val="en-US"/>
        </w:rPr>
      </w:pPr>
      <w:r w:rsidRPr="00BF1505">
        <w:rPr>
          <w:rFonts w:cs="Times New Roman"/>
          <w:szCs w:val="26"/>
          <w:lang w:val="en-US"/>
        </w:rPr>
        <w:lastRenderedPageBreak/>
        <w:drawing>
          <wp:inline distT="0" distB="0" distL="0" distR="0" wp14:anchorId="5FF57AD4" wp14:editId="525500EE">
            <wp:extent cx="4495800" cy="3807973"/>
            <wp:effectExtent l="0" t="0" r="0" b="0"/>
            <wp:docPr id="349674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445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402" cy="38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DD5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9. Repeat again for </w:t>
      </w:r>
      <w:r w:rsidRPr="0080321E">
        <w:rPr>
          <w:rFonts w:cs="Times New Roman"/>
          <w:b/>
          <w:bCs/>
          <w:szCs w:val="26"/>
          <w:lang w:val="en-US"/>
        </w:rPr>
        <w:t>fibonacci.asm</w:t>
      </w:r>
      <w:r w:rsidRPr="00FC76B9">
        <w:rPr>
          <w:rFonts w:cs="Times New Roman"/>
          <w:szCs w:val="26"/>
          <w:lang w:val="en-US"/>
        </w:rPr>
        <w:t xml:space="preserve"> to observe the animated pattern of memory </w:t>
      </w:r>
    </w:p>
    <w:p w14:paraId="70E5063A" w14:textId="77777777" w:rsidR="00FC76B9" w:rsidRPr="00FC76B9" w:rsidRDefault="00FC76B9" w:rsidP="00FC76B9">
      <w:pPr>
        <w:rPr>
          <w:rFonts w:cs="Times New Roman"/>
          <w:szCs w:val="26"/>
          <w:lang w:val="en-US"/>
        </w:rPr>
      </w:pPr>
      <w:r w:rsidRPr="00FC76B9">
        <w:rPr>
          <w:rFonts w:cs="Times New Roman"/>
          <w:szCs w:val="26"/>
          <w:lang w:val="en-US"/>
        </w:rPr>
        <w:t xml:space="preserve">references. Adjust the run speed and re-run if necessary. </w:t>
      </w:r>
    </w:p>
    <w:p w14:paraId="48555E4B" w14:textId="678714DD" w:rsidR="0003702D" w:rsidRDefault="00117814" w:rsidP="00117814">
      <w:pPr>
        <w:jc w:val="center"/>
        <w:rPr>
          <w:rFonts w:cs="Times New Roman"/>
          <w:b/>
          <w:bCs/>
          <w:szCs w:val="26"/>
          <w:lang w:val="en-US"/>
        </w:rPr>
      </w:pPr>
      <w:r w:rsidRPr="00117814">
        <w:rPr>
          <w:rFonts w:cs="Times New Roman"/>
          <w:szCs w:val="26"/>
          <w:lang w:val="en-US"/>
        </w:rPr>
        <w:drawing>
          <wp:inline distT="0" distB="0" distL="0" distR="0" wp14:anchorId="4438553A" wp14:editId="34083B60">
            <wp:extent cx="4351020" cy="4286382"/>
            <wp:effectExtent l="0" t="0" r="0" b="0"/>
            <wp:docPr id="2071956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69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5168" cy="429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8B51" w14:textId="77777777" w:rsidR="00117814" w:rsidRPr="00117814" w:rsidRDefault="00117814" w:rsidP="00117814">
      <w:pPr>
        <w:pStyle w:val="ListParagraph"/>
        <w:numPr>
          <w:ilvl w:val="0"/>
          <w:numId w:val="16"/>
        </w:numPr>
        <w:rPr>
          <w:rFonts w:cs="Times New Roman"/>
          <w:b/>
          <w:bCs/>
          <w:szCs w:val="26"/>
          <w:lang w:val="en-US"/>
        </w:rPr>
      </w:pPr>
      <w:r w:rsidRPr="00117814">
        <w:rPr>
          <w:rFonts w:cs="Times New Roman"/>
          <w:b/>
          <w:bCs/>
          <w:szCs w:val="26"/>
          <w:u w:val="single"/>
          <w:lang w:val="en-US"/>
        </w:rPr>
        <w:t>Explain</w:t>
      </w:r>
      <w:r w:rsidRPr="00117814">
        <w:rPr>
          <w:rFonts w:cs="Times New Roman"/>
          <w:b/>
          <w:bCs/>
          <w:szCs w:val="26"/>
          <w:lang w:val="en-US"/>
        </w:rPr>
        <w:t xml:space="preserve">: </w:t>
      </w:r>
    </w:p>
    <w:p w14:paraId="5525AC98" w14:textId="77777777" w:rsidR="00117814" w:rsidRPr="00117814" w:rsidRDefault="00117814" w:rsidP="00117814">
      <w:pPr>
        <w:pStyle w:val="ListParagraph"/>
        <w:ind w:left="1080"/>
        <w:rPr>
          <w:rFonts w:cs="Times New Roman"/>
          <w:szCs w:val="26"/>
          <w:lang w:val="en-US"/>
        </w:rPr>
      </w:pPr>
      <w:r w:rsidRPr="00117814">
        <w:rPr>
          <w:rFonts w:cs="Times New Roman"/>
          <w:szCs w:val="26"/>
          <w:lang w:val="en-US"/>
        </w:rPr>
        <w:lastRenderedPageBreak/>
        <w:t xml:space="preserve">Red: 10+ accesses (heavily used in calculations)  </w:t>
      </w:r>
    </w:p>
    <w:p w14:paraId="215B1AF6" w14:textId="77777777" w:rsidR="00117814" w:rsidRPr="00117814" w:rsidRDefault="00117814" w:rsidP="00117814">
      <w:pPr>
        <w:pStyle w:val="ListParagraph"/>
        <w:ind w:left="1080"/>
        <w:rPr>
          <w:rFonts w:cs="Times New Roman"/>
          <w:szCs w:val="26"/>
          <w:lang w:val="en-US"/>
        </w:rPr>
      </w:pPr>
      <w:r w:rsidRPr="00117814">
        <w:rPr>
          <w:rFonts w:cs="Times New Roman"/>
          <w:szCs w:val="26"/>
          <w:lang w:val="en-US"/>
        </w:rPr>
        <w:t xml:space="preserve">Yellow: 3-4 accesses (write+read+calculate+print)  </w:t>
      </w:r>
    </w:p>
    <w:p w14:paraId="3F261DBE" w14:textId="77777777" w:rsidR="00117814" w:rsidRPr="00117814" w:rsidRDefault="00117814" w:rsidP="00117814">
      <w:pPr>
        <w:pStyle w:val="ListParagraph"/>
        <w:ind w:left="1080"/>
        <w:rPr>
          <w:rFonts w:cs="Times New Roman"/>
          <w:szCs w:val="26"/>
          <w:lang w:val="en-US"/>
        </w:rPr>
      </w:pPr>
      <w:r w:rsidRPr="00117814">
        <w:rPr>
          <w:rFonts w:cs="Times New Roman"/>
          <w:szCs w:val="26"/>
          <w:lang w:val="en-US"/>
        </w:rPr>
        <w:t xml:space="preserve">Green: 2 accesses (write+print only)  </w:t>
      </w:r>
    </w:p>
    <w:p w14:paraId="344FDBB7" w14:textId="77777777" w:rsidR="00117814" w:rsidRPr="00117814" w:rsidRDefault="00117814" w:rsidP="00117814">
      <w:pPr>
        <w:pStyle w:val="ListParagraph"/>
        <w:ind w:left="1080"/>
        <w:rPr>
          <w:rFonts w:cs="Times New Roman"/>
          <w:szCs w:val="26"/>
          <w:lang w:val="en-US"/>
        </w:rPr>
      </w:pPr>
      <w:r w:rsidRPr="00117814">
        <w:rPr>
          <w:rFonts w:cs="Times New Roman"/>
          <w:szCs w:val="26"/>
          <w:lang w:val="en-US"/>
        </w:rPr>
        <w:t xml:space="preserve">Blue: 1 access (initial write only)  </w:t>
      </w:r>
    </w:p>
    <w:p w14:paraId="13D6DD9D" w14:textId="76ACBF36" w:rsidR="00117814" w:rsidRPr="00117814" w:rsidRDefault="00117814" w:rsidP="00117814">
      <w:pPr>
        <w:pStyle w:val="ListParagraph"/>
        <w:ind w:left="1080"/>
        <w:rPr>
          <w:rFonts w:cs="Times New Roman"/>
          <w:szCs w:val="26"/>
          <w:lang w:val="en-US"/>
        </w:rPr>
      </w:pPr>
      <w:r w:rsidRPr="00117814">
        <w:rPr>
          <w:rFonts w:cs="Times New Roman"/>
          <w:szCs w:val="26"/>
          <w:lang w:val="en-US"/>
        </w:rPr>
        <w:t>Black: 0 accesses (unused memory)</w:t>
      </w:r>
    </w:p>
    <w:sectPr w:rsidR="00117814" w:rsidRPr="00117814" w:rsidSect="00981BD7">
      <w:pgSz w:w="11900" w:h="16840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C580A"/>
    <w:multiLevelType w:val="hybridMultilevel"/>
    <w:tmpl w:val="C6BA85EA"/>
    <w:lvl w:ilvl="0" w:tplc="C41CE4E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0D6327"/>
    <w:multiLevelType w:val="hybridMultilevel"/>
    <w:tmpl w:val="F56A7E0C"/>
    <w:lvl w:ilvl="0" w:tplc="370AD1A2">
      <w:start w:val="2"/>
      <w:numFmt w:val="bullet"/>
      <w:lvlText w:val="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7B75E0"/>
    <w:multiLevelType w:val="hybridMultilevel"/>
    <w:tmpl w:val="646ACA16"/>
    <w:lvl w:ilvl="0" w:tplc="ADC876F0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AE651B"/>
    <w:multiLevelType w:val="hybridMultilevel"/>
    <w:tmpl w:val="C37E3E12"/>
    <w:lvl w:ilvl="0" w:tplc="53626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10779"/>
    <w:multiLevelType w:val="hybridMultilevel"/>
    <w:tmpl w:val="16FAC1E6"/>
    <w:lvl w:ilvl="0" w:tplc="17047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05BF3"/>
    <w:multiLevelType w:val="hybridMultilevel"/>
    <w:tmpl w:val="86C0E386"/>
    <w:lvl w:ilvl="0" w:tplc="1CDEF96E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214767"/>
    <w:multiLevelType w:val="hybridMultilevel"/>
    <w:tmpl w:val="9F202C00"/>
    <w:lvl w:ilvl="0" w:tplc="4714434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62934E0"/>
    <w:multiLevelType w:val="hybridMultilevel"/>
    <w:tmpl w:val="A70CEE7E"/>
    <w:lvl w:ilvl="0" w:tplc="D194B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F1D61"/>
    <w:multiLevelType w:val="hybridMultilevel"/>
    <w:tmpl w:val="6C42C1EA"/>
    <w:lvl w:ilvl="0" w:tplc="E548A1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B3052"/>
    <w:multiLevelType w:val="hybridMultilevel"/>
    <w:tmpl w:val="5852CA6C"/>
    <w:lvl w:ilvl="0" w:tplc="3F5E57C4"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6AD488D"/>
    <w:multiLevelType w:val="hybridMultilevel"/>
    <w:tmpl w:val="8868853A"/>
    <w:lvl w:ilvl="0" w:tplc="8A322FD0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1F45CD"/>
    <w:multiLevelType w:val="hybridMultilevel"/>
    <w:tmpl w:val="27B0E840"/>
    <w:lvl w:ilvl="0" w:tplc="0C4C348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B43C4"/>
    <w:multiLevelType w:val="hybridMultilevel"/>
    <w:tmpl w:val="EF0C1F02"/>
    <w:lvl w:ilvl="0" w:tplc="D56E5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B2C7E"/>
    <w:multiLevelType w:val="hybridMultilevel"/>
    <w:tmpl w:val="DFFC4F6A"/>
    <w:lvl w:ilvl="0" w:tplc="DBBEA606">
      <w:start w:val="1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580F45"/>
    <w:multiLevelType w:val="hybridMultilevel"/>
    <w:tmpl w:val="875E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640B8"/>
    <w:multiLevelType w:val="hybridMultilevel"/>
    <w:tmpl w:val="BCC8F0C6"/>
    <w:lvl w:ilvl="0" w:tplc="6D42E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6497289">
    <w:abstractNumId w:val="12"/>
  </w:num>
  <w:num w:numId="2" w16cid:durableId="328600044">
    <w:abstractNumId w:val="0"/>
  </w:num>
  <w:num w:numId="3" w16cid:durableId="556009652">
    <w:abstractNumId w:val="9"/>
  </w:num>
  <w:num w:numId="4" w16cid:durableId="1624267666">
    <w:abstractNumId w:val="3"/>
  </w:num>
  <w:num w:numId="5" w16cid:durableId="1232038014">
    <w:abstractNumId w:val="7"/>
  </w:num>
  <w:num w:numId="6" w16cid:durableId="1030228901">
    <w:abstractNumId w:val="8"/>
  </w:num>
  <w:num w:numId="7" w16cid:durableId="1677152952">
    <w:abstractNumId w:val="6"/>
  </w:num>
  <w:num w:numId="8" w16cid:durableId="1179387054">
    <w:abstractNumId w:val="15"/>
  </w:num>
  <w:num w:numId="9" w16cid:durableId="1145466347">
    <w:abstractNumId w:val="1"/>
  </w:num>
  <w:num w:numId="10" w16cid:durableId="653802130">
    <w:abstractNumId w:val="10"/>
  </w:num>
  <w:num w:numId="11" w16cid:durableId="1019818048">
    <w:abstractNumId w:val="2"/>
  </w:num>
  <w:num w:numId="12" w16cid:durableId="1244873859">
    <w:abstractNumId w:val="11"/>
  </w:num>
  <w:num w:numId="13" w16cid:durableId="359820193">
    <w:abstractNumId w:val="14"/>
  </w:num>
  <w:num w:numId="14" w16cid:durableId="1965849968">
    <w:abstractNumId w:val="4"/>
  </w:num>
  <w:num w:numId="15" w16cid:durableId="1796485492">
    <w:abstractNumId w:val="13"/>
  </w:num>
  <w:num w:numId="16" w16cid:durableId="178591538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gutterAtTop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B468C"/>
    <w:rsid w:val="0000178A"/>
    <w:rsid w:val="0000578C"/>
    <w:rsid w:val="0001128F"/>
    <w:rsid w:val="000116D2"/>
    <w:rsid w:val="00012104"/>
    <w:rsid w:val="00020827"/>
    <w:rsid w:val="000243E2"/>
    <w:rsid w:val="00025941"/>
    <w:rsid w:val="0002663B"/>
    <w:rsid w:val="00030A43"/>
    <w:rsid w:val="00031E6F"/>
    <w:rsid w:val="00033508"/>
    <w:rsid w:val="00033F9B"/>
    <w:rsid w:val="0003702D"/>
    <w:rsid w:val="000438DC"/>
    <w:rsid w:val="000504C7"/>
    <w:rsid w:val="00050DC6"/>
    <w:rsid w:val="000535D2"/>
    <w:rsid w:val="0006680D"/>
    <w:rsid w:val="000670D0"/>
    <w:rsid w:val="000772F5"/>
    <w:rsid w:val="00080887"/>
    <w:rsid w:val="00081D63"/>
    <w:rsid w:val="000924A0"/>
    <w:rsid w:val="00092A77"/>
    <w:rsid w:val="000962AB"/>
    <w:rsid w:val="000A0E4C"/>
    <w:rsid w:val="000B14C7"/>
    <w:rsid w:val="000B14E5"/>
    <w:rsid w:val="000B3F47"/>
    <w:rsid w:val="000B4394"/>
    <w:rsid w:val="000B5A40"/>
    <w:rsid w:val="000B67E2"/>
    <w:rsid w:val="000C096F"/>
    <w:rsid w:val="000C6063"/>
    <w:rsid w:val="000C7B56"/>
    <w:rsid w:val="000D1C1A"/>
    <w:rsid w:val="000D7769"/>
    <w:rsid w:val="000E0112"/>
    <w:rsid w:val="000E2866"/>
    <w:rsid w:val="000F01E7"/>
    <w:rsid w:val="000F1116"/>
    <w:rsid w:val="000F2C7B"/>
    <w:rsid w:val="000F54D1"/>
    <w:rsid w:val="000F6B17"/>
    <w:rsid w:val="00101238"/>
    <w:rsid w:val="001013D5"/>
    <w:rsid w:val="00101A94"/>
    <w:rsid w:val="00102193"/>
    <w:rsid w:val="001048B2"/>
    <w:rsid w:val="00107EE9"/>
    <w:rsid w:val="00113386"/>
    <w:rsid w:val="00113D33"/>
    <w:rsid w:val="00117814"/>
    <w:rsid w:val="001228E9"/>
    <w:rsid w:val="001259C3"/>
    <w:rsid w:val="00126F04"/>
    <w:rsid w:val="00131798"/>
    <w:rsid w:val="00132822"/>
    <w:rsid w:val="00133552"/>
    <w:rsid w:val="00134648"/>
    <w:rsid w:val="0013466A"/>
    <w:rsid w:val="00134C9A"/>
    <w:rsid w:val="00140C37"/>
    <w:rsid w:val="00143E4B"/>
    <w:rsid w:val="0014776D"/>
    <w:rsid w:val="00152F49"/>
    <w:rsid w:val="0015471B"/>
    <w:rsid w:val="001612E4"/>
    <w:rsid w:val="0016227C"/>
    <w:rsid w:val="00163195"/>
    <w:rsid w:val="00165727"/>
    <w:rsid w:val="00166A0C"/>
    <w:rsid w:val="00174274"/>
    <w:rsid w:val="0017639D"/>
    <w:rsid w:val="001763C0"/>
    <w:rsid w:val="00176722"/>
    <w:rsid w:val="00176FE7"/>
    <w:rsid w:val="00182688"/>
    <w:rsid w:val="00186EA8"/>
    <w:rsid w:val="00191129"/>
    <w:rsid w:val="00191EC9"/>
    <w:rsid w:val="00193320"/>
    <w:rsid w:val="00195828"/>
    <w:rsid w:val="001A103C"/>
    <w:rsid w:val="001A3645"/>
    <w:rsid w:val="001A3757"/>
    <w:rsid w:val="001A7470"/>
    <w:rsid w:val="001B0092"/>
    <w:rsid w:val="001B24FB"/>
    <w:rsid w:val="001B2B5D"/>
    <w:rsid w:val="001B5AEE"/>
    <w:rsid w:val="001B777A"/>
    <w:rsid w:val="001C29FA"/>
    <w:rsid w:val="001D33AA"/>
    <w:rsid w:val="001D4341"/>
    <w:rsid w:val="001D5486"/>
    <w:rsid w:val="001E7FD3"/>
    <w:rsid w:val="001F2007"/>
    <w:rsid w:val="001F7010"/>
    <w:rsid w:val="0020130D"/>
    <w:rsid w:val="002014C6"/>
    <w:rsid w:val="002024D1"/>
    <w:rsid w:val="00202605"/>
    <w:rsid w:val="002036D2"/>
    <w:rsid w:val="00204125"/>
    <w:rsid w:val="002043A6"/>
    <w:rsid w:val="002058F2"/>
    <w:rsid w:val="00211144"/>
    <w:rsid w:val="00213172"/>
    <w:rsid w:val="0021346A"/>
    <w:rsid w:val="002230A3"/>
    <w:rsid w:val="002238C5"/>
    <w:rsid w:val="00233618"/>
    <w:rsid w:val="002336F2"/>
    <w:rsid w:val="0023548A"/>
    <w:rsid w:val="0024230A"/>
    <w:rsid w:val="0024412A"/>
    <w:rsid w:val="00245A3A"/>
    <w:rsid w:val="002470F8"/>
    <w:rsid w:val="002503C6"/>
    <w:rsid w:val="00254932"/>
    <w:rsid w:val="00255887"/>
    <w:rsid w:val="00262547"/>
    <w:rsid w:val="00262B7F"/>
    <w:rsid w:val="002751A4"/>
    <w:rsid w:val="00277A7A"/>
    <w:rsid w:val="00277FED"/>
    <w:rsid w:val="00282D08"/>
    <w:rsid w:val="00282DAE"/>
    <w:rsid w:val="0028769D"/>
    <w:rsid w:val="00290655"/>
    <w:rsid w:val="00292316"/>
    <w:rsid w:val="002939F5"/>
    <w:rsid w:val="002A16F7"/>
    <w:rsid w:val="002A19EC"/>
    <w:rsid w:val="002A36C6"/>
    <w:rsid w:val="002A3A0B"/>
    <w:rsid w:val="002B0ACC"/>
    <w:rsid w:val="002B4F71"/>
    <w:rsid w:val="002B74B5"/>
    <w:rsid w:val="002C0ED6"/>
    <w:rsid w:val="002C3A0A"/>
    <w:rsid w:val="002C6404"/>
    <w:rsid w:val="002C6A0D"/>
    <w:rsid w:val="002D1342"/>
    <w:rsid w:val="002D1DA5"/>
    <w:rsid w:val="002D2021"/>
    <w:rsid w:val="002D2E29"/>
    <w:rsid w:val="002D35F1"/>
    <w:rsid w:val="002D3F97"/>
    <w:rsid w:val="002D40AC"/>
    <w:rsid w:val="002E09BF"/>
    <w:rsid w:val="002E0D2A"/>
    <w:rsid w:val="002E4D44"/>
    <w:rsid w:val="002E4D7A"/>
    <w:rsid w:val="002E7FB6"/>
    <w:rsid w:val="002F3FC4"/>
    <w:rsid w:val="002F7DBA"/>
    <w:rsid w:val="003001D8"/>
    <w:rsid w:val="00303979"/>
    <w:rsid w:val="00303C67"/>
    <w:rsid w:val="0030612D"/>
    <w:rsid w:val="00313F17"/>
    <w:rsid w:val="003146AF"/>
    <w:rsid w:val="003169E4"/>
    <w:rsid w:val="003217E2"/>
    <w:rsid w:val="003269AF"/>
    <w:rsid w:val="00331722"/>
    <w:rsid w:val="00333359"/>
    <w:rsid w:val="00335858"/>
    <w:rsid w:val="00335AA6"/>
    <w:rsid w:val="00335C3F"/>
    <w:rsid w:val="003367F9"/>
    <w:rsid w:val="00336B1C"/>
    <w:rsid w:val="00337F78"/>
    <w:rsid w:val="003408E3"/>
    <w:rsid w:val="00340AD2"/>
    <w:rsid w:val="00341907"/>
    <w:rsid w:val="00343B6A"/>
    <w:rsid w:val="0034655B"/>
    <w:rsid w:val="00346D00"/>
    <w:rsid w:val="00350B8E"/>
    <w:rsid w:val="003537D0"/>
    <w:rsid w:val="00355D13"/>
    <w:rsid w:val="00360065"/>
    <w:rsid w:val="00362662"/>
    <w:rsid w:val="00362AF2"/>
    <w:rsid w:val="0036398A"/>
    <w:rsid w:val="0036696A"/>
    <w:rsid w:val="00366EED"/>
    <w:rsid w:val="00367412"/>
    <w:rsid w:val="00371ADB"/>
    <w:rsid w:val="00373685"/>
    <w:rsid w:val="00375252"/>
    <w:rsid w:val="00377817"/>
    <w:rsid w:val="0038084B"/>
    <w:rsid w:val="003854A3"/>
    <w:rsid w:val="003856BC"/>
    <w:rsid w:val="00385B16"/>
    <w:rsid w:val="003862FC"/>
    <w:rsid w:val="00386803"/>
    <w:rsid w:val="00390B0F"/>
    <w:rsid w:val="00392691"/>
    <w:rsid w:val="0039604D"/>
    <w:rsid w:val="003977A5"/>
    <w:rsid w:val="003A0172"/>
    <w:rsid w:val="003B0CD8"/>
    <w:rsid w:val="003B3906"/>
    <w:rsid w:val="003B56C0"/>
    <w:rsid w:val="003C0728"/>
    <w:rsid w:val="003C5EFD"/>
    <w:rsid w:val="003C6BB5"/>
    <w:rsid w:val="003C6D4B"/>
    <w:rsid w:val="003C7986"/>
    <w:rsid w:val="003D04AF"/>
    <w:rsid w:val="003D07E3"/>
    <w:rsid w:val="003D0C22"/>
    <w:rsid w:val="003D110D"/>
    <w:rsid w:val="003D24B7"/>
    <w:rsid w:val="003D47E5"/>
    <w:rsid w:val="003D6B88"/>
    <w:rsid w:val="003E17C3"/>
    <w:rsid w:val="003E1A60"/>
    <w:rsid w:val="003E1F68"/>
    <w:rsid w:val="003E264B"/>
    <w:rsid w:val="003E2E5D"/>
    <w:rsid w:val="003F2F2B"/>
    <w:rsid w:val="003F433A"/>
    <w:rsid w:val="003F4461"/>
    <w:rsid w:val="003F7E3F"/>
    <w:rsid w:val="00400D73"/>
    <w:rsid w:val="00414278"/>
    <w:rsid w:val="00414575"/>
    <w:rsid w:val="00415035"/>
    <w:rsid w:val="00420115"/>
    <w:rsid w:val="00420131"/>
    <w:rsid w:val="00424512"/>
    <w:rsid w:val="00433477"/>
    <w:rsid w:val="004348C0"/>
    <w:rsid w:val="004359AB"/>
    <w:rsid w:val="004368F2"/>
    <w:rsid w:val="00440B33"/>
    <w:rsid w:val="00442553"/>
    <w:rsid w:val="00453F2B"/>
    <w:rsid w:val="0045463A"/>
    <w:rsid w:val="0045559F"/>
    <w:rsid w:val="00456ABB"/>
    <w:rsid w:val="00457153"/>
    <w:rsid w:val="00460A15"/>
    <w:rsid w:val="00460E59"/>
    <w:rsid w:val="0046478C"/>
    <w:rsid w:val="004666DF"/>
    <w:rsid w:val="00466E3A"/>
    <w:rsid w:val="00467C45"/>
    <w:rsid w:val="004768E5"/>
    <w:rsid w:val="0047713F"/>
    <w:rsid w:val="0047792A"/>
    <w:rsid w:val="00477EE3"/>
    <w:rsid w:val="00477F9B"/>
    <w:rsid w:val="0048528E"/>
    <w:rsid w:val="00485A0B"/>
    <w:rsid w:val="00490E7B"/>
    <w:rsid w:val="004915B7"/>
    <w:rsid w:val="00492E45"/>
    <w:rsid w:val="0049549F"/>
    <w:rsid w:val="004976C6"/>
    <w:rsid w:val="004A2727"/>
    <w:rsid w:val="004A6C4F"/>
    <w:rsid w:val="004B1F1C"/>
    <w:rsid w:val="004B3DD6"/>
    <w:rsid w:val="004B4D59"/>
    <w:rsid w:val="004B7164"/>
    <w:rsid w:val="004C4108"/>
    <w:rsid w:val="004D23AC"/>
    <w:rsid w:val="004D4BF8"/>
    <w:rsid w:val="004D4EE9"/>
    <w:rsid w:val="004D6E07"/>
    <w:rsid w:val="004E07DE"/>
    <w:rsid w:val="004E64B2"/>
    <w:rsid w:val="004F0315"/>
    <w:rsid w:val="004F2262"/>
    <w:rsid w:val="004F2B58"/>
    <w:rsid w:val="004F3073"/>
    <w:rsid w:val="004F7F9F"/>
    <w:rsid w:val="005030A2"/>
    <w:rsid w:val="00507342"/>
    <w:rsid w:val="00510901"/>
    <w:rsid w:val="00513A2A"/>
    <w:rsid w:val="00513F68"/>
    <w:rsid w:val="00517D77"/>
    <w:rsid w:val="00517DAD"/>
    <w:rsid w:val="00520259"/>
    <w:rsid w:val="00532861"/>
    <w:rsid w:val="00537B3B"/>
    <w:rsid w:val="00541162"/>
    <w:rsid w:val="00542B4E"/>
    <w:rsid w:val="00543346"/>
    <w:rsid w:val="00543B5E"/>
    <w:rsid w:val="005447F7"/>
    <w:rsid w:val="00544F6E"/>
    <w:rsid w:val="00545CD1"/>
    <w:rsid w:val="005504BD"/>
    <w:rsid w:val="00550EA4"/>
    <w:rsid w:val="00551206"/>
    <w:rsid w:val="005538E7"/>
    <w:rsid w:val="00553DB2"/>
    <w:rsid w:val="0055527D"/>
    <w:rsid w:val="005558E6"/>
    <w:rsid w:val="005563F2"/>
    <w:rsid w:val="00557E2E"/>
    <w:rsid w:val="00560608"/>
    <w:rsid w:val="00561449"/>
    <w:rsid w:val="005637F4"/>
    <w:rsid w:val="00567549"/>
    <w:rsid w:val="0056781A"/>
    <w:rsid w:val="005767F5"/>
    <w:rsid w:val="00577841"/>
    <w:rsid w:val="00577E01"/>
    <w:rsid w:val="00587DDA"/>
    <w:rsid w:val="00590ECD"/>
    <w:rsid w:val="00590FD6"/>
    <w:rsid w:val="005933AE"/>
    <w:rsid w:val="005941AD"/>
    <w:rsid w:val="00594940"/>
    <w:rsid w:val="0059522E"/>
    <w:rsid w:val="005A0D5A"/>
    <w:rsid w:val="005A392C"/>
    <w:rsid w:val="005A430B"/>
    <w:rsid w:val="005A7213"/>
    <w:rsid w:val="005B0E6D"/>
    <w:rsid w:val="005B41A9"/>
    <w:rsid w:val="005B5004"/>
    <w:rsid w:val="005B5BBD"/>
    <w:rsid w:val="005B634E"/>
    <w:rsid w:val="005B6414"/>
    <w:rsid w:val="005C2C63"/>
    <w:rsid w:val="005C2E29"/>
    <w:rsid w:val="005C31CC"/>
    <w:rsid w:val="005D155E"/>
    <w:rsid w:val="005D30E2"/>
    <w:rsid w:val="005D71E5"/>
    <w:rsid w:val="005E1640"/>
    <w:rsid w:val="005E20DF"/>
    <w:rsid w:val="005E315A"/>
    <w:rsid w:val="005E490B"/>
    <w:rsid w:val="005F3DFA"/>
    <w:rsid w:val="005F6DFC"/>
    <w:rsid w:val="00601C92"/>
    <w:rsid w:val="0060473B"/>
    <w:rsid w:val="006047A0"/>
    <w:rsid w:val="00607DD5"/>
    <w:rsid w:val="006103BF"/>
    <w:rsid w:val="00612F95"/>
    <w:rsid w:val="00613C25"/>
    <w:rsid w:val="00616A6B"/>
    <w:rsid w:val="00622B05"/>
    <w:rsid w:val="006303CA"/>
    <w:rsid w:val="0063132A"/>
    <w:rsid w:val="00631A10"/>
    <w:rsid w:val="006328FD"/>
    <w:rsid w:val="00633F1A"/>
    <w:rsid w:val="00637FE7"/>
    <w:rsid w:val="006403B6"/>
    <w:rsid w:val="00640943"/>
    <w:rsid w:val="0064127F"/>
    <w:rsid w:val="0064191D"/>
    <w:rsid w:val="006440B0"/>
    <w:rsid w:val="00644720"/>
    <w:rsid w:val="006458A5"/>
    <w:rsid w:val="00650F0D"/>
    <w:rsid w:val="00654D62"/>
    <w:rsid w:val="00656AF5"/>
    <w:rsid w:val="00662EBD"/>
    <w:rsid w:val="0066388C"/>
    <w:rsid w:val="00665C95"/>
    <w:rsid w:val="00667B3D"/>
    <w:rsid w:val="0067093A"/>
    <w:rsid w:val="00672B81"/>
    <w:rsid w:val="00686535"/>
    <w:rsid w:val="00691525"/>
    <w:rsid w:val="006A0898"/>
    <w:rsid w:val="006A17BB"/>
    <w:rsid w:val="006A1CB8"/>
    <w:rsid w:val="006A48AB"/>
    <w:rsid w:val="006A75C2"/>
    <w:rsid w:val="006A7BE7"/>
    <w:rsid w:val="006B3BEC"/>
    <w:rsid w:val="006B6AA1"/>
    <w:rsid w:val="006C2EA9"/>
    <w:rsid w:val="006C3CF0"/>
    <w:rsid w:val="006C6E08"/>
    <w:rsid w:val="006D0116"/>
    <w:rsid w:val="006D3355"/>
    <w:rsid w:val="006D678C"/>
    <w:rsid w:val="006D69F0"/>
    <w:rsid w:val="006E49D0"/>
    <w:rsid w:val="006E4B4F"/>
    <w:rsid w:val="006F3D39"/>
    <w:rsid w:val="006F68E1"/>
    <w:rsid w:val="0070238D"/>
    <w:rsid w:val="00710AD4"/>
    <w:rsid w:val="00710DE9"/>
    <w:rsid w:val="0071102F"/>
    <w:rsid w:val="00714A78"/>
    <w:rsid w:val="00716C82"/>
    <w:rsid w:val="00717CC4"/>
    <w:rsid w:val="00724D4B"/>
    <w:rsid w:val="00724ED0"/>
    <w:rsid w:val="00730B27"/>
    <w:rsid w:val="0073144D"/>
    <w:rsid w:val="00731B4E"/>
    <w:rsid w:val="00732C4F"/>
    <w:rsid w:val="00740224"/>
    <w:rsid w:val="007424B7"/>
    <w:rsid w:val="007463BD"/>
    <w:rsid w:val="0075340B"/>
    <w:rsid w:val="00753892"/>
    <w:rsid w:val="00753C52"/>
    <w:rsid w:val="00754787"/>
    <w:rsid w:val="00754C99"/>
    <w:rsid w:val="00755CAE"/>
    <w:rsid w:val="0076256F"/>
    <w:rsid w:val="00763356"/>
    <w:rsid w:val="007748E4"/>
    <w:rsid w:val="00777766"/>
    <w:rsid w:val="0078139B"/>
    <w:rsid w:val="00783EF4"/>
    <w:rsid w:val="00783F90"/>
    <w:rsid w:val="0078476E"/>
    <w:rsid w:val="007851A7"/>
    <w:rsid w:val="00785A8D"/>
    <w:rsid w:val="007903B0"/>
    <w:rsid w:val="007A3976"/>
    <w:rsid w:val="007A675B"/>
    <w:rsid w:val="007B3870"/>
    <w:rsid w:val="007B3B46"/>
    <w:rsid w:val="007B4583"/>
    <w:rsid w:val="007B4FD2"/>
    <w:rsid w:val="007B5B8D"/>
    <w:rsid w:val="007B6F99"/>
    <w:rsid w:val="007C1583"/>
    <w:rsid w:val="007D1523"/>
    <w:rsid w:val="007D1806"/>
    <w:rsid w:val="007D1C6C"/>
    <w:rsid w:val="007D34C8"/>
    <w:rsid w:val="007D4BB0"/>
    <w:rsid w:val="007D55E6"/>
    <w:rsid w:val="007D57C8"/>
    <w:rsid w:val="007D590B"/>
    <w:rsid w:val="007D6ABD"/>
    <w:rsid w:val="007D754C"/>
    <w:rsid w:val="007D763C"/>
    <w:rsid w:val="007E1174"/>
    <w:rsid w:val="007E218D"/>
    <w:rsid w:val="007E79B3"/>
    <w:rsid w:val="007F1610"/>
    <w:rsid w:val="007F4D6D"/>
    <w:rsid w:val="007F6163"/>
    <w:rsid w:val="008001ED"/>
    <w:rsid w:val="0080321E"/>
    <w:rsid w:val="00803C7E"/>
    <w:rsid w:val="008048F1"/>
    <w:rsid w:val="00805B62"/>
    <w:rsid w:val="00806B68"/>
    <w:rsid w:val="00806FF1"/>
    <w:rsid w:val="00807156"/>
    <w:rsid w:val="0081056F"/>
    <w:rsid w:val="00810CC9"/>
    <w:rsid w:val="00811541"/>
    <w:rsid w:val="00811C56"/>
    <w:rsid w:val="0081445C"/>
    <w:rsid w:val="008205E7"/>
    <w:rsid w:val="00821A52"/>
    <w:rsid w:val="00832273"/>
    <w:rsid w:val="008336AA"/>
    <w:rsid w:val="00835565"/>
    <w:rsid w:val="00840BA8"/>
    <w:rsid w:val="00840E2B"/>
    <w:rsid w:val="00842A6B"/>
    <w:rsid w:val="00845573"/>
    <w:rsid w:val="00852A03"/>
    <w:rsid w:val="0086278A"/>
    <w:rsid w:val="00863A66"/>
    <w:rsid w:val="00863CB1"/>
    <w:rsid w:val="008640C5"/>
    <w:rsid w:val="00864C1A"/>
    <w:rsid w:val="00864D17"/>
    <w:rsid w:val="00865049"/>
    <w:rsid w:val="008817DA"/>
    <w:rsid w:val="00892A0B"/>
    <w:rsid w:val="00892E21"/>
    <w:rsid w:val="00892F86"/>
    <w:rsid w:val="008A25A4"/>
    <w:rsid w:val="008A2AD9"/>
    <w:rsid w:val="008A3FA8"/>
    <w:rsid w:val="008B16C7"/>
    <w:rsid w:val="008B28D6"/>
    <w:rsid w:val="008B5326"/>
    <w:rsid w:val="008B7ECA"/>
    <w:rsid w:val="008C7B17"/>
    <w:rsid w:val="008C7C4F"/>
    <w:rsid w:val="008D00DE"/>
    <w:rsid w:val="008D3063"/>
    <w:rsid w:val="008D47BC"/>
    <w:rsid w:val="008D49CF"/>
    <w:rsid w:val="008D7F58"/>
    <w:rsid w:val="008E2471"/>
    <w:rsid w:val="008E2734"/>
    <w:rsid w:val="008E2CA9"/>
    <w:rsid w:val="008E3BD6"/>
    <w:rsid w:val="008E4981"/>
    <w:rsid w:val="008E4BD4"/>
    <w:rsid w:val="008E6EF5"/>
    <w:rsid w:val="008F278B"/>
    <w:rsid w:val="008F653E"/>
    <w:rsid w:val="009018D6"/>
    <w:rsid w:val="00901AD8"/>
    <w:rsid w:val="00903015"/>
    <w:rsid w:val="0090318F"/>
    <w:rsid w:val="009042F0"/>
    <w:rsid w:val="00906984"/>
    <w:rsid w:val="00907738"/>
    <w:rsid w:val="0091096B"/>
    <w:rsid w:val="00910B76"/>
    <w:rsid w:val="00913CB2"/>
    <w:rsid w:val="00914097"/>
    <w:rsid w:val="00921C3B"/>
    <w:rsid w:val="00930B8F"/>
    <w:rsid w:val="00931A15"/>
    <w:rsid w:val="00932445"/>
    <w:rsid w:val="009347E1"/>
    <w:rsid w:val="00934A84"/>
    <w:rsid w:val="00934C3E"/>
    <w:rsid w:val="00935883"/>
    <w:rsid w:val="00935AB8"/>
    <w:rsid w:val="00942582"/>
    <w:rsid w:val="00943A99"/>
    <w:rsid w:val="00945656"/>
    <w:rsid w:val="009467EC"/>
    <w:rsid w:val="00951412"/>
    <w:rsid w:val="00952DFF"/>
    <w:rsid w:val="009531EC"/>
    <w:rsid w:val="009569EA"/>
    <w:rsid w:val="009609A4"/>
    <w:rsid w:val="009616CD"/>
    <w:rsid w:val="00963381"/>
    <w:rsid w:val="0096361F"/>
    <w:rsid w:val="00970F7F"/>
    <w:rsid w:val="00972325"/>
    <w:rsid w:val="00981BD7"/>
    <w:rsid w:val="00981E68"/>
    <w:rsid w:val="00986104"/>
    <w:rsid w:val="00995A7B"/>
    <w:rsid w:val="009A40AA"/>
    <w:rsid w:val="009A5E38"/>
    <w:rsid w:val="009A71BD"/>
    <w:rsid w:val="009A780C"/>
    <w:rsid w:val="009A7BB7"/>
    <w:rsid w:val="009B032A"/>
    <w:rsid w:val="009B1BB0"/>
    <w:rsid w:val="009B308A"/>
    <w:rsid w:val="009B3E40"/>
    <w:rsid w:val="009B50F8"/>
    <w:rsid w:val="009B6E94"/>
    <w:rsid w:val="009C4020"/>
    <w:rsid w:val="009C4BA1"/>
    <w:rsid w:val="009C7870"/>
    <w:rsid w:val="009D2FD0"/>
    <w:rsid w:val="009D3D4D"/>
    <w:rsid w:val="009D6BE3"/>
    <w:rsid w:val="009E1A12"/>
    <w:rsid w:val="009E2B27"/>
    <w:rsid w:val="009E727B"/>
    <w:rsid w:val="009E7A36"/>
    <w:rsid w:val="009F28FA"/>
    <w:rsid w:val="009F762E"/>
    <w:rsid w:val="00A04188"/>
    <w:rsid w:val="00A11C9F"/>
    <w:rsid w:val="00A1561C"/>
    <w:rsid w:val="00A1573F"/>
    <w:rsid w:val="00A22879"/>
    <w:rsid w:val="00A272C7"/>
    <w:rsid w:val="00A36ADF"/>
    <w:rsid w:val="00A37750"/>
    <w:rsid w:val="00A40395"/>
    <w:rsid w:val="00A40C12"/>
    <w:rsid w:val="00A41E77"/>
    <w:rsid w:val="00A432F5"/>
    <w:rsid w:val="00A43946"/>
    <w:rsid w:val="00A560C4"/>
    <w:rsid w:val="00A57BE8"/>
    <w:rsid w:val="00A6021A"/>
    <w:rsid w:val="00A612C0"/>
    <w:rsid w:val="00A61D46"/>
    <w:rsid w:val="00A63F43"/>
    <w:rsid w:val="00A655FB"/>
    <w:rsid w:val="00A706DD"/>
    <w:rsid w:val="00A7668F"/>
    <w:rsid w:val="00A80EFA"/>
    <w:rsid w:val="00A83400"/>
    <w:rsid w:val="00A86A1D"/>
    <w:rsid w:val="00A91CCE"/>
    <w:rsid w:val="00A9216A"/>
    <w:rsid w:val="00A9419B"/>
    <w:rsid w:val="00A954F9"/>
    <w:rsid w:val="00AA1E69"/>
    <w:rsid w:val="00AA3506"/>
    <w:rsid w:val="00AA46C1"/>
    <w:rsid w:val="00AB0509"/>
    <w:rsid w:val="00AB6AE5"/>
    <w:rsid w:val="00AB6FA3"/>
    <w:rsid w:val="00AC260F"/>
    <w:rsid w:val="00AC35B2"/>
    <w:rsid w:val="00AC3ABB"/>
    <w:rsid w:val="00AC4097"/>
    <w:rsid w:val="00AD1506"/>
    <w:rsid w:val="00AD192E"/>
    <w:rsid w:val="00AD263B"/>
    <w:rsid w:val="00AD4094"/>
    <w:rsid w:val="00AD4358"/>
    <w:rsid w:val="00AD4C65"/>
    <w:rsid w:val="00AE47AD"/>
    <w:rsid w:val="00AE4BA5"/>
    <w:rsid w:val="00AE5D2F"/>
    <w:rsid w:val="00AF260D"/>
    <w:rsid w:val="00AF30BE"/>
    <w:rsid w:val="00AF350F"/>
    <w:rsid w:val="00B0111D"/>
    <w:rsid w:val="00B014F7"/>
    <w:rsid w:val="00B068E1"/>
    <w:rsid w:val="00B07281"/>
    <w:rsid w:val="00B07FB0"/>
    <w:rsid w:val="00B20D69"/>
    <w:rsid w:val="00B21301"/>
    <w:rsid w:val="00B239A9"/>
    <w:rsid w:val="00B3259D"/>
    <w:rsid w:val="00B3465E"/>
    <w:rsid w:val="00B35868"/>
    <w:rsid w:val="00B401B9"/>
    <w:rsid w:val="00B41C4E"/>
    <w:rsid w:val="00B42B86"/>
    <w:rsid w:val="00B461C8"/>
    <w:rsid w:val="00B4621B"/>
    <w:rsid w:val="00B54EAE"/>
    <w:rsid w:val="00B615FC"/>
    <w:rsid w:val="00B65EDB"/>
    <w:rsid w:val="00B66094"/>
    <w:rsid w:val="00B71384"/>
    <w:rsid w:val="00B83576"/>
    <w:rsid w:val="00B8374F"/>
    <w:rsid w:val="00B83B47"/>
    <w:rsid w:val="00B8453D"/>
    <w:rsid w:val="00B845F8"/>
    <w:rsid w:val="00B90664"/>
    <w:rsid w:val="00B90B3D"/>
    <w:rsid w:val="00B91C8A"/>
    <w:rsid w:val="00B94B0B"/>
    <w:rsid w:val="00BA1A4A"/>
    <w:rsid w:val="00BA29F2"/>
    <w:rsid w:val="00BA2B86"/>
    <w:rsid w:val="00BA7E9D"/>
    <w:rsid w:val="00BB1F76"/>
    <w:rsid w:val="00BB759F"/>
    <w:rsid w:val="00BB78E8"/>
    <w:rsid w:val="00BC2800"/>
    <w:rsid w:val="00BC36FF"/>
    <w:rsid w:val="00BC61C5"/>
    <w:rsid w:val="00BC6C4D"/>
    <w:rsid w:val="00BC6D08"/>
    <w:rsid w:val="00BC7EF3"/>
    <w:rsid w:val="00BD4C34"/>
    <w:rsid w:val="00BD5237"/>
    <w:rsid w:val="00BD6555"/>
    <w:rsid w:val="00BE2784"/>
    <w:rsid w:val="00BE284A"/>
    <w:rsid w:val="00BE43CA"/>
    <w:rsid w:val="00BF1505"/>
    <w:rsid w:val="00BF581E"/>
    <w:rsid w:val="00C05274"/>
    <w:rsid w:val="00C0761E"/>
    <w:rsid w:val="00C10945"/>
    <w:rsid w:val="00C1441B"/>
    <w:rsid w:val="00C153FF"/>
    <w:rsid w:val="00C235E9"/>
    <w:rsid w:val="00C2578B"/>
    <w:rsid w:val="00C27121"/>
    <w:rsid w:val="00C35DC1"/>
    <w:rsid w:val="00C36470"/>
    <w:rsid w:val="00C37F34"/>
    <w:rsid w:val="00C40CA5"/>
    <w:rsid w:val="00C45A6D"/>
    <w:rsid w:val="00C45D21"/>
    <w:rsid w:val="00C5454F"/>
    <w:rsid w:val="00C54E03"/>
    <w:rsid w:val="00C57DC7"/>
    <w:rsid w:val="00C63185"/>
    <w:rsid w:val="00C661A9"/>
    <w:rsid w:val="00C662A3"/>
    <w:rsid w:val="00C677C5"/>
    <w:rsid w:val="00C67AB3"/>
    <w:rsid w:val="00C708DD"/>
    <w:rsid w:val="00C71AE9"/>
    <w:rsid w:val="00C7226B"/>
    <w:rsid w:val="00C80F7A"/>
    <w:rsid w:val="00C83070"/>
    <w:rsid w:val="00C83ACF"/>
    <w:rsid w:val="00C84A41"/>
    <w:rsid w:val="00C87E4B"/>
    <w:rsid w:val="00C9209F"/>
    <w:rsid w:val="00C9295A"/>
    <w:rsid w:val="00C93DFC"/>
    <w:rsid w:val="00C94FEA"/>
    <w:rsid w:val="00CA090F"/>
    <w:rsid w:val="00CA13F3"/>
    <w:rsid w:val="00CA6EAB"/>
    <w:rsid w:val="00CB62CD"/>
    <w:rsid w:val="00CB72EF"/>
    <w:rsid w:val="00CB7C59"/>
    <w:rsid w:val="00CC0348"/>
    <w:rsid w:val="00CC0698"/>
    <w:rsid w:val="00CC5B2A"/>
    <w:rsid w:val="00CC6353"/>
    <w:rsid w:val="00CD27BA"/>
    <w:rsid w:val="00CD4AA7"/>
    <w:rsid w:val="00CD5128"/>
    <w:rsid w:val="00CD5C45"/>
    <w:rsid w:val="00CD5F91"/>
    <w:rsid w:val="00CE1209"/>
    <w:rsid w:val="00CE2021"/>
    <w:rsid w:val="00CE238B"/>
    <w:rsid w:val="00CE480C"/>
    <w:rsid w:val="00CE4905"/>
    <w:rsid w:val="00CE605F"/>
    <w:rsid w:val="00CF3F2A"/>
    <w:rsid w:val="00CF6935"/>
    <w:rsid w:val="00D02224"/>
    <w:rsid w:val="00D02756"/>
    <w:rsid w:val="00D03879"/>
    <w:rsid w:val="00D043AF"/>
    <w:rsid w:val="00D04DC1"/>
    <w:rsid w:val="00D04FD4"/>
    <w:rsid w:val="00D05A50"/>
    <w:rsid w:val="00D05E4F"/>
    <w:rsid w:val="00D063E2"/>
    <w:rsid w:val="00D07FF5"/>
    <w:rsid w:val="00D14436"/>
    <w:rsid w:val="00D1571A"/>
    <w:rsid w:val="00D16433"/>
    <w:rsid w:val="00D16C4D"/>
    <w:rsid w:val="00D21392"/>
    <w:rsid w:val="00D21893"/>
    <w:rsid w:val="00D22832"/>
    <w:rsid w:val="00D22FF9"/>
    <w:rsid w:val="00D23B0A"/>
    <w:rsid w:val="00D241B4"/>
    <w:rsid w:val="00D25602"/>
    <w:rsid w:val="00D33CB1"/>
    <w:rsid w:val="00D36783"/>
    <w:rsid w:val="00D40194"/>
    <w:rsid w:val="00D4166F"/>
    <w:rsid w:val="00D42F05"/>
    <w:rsid w:val="00D43BE2"/>
    <w:rsid w:val="00D47700"/>
    <w:rsid w:val="00D5006B"/>
    <w:rsid w:val="00D51779"/>
    <w:rsid w:val="00D5260B"/>
    <w:rsid w:val="00D62138"/>
    <w:rsid w:val="00D7445B"/>
    <w:rsid w:val="00D746B6"/>
    <w:rsid w:val="00D765A1"/>
    <w:rsid w:val="00D76BFD"/>
    <w:rsid w:val="00D84E75"/>
    <w:rsid w:val="00D84EEE"/>
    <w:rsid w:val="00D9004E"/>
    <w:rsid w:val="00D91366"/>
    <w:rsid w:val="00D92CF8"/>
    <w:rsid w:val="00D95831"/>
    <w:rsid w:val="00DA01CB"/>
    <w:rsid w:val="00DA1770"/>
    <w:rsid w:val="00DA1A92"/>
    <w:rsid w:val="00DA22B4"/>
    <w:rsid w:val="00DA3622"/>
    <w:rsid w:val="00DA3B0C"/>
    <w:rsid w:val="00DA4642"/>
    <w:rsid w:val="00DA46F3"/>
    <w:rsid w:val="00DA566B"/>
    <w:rsid w:val="00DA7298"/>
    <w:rsid w:val="00DB1BDF"/>
    <w:rsid w:val="00DB35FB"/>
    <w:rsid w:val="00DB3BC5"/>
    <w:rsid w:val="00DB3F65"/>
    <w:rsid w:val="00DB4BA6"/>
    <w:rsid w:val="00DB71E0"/>
    <w:rsid w:val="00DB7D28"/>
    <w:rsid w:val="00DC0E65"/>
    <w:rsid w:val="00DC1CFD"/>
    <w:rsid w:val="00DC22BB"/>
    <w:rsid w:val="00DC6664"/>
    <w:rsid w:val="00DD6FDD"/>
    <w:rsid w:val="00DD7C6C"/>
    <w:rsid w:val="00DE2730"/>
    <w:rsid w:val="00DE6EDE"/>
    <w:rsid w:val="00DF0CD4"/>
    <w:rsid w:val="00DF1274"/>
    <w:rsid w:val="00DF46BC"/>
    <w:rsid w:val="00DF748A"/>
    <w:rsid w:val="00E0495D"/>
    <w:rsid w:val="00E0574D"/>
    <w:rsid w:val="00E063E3"/>
    <w:rsid w:val="00E06976"/>
    <w:rsid w:val="00E12FAE"/>
    <w:rsid w:val="00E13926"/>
    <w:rsid w:val="00E167E6"/>
    <w:rsid w:val="00E16F5C"/>
    <w:rsid w:val="00E21061"/>
    <w:rsid w:val="00E2379E"/>
    <w:rsid w:val="00E3540D"/>
    <w:rsid w:val="00E362C0"/>
    <w:rsid w:val="00E37BD4"/>
    <w:rsid w:val="00E4353F"/>
    <w:rsid w:val="00E46D1A"/>
    <w:rsid w:val="00E503A9"/>
    <w:rsid w:val="00E54461"/>
    <w:rsid w:val="00E611AC"/>
    <w:rsid w:val="00E622FC"/>
    <w:rsid w:val="00E63F2C"/>
    <w:rsid w:val="00E71DD4"/>
    <w:rsid w:val="00E73208"/>
    <w:rsid w:val="00E74096"/>
    <w:rsid w:val="00E76F73"/>
    <w:rsid w:val="00E810E0"/>
    <w:rsid w:val="00E841EB"/>
    <w:rsid w:val="00E91682"/>
    <w:rsid w:val="00E93F3D"/>
    <w:rsid w:val="00E93F94"/>
    <w:rsid w:val="00E97DCC"/>
    <w:rsid w:val="00EA08B2"/>
    <w:rsid w:val="00EA746C"/>
    <w:rsid w:val="00EB09FA"/>
    <w:rsid w:val="00EB1003"/>
    <w:rsid w:val="00EB3908"/>
    <w:rsid w:val="00EB468C"/>
    <w:rsid w:val="00EC1633"/>
    <w:rsid w:val="00EC3E55"/>
    <w:rsid w:val="00EC40E2"/>
    <w:rsid w:val="00ED1995"/>
    <w:rsid w:val="00ED3933"/>
    <w:rsid w:val="00ED5690"/>
    <w:rsid w:val="00EE09CE"/>
    <w:rsid w:val="00EE3070"/>
    <w:rsid w:val="00EE3185"/>
    <w:rsid w:val="00EE4591"/>
    <w:rsid w:val="00EE4E33"/>
    <w:rsid w:val="00EF19CA"/>
    <w:rsid w:val="00EF6E15"/>
    <w:rsid w:val="00F03891"/>
    <w:rsid w:val="00F03B6E"/>
    <w:rsid w:val="00F03BC6"/>
    <w:rsid w:val="00F13B08"/>
    <w:rsid w:val="00F159ED"/>
    <w:rsid w:val="00F265F4"/>
    <w:rsid w:val="00F26AAF"/>
    <w:rsid w:val="00F27C7F"/>
    <w:rsid w:val="00F30439"/>
    <w:rsid w:val="00F306F6"/>
    <w:rsid w:val="00F3451A"/>
    <w:rsid w:val="00F3538A"/>
    <w:rsid w:val="00F41E20"/>
    <w:rsid w:val="00F456C0"/>
    <w:rsid w:val="00F46A6E"/>
    <w:rsid w:val="00F51948"/>
    <w:rsid w:val="00F53B23"/>
    <w:rsid w:val="00F54246"/>
    <w:rsid w:val="00F57535"/>
    <w:rsid w:val="00F57E5A"/>
    <w:rsid w:val="00F621A6"/>
    <w:rsid w:val="00F636CF"/>
    <w:rsid w:val="00F6397D"/>
    <w:rsid w:val="00F641C7"/>
    <w:rsid w:val="00F67915"/>
    <w:rsid w:val="00F70445"/>
    <w:rsid w:val="00F7073C"/>
    <w:rsid w:val="00F70A96"/>
    <w:rsid w:val="00F76F92"/>
    <w:rsid w:val="00F7729C"/>
    <w:rsid w:val="00F80BD2"/>
    <w:rsid w:val="00F81887"/>
    <w:rsid w:val="00F852DA"/>
    <w:rsid w:val="00F87BDC"/>
    <w:rsid w:val="00F91EE9"/>
    <w:rsid w:val="00F9468F"/>
    <w:rsid w:val="00F955DC"/>
    <w:rsid w:val="00F976B6"/>
    <w:rsid w:val="00FA01E1"/>
    <w:rsid w:val="00FA2EA9"/>
    <w:rsid w:val="00FB3FC0"/>
    <w:rsid w:val="00FB4096"/>
    <w:rsid w:val="00FB42FB"/>
    <w:rsid w:val="00FC1347"/>
    <w:rsid w:val="00FC40FE"/>
    <w:rsid w:val="00FC711A"/>
    <w:rsid w:val="00FC76B9"/>
    <w:rsid w:val="00FD0E7E"/>
    <w:rsid w:val="00FD33A7"/>
    <w:rsid w:val="00FD584C"/>
    <w:rsid w:val="00FD5F16"/>
    <w:rsid w:val="00FD67D0"/>
    <w:rsid w:val="00FD7C83"/>
    <w:rsid w:val="00FE00B7"/>
    <w:rsid w:val="00FE0F40"/>
    <w:rsid w:val="00FE1E14"/>
    <w:rsid w:val="00FE36CF"/>
    <w:rsid w:val="00FE5168"/>
    <w:rsid w:val="00FE7208"/>
    <w:rsid w:val="00FE749D"/>
    <w:rsid w:val="6B76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0FF8"/>
  <w15:chartTrackingRefBased/>
  <w15:docId w15:val="{4029C6C8-87EC-40E7-80F4-9C427BBF2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E75"/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21A6"/>
    <w:pPr>
      <w:keepNext/>
      <w:keepLines/>
      <w:spacing w:before="240"/>
      <w:outlineLvl w:val="0"/>
    </w:pPr>
    <w:rPr>
      <w:rFonts w:eastAsiaTheme="majorEastAsia" w:cstheme="majorBidi"/>
      <w:b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2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F3F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B4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712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ja-JP"/>
    </w:rPr>
  </w:style>
  <w:style w:type="character" w:customStyle="1" w:styleId="katex-mathml">
    <w:name w:val="katex-mathml"/>
    <w:basedOn w:val="DefaultParagraphFont"/>
    <w:rsid w:val="00C27121"/>
  </w:style>
  <w:style w:type="table" w:customStyle="1" w:styleId="TableGrid1">
    <w:name w:val="Table Grid1"/>
    <w:basedOn w:val="TableNormal"/>
    <w:next w:val="TableGrid"/>
    <w:uiPriority w:val="39"/>
    <w:rsid w:val="00C661A9"/>
    <w:pPr>
      <w:spacing w:line="240" w:lineRule="auto"/>
    </w:pPr>
    <w:rPr>
      <w:rFonts w:eastAsiaTheme="minorEastAsia"/>
      <w:kern w:val="0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211144"/>
  </w:style>
  <w:style w:type="character" w:customStyle="1" w:styleId="vlist-s">
    <w:name w:val="vlist-s"/>
    <w:basedOn w:val="DefaultParagraphFont"/>
    <w:rsid w:val="00350B8E"/>
  </w:style>
  <w:style w:type="character" w:customStyle="1" w:styleId="Heading1Char">
    <w:name w:val="Heading 1 Char"/>
    <w:basedOn w:val="DefaultParagraphFont"/>
    <w:link w:val="Heading1"/>
    <w:uiPriority w:val="9"/>
    <w:rsid w:val="00F621A6"/>
    <w:rPr>
      <w:rFonts w:ascii="Times New Roman" w:eastAsiaTheme="majorEastAsia" w:hAnsi="Times New Roman" w:cstheme="majorBidi"/>
      <w:b/>
      <w:noProof/>
      <w:sz w:val="26"/>
      <w:szCs w:val="32"/>
      <w:u w:val="single"/>
      <w:lang w:val="vi-VN"/>
    </w:rPr>
  </w:style>
  <w:style w:type="character" w:styleId="Hyperlink">
    <w:name w:val="Hyperlink"/>
    <w:basedOn w:val="DefaultParagraphFont"/>
    <w:uiPriority w:val="99"/>
    <w:unhideWhenUsed/>
    <w:rsid w:val="00C662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2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504BD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8C7B17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F2C7B"/>
    <w:pPr>
      <w:spacing w:line="240" w:lineRule="auto"/>
    </w:pPr>
    <w:rPr>
      <w:rFonts w:ascii="Consolas" w:eastAsiaTheme="minorEastAsia" w:hAnsi="Consolas"/>
      <w:noProof w:val="0"/>
      <w:sz w:val="21"/>
      <w:szCs w:val="21"/>
      <w:lang w:eastAsia="ja-JP"/>
    </w:rPr>
  </w:style>
  <w:style w:type="character" w:customStyle="1" w:styleId="PlainTextChar">
    <w:name w:val="Plain Text Char"/>
    <w:basedOn w:val="DefaultParagraphFont"/>
    <w:link w:val="PlainText"/>
    <w:uiPriority w:val="99"/>
    <w:rsid w:val="000F2C7B"/>
    <w:rPr>
      <w:rFonts w:ascii="Consolas" w:eastAsiaTheme="minorEastAsia" w:hAnsi="Consolas"/>
      <w:sz w:val="21"/>
      <w:szCs w:val="21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a5a134-68e3-47c4-846f-d8505f03883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C1E3887D418C4A9709F68DB63E8134" ma:contentTypeVersion="5" ma:contentTypeDescription="Create a new document." ma:contentTypeScope="" ma:versionID="456a134b8544663becaffd463227a2d4">
  <xsd:schema xmlns:xsd="http://www.w3.org/2001/XMLSchema" xmlns:xs="http://www.w3.org/2001/XMLSchema" xmlns:p="http://schemas.microsoft.com/office/2006/metadata/properties" xmlns:ns2="c2a5a134-68e3-47c4-846f-d8505f038839" targetNamespace="http://schemas.microsoft.com/office/2006/metadata/properties" ma:root="true" ma:fieldsID="878ce1d251369451bf9a1bef9c1e5172" ns2:_="">
    <xsd:import namespace="c2a5a134-68e3-47c4-846f-d8505f0388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a134-68e3-47c4-846f-d8505f0388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1B8E-9190-49A6-80DC-93BF6A7E21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91CF2-12C3-4561-9CA4-19DDC0B711CB}">
  <ds:schemaRefs>
    <ds:schemaRef ds:uri="http://schemas.microsoft.com/office/2006/metadata/properties"/>
    <ds:schemaRef ds:uri="http://schemas.microsoft.com/office/infopath/2007/PartnerControls"/>
    <ds:schemaRef ds:uri="c2a5a134-68e3-47c4-846f-d8505f038839"/>
  </ds:schemaRefs>
</ds:datastoreItem>
</file>

<file path=customXml/itemProps3.xml><?xml version="1.0" encoding="utf-8"?>
<ds:datastoreItem xmlns:ds="http://schemas.openxmlformats.org/officeDocument/2006/customXml" ds:itemID="{AA7D396C-7FAD-4641-9636-244F9072B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a5a134-68e3-47c4-846f-d8505f0388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B51087-969E-4411-8E86-32CD0E16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Minh 20225743</dc:creator>
  <cp:keywords/>
  <dc:description/>
  <cp:lastModifiedBy>Pham Hien Minh 20235977</cp:lastModifiedBy>
  <cp:revision>880</cp:revision>
  <dcterms:created xsi:type="dcterms:W3CDTF">2023-09-18T13:36:00Z</dcterms:created>
  <dcterms:modified xsi:type="dcterms:W3CDTF">2025-02-11T12:07:00Z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6514dbf541c3c7079ae0214f3df6af5eb87c98c29bd22db41a1454d5223fc0d1</vt:lpwstr>
  </property>
  <property fmtid="{D5CDD505-2E9C-101B-9397-08002B2CF9AE}" pid="3" name="ContentTypeId">
    <vt:lpwstr>0x01010077671FCDBF76AB46A05C6E651FE8B918</vt:lpwstr>
  </property>
</Properties>
</file>