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7C3" w:rsidRPr="00EE47C3" w:rsidRDefault="004F03E3" w:rsidP="00EE47C3">
      <w:r>
        <w:fldChar w:fldCharType="begin"/>
      </w:r>
      <w:r>
        <w:instrText xml:space="preserve"> HYPERLINK "https://create.arduino.cc/projecthub/feilipu/using-freertos-multi-tasking-in-arduino-ebc3cc" </w:instrText>
      </w:r>
      <w:r>
        <w:fldChar w:fldCharType="separate"/>
      </w:r>
      <w:r w:rsidR="00EE47C3" w:rsidRPr="004F03E3">
        <w:rPr>
          <w:rStyle w:val="Hyperlink"/>
        </w:rPr>
        <w:t xml:space="preserve">Using </w:t>
      </w:r>
      <w:proofErr w:type="spellStart"/>
      <w:r w:rsidR="00EE47C3" w:rsidRPr="004F03E3">
        <w:rPr>
          <w:rStyle w:val="Hyperlink"/>
        </w:rPr>
        <w:t>FreeRTOS</w:t>
      </w:r>
      <w:proofErr w:type="spellEnd"/>
      <w:r w:rsidR="00EE47C3" w:rsidRPr="004F03E3">
        <w:rPr>
          <w:rStyle w:val="Hyperlink"/>
        </w:rPr>
        <w:t xml:space="preserve"> multi-tasking in Arduino </w:t>
      </w:r>
      <w:r>
        <w:fldChar w:fldCharType="end"/>
      </w:r>
      <w:hyperlink r:id="rId5" w:tgtFrame="_blank" w:history="1">
        <w:r w:rsidR="00EE47C3" w:rsidRPr="00EE47C3">
          <w:rPr>
            <w:rStyle w:val="Hyperlink"/>
          </w:rPr>
          <w:t>© GPL3+</w:t>
        </w:r>
      </w:hyperlink>
    </w:p>
    <w:p w:rsidR="00EE47C3" w:rsidRPr="00EE47C3" w:rsidRDefault="00EE47C3" w:rsidP="00EE47C3">
      <w:proofErr w:type="spellStart"/>
      <w:r w:rsidRPr="00EE47C3">
        <w:t>FreeRTOS</w:t>
      </w:r>
      <w:proofErr w:type="spellEnd"/>
      <w:r w:rsidRPr="00EE47C3">
        <w:t xml:space="preserve">, simple, easy to use, robust, </w:t>
      </w:r>
      <w:proofErr w:type="spellStart"/>
      <w:r w:rsidRPr="00EE47C3">
        <w:t>optimised</w:t>
      </w:r>
      <w:proofErr w:type="spellEnd"/>
      <w:r w:rsidRPr="00EE47C3">
        <w:t xml:space="preserve"> for Arduino IDE. Full access to </w:t>
      </w:r>
      <w:proofErr w:type="spellStart"/>
      <w:r w:rsidRPr="00EE47C3">
        <w:t>FreeRTOS</w:t>
      </w:r>
      <w:proofErr w:type="spellEnd"/>
      <w:r w:rsidRPr="00EE47C3">
        <w:t xml:space="preserve"> capabilities, within classic Arduino environment.</w:t>
      </w:r>
    </w:p>
    <w:p w:rsidR="00EE47C3" w:rsidRPr="00EE47C3" w:rsidRDefault="00EE47C3" w:rsidP="00EE47C3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aps/>
          <w:color w:val="666666"/>
          <w:sz w:val="24"/>
          <w:szCs w:val="24"/>
        </w:rPr>
      </w:pPr>
      <w:r w:rsidRPr="00EE47C3">
        <w:rPr>
          <w:rFonts w:ascii="Typonine Sans Medium" w:eastAsia="Times New Roman" w:hAnsi="Typonine Sans Medium" w:cs="Times New Roman"/>
          <w:caps/>
          <w:color w:val="666666"/>
          <w:spacing w:val="9"/>
          <w:sz w:val="30"/>
          <w:szCs w:val="30"/>
        </w:rPr>
        <w:t>ABOUT THIS PROJECT</w:t>
      </w:r>
    </w:p>
    <w:p w:rsidR="00EE47C3" w:rsidRPr="00EE47C3" w:rsidRDefault="00EE47C3" w:rsidP="00EE47C3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The Arduino IDE and environment has many drivers and libraries available within an 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t>arms reach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>, but the Arduino environment is limited to just </w:t>
      </w:r>
      <w:proofErr w:type="gramStart"/>
      <w:r w:rsidRPr="00EE47C3">
        <w:rPr>
          <w:rFonts w:ascii="Typonine Sans Medium" w:eastAsia="Times New Roman" w:hAnsi="Typonine Sans Medium" w:cs="Times New Roman"/>
          <w:sz w:val="24"/>
          <w:szCs w:val="24"/>
        </w:rPr>
        <w:t>setup(</w:t>
      </w:r>
      <w:proofErr w:type="gramEnd"/>
      <w:r w:rsidRPr="00EE47C3">
        <w:rPr>
          <w:rFonts w:ascii="Typonine Sans Medium" w:eastAsia="Times New Roman" w:hAnsi="Typonine Sans Medium" w:cs="Times New Roman"/>
          <w:sz w:val="24"/>
          <w:szCs w:val="24"/>
        </w:rPr>
        <w:t>)</w:t>
      </w:r>
      <w:r w:rsidRPr="00EE47C3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EE47C3">
        <w:rPr>
          <w:rFonts w:ascii="Typonine Sans Medium" w:eastAsia="Times New Roman" w:hAnsi="Typonine Sans Medium" w:cs="Times New Roman"/>
          <w:sz w:val="24"/>
          <w:szCs w:val="24"/>
        </w:rPr>
        <w:t>loop()</w:t>
      </w:r>
      <w:r w:rsidRPr="00EE47C3">
        <w:rPr>
          <w:rFonts w:ascii="Times New Roman" w:eastAsia="Times New Roman" w:hAnsi="Times New Roman" w:cs="Times New Roman"/>
          <w:sz w:val="24"/>
          <w:szCs w:val="24"/>
        </w:rPr>
        <w:t>and doesn't support </w:t>
      </w:r>
      <w:r w:rsidRPr="00EE47C3">
        <w:rPr>
          <w:rFonts w:ascii="Times New Roman" w:eastAsia="Times New Roman" w:hAnsi="Times New Roman" w:cs="Times New Roman"/>
          <w:i/>
          <w:iCs/>
          <w:sz w:val="24"/>
          <w:szCs w:val="24"/>
        </w:rPr>
        <w:t>multi-tasking</w:t>
      </w:r>
      <w:r w:rsidRPr="00EE47C3">
        <w:rPr>
          <w:rFonts w:ascii="Times New Roman" w:eastAsia="Times New Roman" w:hAnsi="Times New Roman" w:cs="Times New Roman"/>
          <w:sz w:val="24"/>
          <w:szCs w:val="24"/>
        </w:rPr>
        <w:t> effectively.</w:t>
      </w:r>
    </w:p>
    <w:p w:rsidR="00EE47C3" w:rsidRPr="00EE47C3" w:rsidRDefault="00EE47C3" w:rsidP="00EE47C3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This is a simple, easy to use and robust 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implementat</w:t>
      </w:r>
      <w:bookmarkStart w:id="0" w:name="_GoBack"/>
      <w:bookmarkEnd w:id="0"/>
      <w:r w:rsidRPr="00EE47C3">
        <w:rPr>
          <w:rFonts w:ascii="Times New Roman" w:eastAsia="Times New Roman" w:hAnsi="Times New Roman" w:cs="Times New Roman"/>
          <w:sz w:val="24"/>
          <w:szCs w:val="24"/>
        </w:rPr>
        <w:t>ion that can just shim into the Arduino IDE as a Library and allow the use of the best parts of both environments, seamlessly.</w:t>
      </w:r>
    </w:p>
    <w:p w:rsidR="00EE47C3" w:rsidRPr="00EE47C3" w:rsidRDefault="00EE47C3" w:rsidP="00EE47C3">
      <w:pPr>
        <w:spacing w:after="0" w:line="465" w:lineRule="atLeast"/>
        <w:outlineLvl w:val="2"/>
        <w:rPr>
          <w:rFonts w:ascii="inherit" w:eastAsia="Times New Roman" w:hAnsi="inherit" w:cs="Times New Roman"/>
          <w:b/>
          <w:bCs/>
          <w:color w:val="666666"/>
          <w:sz w:val="41"/>
          <w:szCs w:val="41"/>
        </w:rPr>
      </w:pPr>
      <w:r w:rsidRPr="00EE47C3">
        <w:rPr>
          <w:rFonts w:ascii="inherit" w:eastAsia="Times New Roman" w:hAnsi="inherit" w:cs="Times New Roman"/>
          <w:b/>
          <w:bCs/>
          <w:color w:val="666666"/>
          <w:sz w:val="41"/>
          <w:szCs w:val="41"/>
        </w:rPr>
        <w:t>Background</w:t>
      </w:r>
    </w:p>
    <w:p w:rsidR="00EE47C3" w:rsidRPr="00EE47C3" w:rsidRDefault="00EE47C3" w:rsidP="00EE47C3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sz w:val="24"/>
          <w:szCs w:val="24"/>
        </w:rPr>
        <w:t>Most operating systems appear to allow multiple programs or threads to execute at the same time. This is called </w:t>
      </w:r>
      <w:r w:rsidRPr="00EE47C3">
        <w:rPr>
          <w:rFonts w:ascii="Times New Roman" w:eastAsia="Times New Roman" w:hAnsi="Times New Roman" w:cs="Times New Roman"/>
          <w:i/>
          <w:iCs/>
          <w:sz w:val="24"/>
          <w:szCs w:val="24"/>
        </w:rPr>
        <w:t>multi-tasking</w:t>
      </w:r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EE47C3">
        <w:rPr>
          <w:rFonts w:ascii="Times New Roman" w:eastAsia="Times New Roman" w:hAnsi="Times New Roman" w:cs="Times New Roman"/>
          <w:sz w:val="24"/>
          <w:szCs w:val="24"/>
        </w:rPr>
        <w:t>In reality, each</w:t>
      </w:r>
      <w:proofErr w:type="gram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processor core can only be running a single program at any given point in time. A part of the operating system called the </w:t>
      </w:r>
      <w:r w:rsidRPr="00EE47C3">
        <w:rPr>
          <w:rFonts w:ascii="Times New Roman" w:eastAsia="Times New Roman" w:hAnsi="Times New Roman" w:cs="Times New Roman"/>
          <w:i/>
          <w:iCs/>
          <w:sz w:val="24"/>
          <w:szCs w:val="24"/>
        </w:rPr>
        <w:t>scheduler </w:t>
      </w:r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is responsible for deciding which program to run </w:t>
      </w:r>
      <w:proofErr w:type="gramStart"/>
      <w:r w:rsidRPr="00EE47C3">
        <w:rPr>
          <w:rFonts w:ascii="Times New Roman" w:eastAsia="Times New Roman" w:hAnsi="Times New Roman" w:cs="Times New Roman"/>
          <w:sz w:val="24"/>
          <w:szCs w:val="24"/>
        </w:rPr>
        <w:t>when, and</w:t>
      </w:r>
      <w:proofErr w:type="gram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provides the illusion of simultaneous execution by rapidly switching between each program.</w:t>
      </w:r>
    </w:p>
    <w:p w:rsidR="00EE47C3" w:rsidRPr="00EE47C3" w:rsidRDefault="00EE47C3" w:rsidP="00EE47C3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sz w:val="24"/>
          <w:szCs w:val="24"/>
        </w:rPr>
        <w:t>The scheduler in a Real Time Operating System (RTOS) is designed to provide a predictable (normally described as </w:t>
      </w:r>
      <w:r w:rsidRPr="00EE47C3">
        <w:rPr>
          <w:rFonts w:ascii="Times New Roman" w:eastAsia="Times New Roman" w:hAnsi="Times New Roman" w:cs="Times New Roman"/>
          <w:i/>
          <w:iCs/>
          <w:sz w:val="24"/>
          <w:szCs w:val="24"/>
        </w:rPr>
        <w:t>deterministic</w:t>
      </w:r>
      <w:r w:rsidRPr="00EE47C3">
        <w:rPr>
          <w:rFonts w:ascii="Times New Roman" w:eastAsia="Times New Roman" w:hAnsi="Times New Roman" w:cs="Times New Roman"/>
          <w:sz w:val="24"/>
          <w:szCs w:val="24"/>
        </w:rPr>
        <w:t>) execution pattern. This is particularly interesting for embedded systems, like the Arduino devices, as embedded systems often have real time requirements.</w:t>
      </w:r>
    </w:p>
    <w:p w:rsidR="00EE47C3" w:rsidRPr="00EE47C3" w:rsidRDefault="00EE47C3" w:rsidP="00EE47C3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sz w:val="24"/>
          <w:szCs w:val="24"/>
        </w:rPr>
        <w:t>Traditional real time schedulers, such as the scheduler used in 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E47C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"http://www.freertos.org/RTOS.html" </w:instrText>
      </w:r>
      <w:r w:rsidRPr="00EE47C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E47C3">
        <w:rPr>
          <w:rFonts w:ascii="Times New Roman" w:eastAsia="Times New Roman" w:hAnsi="Times New Roman" w:cs="Times New Roman"/>
          <w:color w:val="00979C"/>
          <w:sz w:val="24"/>
          <w:szCs w:val="24"/>
          <w:u w:val="single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E47C3">
        <w:rPr>
          <w:rFonts w:ascii="Times New Roman" w:eastAsia="Times New Roman" w:hAnsi="Times New Roman" w:cs="Times New Roman"/>
          <w:sz w:val="24"/>
          <w:szCs w:val="24"/>
        </w:rPr>
        <w:t>, achieve determinism by allowing the user to assign a </w:t>
      </w:r>
      <w:r w:rsidRPr="00EE47C3">
        <w:rPr>
          <w:rFonts w:ascii="Times New Roman" w:eastAsia="Times New Roman" w:hAnsi="Times New Roman" w:cs="Times New Roman"/>
          <w:i/>
          <w:iCs/>
          <w:sz w:val="24"/>
          <w:szCs w:val="24"/>
        </w:rPr>
        <w:t>priority</w:t>
      </w:r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 to each thread of execution. The scheduler then uses the priority to know which thread of execution to run next. In 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>, a thread of execution is called a </w:t>
      </w:r>
      <w:r w:rsidRPr="00EE47C3">
        <w:rPr>
          <w:rFonts w:ascii="Times New Roman" w:eastAsia="Times New Roman" w:hAnsi="Times New Roman" w:cs="Times New Roman"/>
          <w:i/>
          <w:iCs/>
          <w:sz w:val="24"/>
          <w:szCs w:val="24"/>
        </w:rPr>
        <w:t>Task</w:t>
      </w:r>
      <w:r w:rsidRPr="00EE47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7C3" w:rsidRPr="00EE47C3" w:rsidRDefault="00EE47C3" w:rsidP="00EE47C3">
      <w:pPr>
        <w:spacing w:after="0" w:line="465" w:lineRule="atLeast"/>
        <w:outlineLvl w:val="2"/>
        <w:rPr>
          <w:rFonts w:ascii="inherit" w:eastAsia="Times New Roman" w:hAnsi="inherit" w:cs="Times New Roman"/>
          <w:b/>
          <w:bCs/>
          <w:color w:val="666666"/>
          <w:sz w:val="41"/>
          <w:szCs w:val="41"/>
        </w:rPr>
      </w:pPr>
      <w:r w:rsidRPr="00EE47C3">
        <w:rPr>
          <w:rFonts w:ascii="inherit" w:eastAsia="Times New Roman" w:hAnsi="inherit" w:cs="Times New Roman"/>
          <w:b/>
          <w:bCs/>
          <w:color w:val="666666"/>
          <w:sz w:val="41"/>
          <w:szCs w:val="41"/>
        </w:rPr>
        <w:t>Let's get started</w:t>
      </w:r>
    </w:p>
    <w:p w:rsidR="00EE47C3" w:rsidRPr="00EE47C3" w:rsidRDefault="00EE47C3" w:rsidP="00EE47C3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sz w:val="24"/>
          <w:szCs w:val="24"/>
        </w:rPr>
        <w:t>Firstly in the Arduino IDE Library manager, from Version 1.6.8, look for the 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E47C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"https://github.com/feilipu/Arduino_FreeRTOS_Library" </w:instrText>
      </w:r>
      <w:r w:rsidRPr="00EE47C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E47C3">
        <w:rPr>
          <w:rFonts w:ascii="Times New Roman" w:eastAsia="Times New Roman" w:hAnsi="Times New Roman" w:cs="Times New Roman"/>
          <w:color w:val="00979C"/>
          <w:sz w:val="24"/>
          <w:szCs w:val="24"/>
          <w:u w:val="single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color w:val="00979C"/>
          <w:sz w:val="24"/>
          <w:szCs w:val="24"/>
          <w:u w:val="single"/>
        </w:rPr>
        <w:t xml:space="preserve"> Library</w:t>
      </w:r>
      <w:r w:rsidRPr="00EE47C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E47C3">
        <w:rPr>
          <w:rFonts w:ascii="Times New Roman" w:eastAsia="Times New Roman" w:hAnsi="Times New Roman" w:cs="Times New Roman"/>
          <w:sz w:val="24"/>
          <w:szCs w:val="24"/>
        </w:rPr>
        <w:t> under the Type: “Contributed” and the Topic: “Timing”.</w:t>
      </w:r>
    </w:p>
    <w:p w:rsidR="00EE47C3" w:rsidRPr="00EE47C3" w:rsidRDefault="00EE47C3" w:rsidP="00EE47C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noProof/>
          <w:color w:val="00979C"/>
          <w:sz w:val="24"/>
          <w:szCs w:val="24"/>
        </w:rPr>
        <w:lastRenderedPageBreak/>
        <w:drawing>
          <wp:inline distT="0" distB="0" distL="0" distR="0" wp14:anchorId="08A20602" wp14:editId="041213BE">
            <wp:extent cx="2853690" cy="2743200"/>
            <wp:effectExtent l="0" t="0" r="3810" b="0"/>
            <wp:docPr id="22" name="Picture 22" descr="Searching in Arduino Library Manag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arching in Arduino Library Manag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7C3">
        <w:rPr>
          <w:rFonts w:ascii="Times New Roman" w:eastAsia="Times New Roman" w:hAnsi="Times New Roman" w:cs="Times New Roman"/>
          <w:sz w:val="24"/>
          <w:szCs w:val="24"/>
        </w:rPr>
        <w:t>Searching in Arduino Library Manager</w:t>
      </w:r>
    </w:p>
    <w:p w:rsidR="00EE47C3" w:rsidRPr="00EE47C3" w:rsidRDefault="00EE47C3" w:rsidP="00EE47C3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Ensure that the most recent 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Library Release is installed. As of writing that is </w:t>
      </w:r>
      <w:r w:rsidRPr="00EE47C3">
        <w:rPr>
          <w:rFonts w:ascii="Typonine Sans Medium" w:eastAsia="Times New Roman" w:hAnsi="Typonine Sans Medium" w:cs="Times New Roman"/>
          <w:sz w:val="24"/>
          <w:szCs w:val="24"/>
        </w:rPr>
        <w:t>v10.2.0-1</w:t>
      </w:r>
      <w:r w:rsidRPr="00EE47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7C3" w:rsidRPr="00EE47C3" w:rsidRDefault="00EE47C3" w:rsidP="00EE47C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noProof/>
          <w:color w:val="00979C"/>
          <w:sz w:val="24"/>
          <w:szCs w:val="24"/>
        </w:rPr>
        <w:drawing>
          <wp:inline distT="0" distB="0" distL="0" distR="0" wp14:anchorId="4ACD41AF" wp14:editId="013CD539">
            <wp:extent cx="2853690" cy="1576705"/>
            <wp:effectExtent l="0" t="0" r="3810" b="4445"/>
            <wp:docPr id="23" name="Picture 23" descr="FreeRTOS v8.2.3 Release 6 installed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RTOS v8.2.3 Release 6 installed.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v8.2.3 Release 6 installed.</w:t>
      </w:r>
    </w:p>
    <w:p w:rsidR="00EE47C3" w:rsidRPr="00EE47C3" w:rsidRDefault="00EE47C3" w:rsidP="00EE47C3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sz w:val="24"/>
          <w:szCs w:val="24"/>
        </w:rPr>
        <w:t>Then under the Sketch-&gt;Include Library menu, ensure that the </w:t>
      </w:r>
      <w:proofErr w:type="spellStart"/>
      <w:r w:rsidRPr="00EE47C3">
        <w:rPr>
          <w:rFonts w:ascii="Typonine Sans Medium" w:eastAsia="Times New Roman" w:hAnsi="Typonine Sans Medium" w:cs="Times New Roman"/>
          <w:sz w:val="24"/>
          <w:szCs w:val="24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> library is included in your sketch. A new empty sketch will look like this.</w:t>
      </w:r>
    </w:p>
    <w:p w:rsidR="00EE47C3" w:rsidRPr="00EE47C3" w:rsidRDefault="00EE47C3" w:rsidP="00EE47C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noProof/>
          <w:color w:val="00979C"/>
          <w:sz w:val="24"/>
          <w:szCs w:val="24"/>
        </w:rPr>
        <w:lastRenderedPageBreak/>
        <w:drawing>
          <wp:inline distT="0" distB="0" distL="0" distR="0" wp14:anchorId="3F5DB0F0" wp14:editId="1AA80281">
            <wp:extent cx="6400800" cy="4855845"/>
            <wp:effectExtent l="0" t="0" r="0" b="1905"/>
            <wp:docPr id="24" name="Picture 24" descr="Empty Sketch with FreeRTOS Included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mpty Sketch with FreeRTOS Included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Empty Sketch with 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Included.</w:t>
      </w:r>
    </w:p>
    <w:p w:rsidR="00EE47C3" w:rsidRPr="00EE47C3" w:rsidRDefault="00EE47C3" w:rsidP="00EE47C3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Compile and upload this empty sketch to your Arduino Uno/Yun/Leonardo/Mega or Goldilocks 1284p device. This will show you how much of your flash is consumed by the 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scheduler. As a guide the following information was compiled using Arduino v1.6.9 on Windows 10.</w:t>
      </w:r>
    </w:p>
    <w:p w:rsidR="00EE47C3" w:rsidRPr="00EE47C3" w:rsidRDefault="00EE47C3" w:rsidP="00EE47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// Device:   </w:t>
      </w:r>
      <w:proofErr w:type="gramStart"/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>loop(</w:t>
      </w:r>
      <w:proofErr w:type="gramEnd"/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) -&gt; 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>FreeRTOS</w:t>
      </w:r>
      <w:proofErr w:type="spellEnd"/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| </w:t>
      </w:r>
      <w:r w:rsidRPr="00EE47C3">
        <w:rPr>
          <w:rFonts w:ascii="Courier New" w:eastAsia="Times New Roman" w:hAnsi="Courier New" w:cs="Courier New"/>
          <w:color w:val="005C5F"/>
          <w:sz w:val="20"/>
          <w:szCs w:val="20"/>
        </w:rPr>
        <w:t>Additional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> </w:t>
      </w:r>
      <w:r w:rsidRPr="00EE47C3">
        <w:rPr>
          <w:rFonts w:ascii="Courier New" w:eastAsia="Times New Roman" w:hAnsi="Courier New" w:cs="Courier New"/>
          <w:color w:val="00979D"/>
          <w:sz w:val="20"/>
          <w:szCs w:val="20"/>
        </w:rPr>
        <w:t>Program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Storage</w:t>
      </w:r>
    </w:p>
    <w:p w:rsidR="00EE47C3" w:rsidRPr="00EE47C3" w:rsidRDefault="00EE47C3" w:rsidP="00EE47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// Uno:         </w:t>
      </w:r>
      <w:r w:rsidRPr="00EE47C3">
        <w:rPr>
          <w:rFonts w:ascii="Courier New" w:eastAsia="Times New Roman" w:hAnsi="Courier New" w:cs="Courier New"/>
          <w:color w:val="8A7B52"/>
          <w:sz w:val="20"/>
          <w:szCs w:val="20"/>
        </w:rPr>
        <w:t>444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-&gt;   </w:t>
      </w:r>
      <w:r w:rsidRPr="00EE47C3">
        <w:rPr>
          <w:rFonts w:ascii="Courier New" w:eastAsia="Times New Roman" w:hAnsi="Courier New" w:cs="Courier New"/>
          <w:color w:val="8A7B52"/>
          <w:sz w:val="20"/>
          <w:szCs w:val="20"/>
        </w:rPr>
        <w:t>7018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   |     </w:t>
      </w:r>
      <w:r w:rsidRPr="00EE47C3">
        <w:rPr>
          <w:rFonts w:ascii="Courier New" w:eastAsia="Times New Roman" w:hAnsi="Courier New" w:cs="Courier New"/>
          <w:color w:val="005C5F"/>
          <w:sz w:val="20"/>
          <w:szCs w:val="20"/>
        </w:rPr>
        <w:t>20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>%</w:t>
      </w:r>
    </w:p>
    <w:p w:rsidR="00EE47C3" w:rsidRPr="00EE47C3" w:rsidRDefault="00EE47C3" w:rsidP="00EE47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// Goldilocks:  </w:t>
      </w:r>
      <w:r w:rsidRPr="00EE47C3">
        <w:rPr>
          <w:rFonts w:ascii="Courier New" w:eastAsia="Times New Roman" w:hAnsi="Courier New" w:cs="Courier New"/>
          <w:color w:val="8A7B52"/>
          <w:sz w:val="20"/>
          <w:szCs w:val="20"/>
        </w:rPr>
        <w:t>502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-&gt;   </w:t>
      </w:r>
      <w:r w:rsidRPr="00EE47C3">
        <w:rPr>
          <w:rFonts w:ascii="Courier New" w:eastAsia="Times New Roman" w:hAnsi="Courier New" w:cs="Courier New"/>
          <w:color w:val="8A7B52"/>
          <w:sz w:val="20"/>
          <w:szCs w:val="20"/>
        </w:rPr>
        <w:t>7086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   |      </w:t>
      </w:r>
      <w:r w:rsidRPr="00EE47C3">
        <w:rPr>
          <w:rFonts w:ascii="Courier New" w:eastAsia="Times New Roman" w:hAnsi="Courier New" w:cs="Courier New"/>
          <w:color w:val="005C5F"/>
          <w:sz w:val="20"/>
          <w:szCs w:val="20"/>
        </w:rPr>
        <w:t>5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>%</w:t>
      </w:r>
    </w:p>
    <w:p w:rsidR="00EE47C3" w:rsidRPr="00EE47C3" w:rsidRDefault="00EE47C3" w:rsidP="00EE47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// Leonardo:   </w:t>
      </w:r>
      <w:r w:rsidRPr="00EE47C3">
        <w:rPr>
          <w:rFonts w:ascii="Courier New" w:eastAsia="Times New Roman" w:hAnsi="Courier New" w:cs="Courier New"/>
          <w:color w:val="8A7B52"/>
          <w:sz w:val="20"/>
          <w:szCs w:val="20"/>
        </w:rPr>
        <w:t>3618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-</w:t>
      </w:r>
      <w:proofErr w:type="gramStart"/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&gt;  </w:t>
      </w:r>
      <w:r w:rsidRPr="00EE47C3">
        <w:rPr>
          <w:rFonts w:ascii="Courier New" w:eastAsia="Times New Roman" w:hAnsi="Courier New" w:cs="Courier New"/>
          <w:color w:val="8A7B52"/>
          <w:sz w:val="20"/>
          <w:szCs w:val="20"/>
        </w:rPr>
        <w:t>10166</w:t>
      </w:r>
      <w:proofErr w:type="gramEnd"/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   |     </w:t>
      </w:r>
      <w:r w:rsidRPr="00EE47C3">
        <w:rPr>
          <w:rFonts w:ascii="Courier New" w:eastAsia="Times New Roman" w:hAnsi="Courier New" w:cs="Courier New"/>
          <w:color w:val="005C5F"/>
          <w:sz w:val="20"/>
          <w:szCs w:val="20"/>
        </w:rPr>
        <w:t>23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>%</w:t>
      </w:r>
    </w:p>
    <w:p w:rsidR="00EE47C3" w:rsidRPr="00EE47C3" w:rsidRDefault="00EE47C3" w:rsidP="00EE47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// Yun:        </w:t>
      </w:r>
      <w:r w:rsidRPr="00EE47C3">
        <w:rPr>
          <w:rFonts w:ascii="Courier New" w:eastAsia="Times New Roman" w:hAnsi="Courier New" w:cs="Courier New"/>
          <w:color w:val="8A7B52"/>
          <w:sz w:val="20"/>
          <w:szCs w:val="20"/>
        </w:rPr>
        <w:t>3612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-</w:t>
      </w:r>
      <w:proofErr w:type="gramStart"/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&gt;  </w:t>
      </w:r>
      <w:r w:rsidRPr="00EE47C3">
        <w:rPr>
          <w:rFonts w:ascii="Courier New" w:eastAsia="Times New Roman" w:hAnsi="Courier New" w:cs="Courier New"/>
          <w:color w:val="8A7B52"/>
          <w:sz w:val="20"/>
          <w:szCs w:val="20"/>
        </w:rPr>
        <w:t>10160</w:t>
      </w:r>
      <w:proofErr w:type="gramEnd"/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   |     </w:t>
      </w:r>
      <w:r w:rsidRPr="00EE47C3">
        <w:rPr>
          <w:rFonts w:ascii="Courier New" w:eastAsia="Times New Roman" w:hAnsi="Courier New" w:cs="Courier New"/>
          <w:color w:val="005C5F"/>
          <w:sz w:val="20"/>
          <w:szCs w:val="20"/>
        </w:rPr>
        <w:t>23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>%</w:t>
      </w:r>
    </w:p>
    <w:p w:rsidR="00EE47C3" w:rsidRPr="00EE47C3" w:rsidRDefault="00EE47C3" w:rsidP="00EE47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// Mega:        </w:t>
      </w:r>
      <w:r w:rsidRPr="00EE47C3">
        <w:rPr>
          <w:rFonts w:ascii="Courier New" w:eastAsia="Times New Roman" w:hAnsi="Courier New" w:cs="Courier New"/>
          <w:color w:val="8A7B52"/>
          <w:sz w:val="20"/>
          <w:szCs w:val="20"/>
        </w:rPr>
        <w:t>656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-&gt;   </w:t>
      </w:r>
      <w:r w:rsidRPr="00EE47C3">
        <w:rPr>
          <w:rFonts w:ascii="Courier New" w:eastAsia="Times New Roman" w:hAnsi="Courier New" w:cs="Courier New"/>
          <w:color w:val="8A7B52"/>
          <w:sz w:val="20"/>
          <w:szCs w:val="20"/>
        </w:rPr>
        <w:t>7086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   |      </w:t>
      </w:r>
      <w:r w:rsidRPr="00EE47C3">
        <w:rPr>
          <w:rFonts w:ascii="Courier New" w:eastAsia="Times New Roman" w:hAnsi="Courier New" w:cs="Courier New"/>
          <w:color w:val="005C5F"/>
          <w:sz w:val="20"/>
          <w:szCs w:val="20"/>
        </w:rPr>
        <w:t>2</w:t>
      </w:r>
      <w:r w:rsidRPr="00EE47C3">
        <w:rPr>
          <w:rFonts w:ascii="Courier New" w:eastAsia="Times New Roman" w:hAnsi="Courier New" w:cs="Courier New"/>
          <w:color w:val="434F54"/>
          <w:sz w:val="20"/>
          <w:szCs w:val="20"/>
        </w:rPr>
        <w:t>%</w:t>
      </w:r>
    </w:p>
    <w:p w:rsidR="00EE47C3" w:rsidRPr="00EE47C3" w:rsidRDefault="00EE47C3" w:rsidP="00EE47C3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At this stage 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is already running on your device.</w:t>
      </w:r>
    </w:p>
    <w:p w:rsidR="00EE47C3" w:rsidRPr="00EE47C3" w:rsidRDefault="00EE47C3" w:rsidP="00EE47C3">
      <w:pPr>
        <w:spacing w:after="0" w:line="465" w:lineRule="atLeast"/>
        <w:outlineLvl w:val="2"/>
        <w:rPr>
          <w:rFonts w:ascii="inherit" w:eastAsia="Times New Roman" w:hAnsi="inherit" w:cs="Times New Roman"/>
          <w:b/>
          <w:bCs/>
          <w:color w:val="666666"/>
          <w:sz w:val="41"/>
          <w:szCs w:val="41"/>
        </w:rPr>
      </w:pPr>
      <w:r w:rsidRPr="00EE47C3">
        <w:rPr>
          <w:rFonts w:ascii="inherit" w:eastAsia="Times New Roman" w:hAnsi="inherit" w:cs="Times New Roman"/>
          <w:b/>
          <w:bCs/>
          <w:color w:val="666666"/>
          <w:sz w:val="41"/>
          <w:szCs w:val="41"/>
        </w:rPr>
        <w:t>Next steps</w:t>
      </w:r>
    </w:p>
    <w:p w:rsidR="00EE47C3" w:rsidRPr="00EE47C3" w:rsidRDefault="00EE47C3" w:rsidP="00EE47C3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sz w:val="24"/>
          <w:szCs w:val="24"/>
        </w:rPr>
        <w:lastRenderedPageBreak/>
        <w:t>Now upload and test the Blink sketch, with an underlying Real-Time Operating System simply by inserting </w:t>
      </w:r>
      <w:r w:rsidRPr="00EE47C3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2F2F2"/>
        </w:rPr>
        <w:t>#include &lt;</w:t>
      </w:r>
      <w:proofErr w:type="spellStart"/>
      <w:r w:rsidRPr="00EE47C3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2F2F2"/>
        </w:rPr>
        <w:t>Arduino_FreeRTOS.h</w:t>
      </w:r>
      <w:proofErr w:type="spellEnd"/>
      <w:r w:rsidRPr="00EE47C3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2F2F2"/>
        </w:rPr>
        <w:t>&gt;</w:t>
      </w:r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 at the start of the sketch. That’s all there is to having 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running in your sketches.</w:t>
      </w:r>
    </w:p>
    <w:p w:rsidR="00EE47C3" w:rsidRPr="00EE47C3" w:rsidRDefault="00EE47C3" w:rsidP="00EE47C3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sz w:val="24"/>
          <w:szCs w:val="24"/>
        </w:rPr>
        <w:t>The next step is to explore the features provided by a professional RTOS within the Arduino IDE.</w:t>
      </w:r>
    </w:p>
    <w:p w:rsidR="00EE47C3" w:rsidRPr="00EE47C3" w:rsidRDefault="00EE47C3" w:rsidP="00EE47C3">
      <w:pPr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t>Blink_AnalogRead.ino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is a good way to start off as it combines two basic Arduino examples, Blink and 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into one sketch with two separate Tasks. Both Tasks perform their duties, managed by the 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scheduler. This sketch can be found in the Examples Folder of the Arduino IDE.</w:t>
      </w:r>
    </w:p>
    <w:p w:rsidR="00EE47C3" w:rsidRPr="00EE47C3" w:rsidRDefault="00EE47C3" w:rsidP="00EE47C3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sz w:val="24"/>
          <w:szCs w:val="24"/>
        </w:rPr>
        <w:t>If you're interested in </w:t>
      </w:r>
      <w:hyperlink r:id="rId12" w:history="1">
        <w:r w:rsidRPr="00EE47C3">
          <w:rPr>
            <w:rFonts w:ascii="Times New Roman" w:eastAsia="Times New Roman" w:hAnsi="Times New Roman" w:cs="Times New Roman"/>
            <w:color w:val="00979C"/>
            <w:sz w:val="24"/>
            <w:szCs w:val="24"/>
            <w:u w:val="single"/>
          </w:rPr>
          <w:t>low power or battery applications</w:t>
        </w:r>
      </w:hyperlink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, it is easy to use 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to support the AVR 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t>ATmega</w:t>
      </w:r>
      <w:proofErr w:type="spell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power reduction modes.</w:t>
      </w:r>
    </w:p>
    <w:p w:rsidR="00EE47C3" w:rsidRPr="00EE47C3" w:rsidRDefault="00EE47C3" w:rsidP="00EE47C3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47C3">
        <w:rPr>
          <w:rFonts w:ascii="Times New Roman" w:eastAsia="Times New Roman" w:hAnsi="Times New Roman" w:cs="Times New Roman"/>
          <w:sz w:val="24"/>
          <w:szCs w:val="24"/>
        </w:rPr>
        <w:t>Later articles will cover the </w:t>
      </w:r>
      <w:hyperlink r:id="rId13" w:history="1">
        <w:r w:rsidRPr="00EE47C3">
          <w:rPr>
            <w:rFonts w:ascii="Times New Roman" w:eastAsia="Times New Roman" w:hAnsi="Times New Roman" w:cs="Times New Roman"/>
            <w:color w:val="00979C"/>
            <w:sz w:val="24"/>
            <w:szCs w:val="24"/>
            <w:u w:val="single"/>
          </w:rPr>
          <w:t>use of Semaphores</w:t>
        </w:r>
      </w:hyperlink>
      <w:r w:rsidRPr="00EE47C3">
        <w:rPr>
          <w:rFonts w:ascii="Times New Roman" w:eastAsia="Times New Roman" w:hAnsi="Times New Roman" w:cs="Times New Roman"/>
          <w:sz w:val="24"/>
          <w:szCs w:val="24"/>
        </w:rPr>
        <w:t> to protect hardware resources (like the Serial port), Queues to transfer data between Tasks, or Timers to manage exact delays and timeouts. The </w:t>
      </w:r>
      <w:proofErr w:type="spellStart"/>
      <w:r w:rsidRPr="00EE47C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E47C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"http://www.freertos.org/FreeRTOS-quick-start-guide.html" </w:instrText>
      </w:r>
      <w:r w:rsidRPr="00EE47C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E47C3">
        <w:rPr>
          <w:rFonts w:ascii="Times New Roman" w:eastAsia="Times New Roman" w:hAnsi="Times New Roman" w:cs="Times New Roman"/>
          <w:color w:val="00979C"/>
          <w:sz w:val="24"/>
          <w:szCs w:val="24"/>
          <w:u w:val="single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color w:val="00979C"/>
          <w:sz w:val="24"/>
          <w:szCs w:val="24"/>
          <w:u w:val="single"/>
        </w:rPr>
        <w:t xml:space="preserve"> Getting Started</w:t>
      </w:r>
      <w:r w:rsidRPr="00EE47C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E47C3">
        <w:rPr>
          <w:rFonts w:ascii="Times New Roman" w:eastAsia="Times New Roman" w:hAnsi="Times New Roman" w:cs="Times New Roman"/>
          <w:sz w:val="24"/>
          <w:szCs w:val="24"/>
        </w:rPr>
        <w:t> page has lots of further information on how to use the advanced features, and provides </w:t>
      </w:r>
      <w:hyperlink r:id="rId14" w:history="1">
        <w:r w:rsidRPr="00EE47C3">
          <w:rPr>
            <w:rFonts w:ascii="Times New Roman" w:eastAsia="Times New Roman" w:hAnsi="Times New Roman" w:cs="Times New Roman"/>
            <w:color w:val="00979C"/>
            <w:sz w:val="24"/>
            <w:szCs w:val="24"/>
            <w:u w:val="single"/>
          </w:rPr>
          <w:t>Demonstration Examples</w:t>
        </w:r>
      </w:hyperlink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EE47C3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Pr="00EE47C3">
        <w:rPr>
          <w:rFonts w:ascii="Times New Roman" w:eastAsia="Times New Roman" w:hAnsi="Times New Roman" w:cs="Times New Roman"/>
          <w:sz w:val="24"/>
          <w:szCs w:val="24"/>
        </w:rPr>
        <w:t xml:space="preserve"> many more </w:t>
      </w:r>
      <w:hyperlink r:id="rId15" w:history="1">
        <w:r w:rsidRPr="00EE47C3">
          <w:rPr>
            <w:rFonts w:ascii="Times New Roman" w:eastAsia="Times New Roman" w:hAnsi="Times New Roman" w:cs="Times New Roman"/>
            <w:color w:val="00979C"/>
            <w:sz w:val="24"/>
            <w:szCs w:val="24"/>
            <w:u w:val="single"/>
          </w:rPr>
          <w:t xml:space="preserve">AVR </w:t>
        </w:r>
        <w:proofErr w:type="spellStart"/>
        <w:r w:rsidRPr="00EE47C3">
          <w:rPr>
            <w:rFonts w:ascii="Times New Roman" w:eastAsia="Times New Roman" w:hAnsi="Times New Roman" w:cs="Times New Roman"/>
            <w:color w:val="00979C"/>
            <w:sz w:val="24"/>
            <w:szCs w:val="24"/>
            <w:u w:val="single"/>
          </w:rPr>
          <w:t>FreeRTOS</w:t>
        </w:r>
        <w:proofErr w:type="spellEnd"/>
        <w:r w:rsidRPr="00EE47C3">
          <w:rPr>
            <w:rFonts w:ascii="Times New Roman" w:eastAsia="Times New Roman" w:hAnsi="Times New Roman" w:cs="Times New Roman"/>
            <w:color w:val="00979C"/>
            <w:sz w:val="24"/>
            <w:szCs w:val="24"/>
            <w:u w:val="single"/>
          </w:rPr>
          <w:t xml:space="preserve"> example applications</w:t>
        </w:r>
      </w:hyperlink>
      <w:r w:rsidRPr="00EE47C3">
        <w:rPr>
          <w:rFonts w:ascii="Times New Roman" w:eastAsia="Times New Roman" w:hAnsi="Times New Roman" w:cs="Times New Roman"/>
          <w:sz w:val="24"/>
          <w:szCs w:val="24"/>
        </w:rPr>
        <w:t> are available, that can be simply converted to use the Arduino environment.</w:t>
      </w:r>
    </w:p>
    <w:p w:rsidR="00EE47C3" w:rsidRPr="00EE47C3" w:rsidRDefault="00EE47C3" w:rsidP="00EE47C3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aps/>
          <w:color w:val="666666"/>
          <w:sz w:val="24"/>
          <w:szCs w:val="24"/>
        </w:rPr>
      </w:pPr>
      <w:r w:rsidRPr="00EE47C3">
        <w:rPr>
          <w:rFonts w:ascii="Typonine Sans Medium" w:eastAsia="Times New Roman" w:hAnsi="Typonine Sans Medium" w:cs="Times New Roman"/>
          <w:caps/>
          <w:color w:val="666666"/>
          <w:spacing w:val="9"/>
          <w:sz w:val="30"/>
          <w:szCs w:val="30"/>
        </w:rPr>
        <w:t>CODE</w:t>
      </w:r>
    </w:p>
    <w:p w:rsidR="00EE47C3" w:rsidRPr="00EE47C3" w:rsidRDefault="00EE47C3" w:rsidP="00EE47C3">
      <w:pPr>
        <w:shd w:val="clear" w:color="auto" w:fill="FAFAFA"/>
        <w:spacing w:after="0" w:line="375" w:lineRule="atLeast"/>
        <w:outlineLvl w:val="4"/>
        <w:rPr>
          <w:rFonts w:ascii="Typonine Sans Medium" w:eastAsia="Times New Roman" w:hAnsi="Typonine Sans Medium" w:cs="Times New Roman"/>
          <w:sz w:val="30"/>
          <w:szCs w:val="30"/>
        </w:rPr>
      </w:pPr>
      <w:proofErr w:type="spellStart"/>
      <w:r w:rsidRPr="00EE47C3">
        <w:rPr>
          <w:rFonts w:ascii="Typonine Sans Medium" w:eastAsia="Times New Roman" w:hAnsi="Typonine Sans Medium" w:cs="Times New Roman"/>
          <w:sz w:val="30"/>
          <w:szCs w:val="30"/>
        </w:rPr>
        <w:t>Blink_AnalogRead.ino</w:t>
      </w:r>
      <w:r w:rsidRPr="00EE47C3">
        <w:rPr>
          <w:rFonts w:ascii="Typonine Sans Light" w:eastAsia="Times New Roman" w:hAnsi="Typonine Sans Light" w:cs="Times New Roman"/>
          <w:color w:val="777777"/>
          <w:sz w:val="27"/>
          <w:szCs w:val="27"/>
        </w:rPr>
        <w:t>Arduino</w:t>
      </w:r>
      <w:proofErr w:type="spellEnd"/>
    </w:p>
    <w:p w:rsidR="00EE47C3" w:rsidRPr="00EE47C3" w:rsidRDefault="00EE47C3" w:rsidP="00EE47C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777777"/>
          <w:sz w:val="19"/>
          <w:szCs w:val="19"/>
        </w:rPr>
      </w:pPr>
      <w:r w:rsidRPr="00EE47C3">
        <w:rPr>
          <w:rFonts w:ascii="Times New Roman" w:eastAsia="Times New Roman" w:hAnsi="Times New Roman" w:cs="Times New Roman"/>
          <w:color w:val="777777"/>
          <w:sz w:val="19"/>
          <w:szCs w:val="19"/>
        </w:rPr>
        <w:t xml:space="preserve">These are two basic sketches from the Arduino IDE Built-in Examples, combined into one multi-tasking sketch using two </w:t>
      </w:r>
      <w:proofErr w:type="spellStart"/>
      <w:r w:rsidRPr="00EE47C3">
        <w:rPr>
          <w:rFonts w:ascii="Times New Roman" w:eastAsia="Times New Roman" w:hAnsi="Times New Roman" w:cs="Times New Roman"/>
          <w:color w:val="777777"/>
          <w:sz w:val="19"/>
          <w:szCs w:val="19"/>
        </w:rPr>
        <w:t>FreeRTOS</w:t>
      </w:r>
      <w:proofErr w:type="spellEnd"/>
      <w:r w:rsidRPr="00EE47C3">
        <w:rPr>
          <w:rFonts w:ascii="Times New Roman" w:eastAsia="Times New Roman" w:hAnsi="Times New Roman" w:cs="Times New Roman"/>
          <w:color w:val="777777"/>
          <w:sz w:val="19"/>
          <w:szCs w:val="19"/>
        </w:rPr>
        <w:t xml:space="preserve"> Tasks.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#include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&lt;</w:t>
      </w:r>
      <w:proofErr w:type="spellStart"/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Arduino_FreeRTOS.h</w:t>
      </w:r>
      <w:proofErr w:type="spellEnd"/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&gt;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 xml:space="preserve">// define two tasks for Blink &amp; </w:t>
      </w:r>
      <w:proofErr w:type="spellStart"/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AnalogRead</w:t>
      </w:r>
      <w:proofErr w:type="spellEnd"/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void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proofErr w:type="gramStart"/>
      <w:r w:rsidRPr="00EE47C3">
        <w:rPr>
          <w:rFonts w:ascii="Courier New" w:eastAsia="Times New Roman" w:hAnsi="Courier New" w:cs="Courier New"/>
          <w:color w:val="D35400"/>
          <w:sz w:val="21"/>
          <w:szCs w:val="21"/>
        </w:rPr>
        <w:t>TaskBlink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( </w:t>
      </w: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void</w:t>
      </w:r>
      <w:proofErr w:type="gram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*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pvParameters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);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void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proofErr w:type="gramStart"/>
      <w:r w:rsidRPr="00EE47C3">
        <w:rPr>
          <w:rFonts w:ascii="Courier New" w:eastAsia="Times New Roman" w:hAnsi="Courier New" w:cs="Courier New"/>
          <w:color w:val="D35400"/>
          <w:sz w:val="21"/>
          <w:szCs w:val="21"/>
        </w:rPr>
        <w:t>TaskAnalogRead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( </w:t>
      </w: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void</w:t>
      </w:r>
      <w:proofErr w:type="gram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*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pvParameters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);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the setup function runs once when you press reset or power the board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void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gram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setup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gram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) {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Now set up two tasks to run independently.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</w:t>
      </w:r>
      <w:proofErr w:type="spellStart"/>
      <w:proofErr w:type="gram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xTaskCreate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gramEnd"/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TaskBlink</w:t>
      </w:r>
      <w:proofErr w:type="spellEnd"/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gramStart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,  (</w:t>
      </w:r>
      <w:proofErr w:type="gramEnd"/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const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portCHAR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*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)</w:t>
      </w:r>
      <w:r w:rsidRPr="00EE47C3">
        <w:rPr>
          <w:rFonts w:ascii="Courier New" w:eastAsia="Times New Roman" w:hAnsi="Courier New" w:cs="Courier New"/>
          <w:color w:val="7F8C8D"/>
          <w:sz w:val="21"/>
          <w:szCs w:val="21"/>
        </w:rPr>
        <w:t>"Blink"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A name just for humans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gramStart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, 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128</w:t>
      </w:r>
      <w:proofErr w:type="gram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Stack size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gramStart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, 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NULL</w:t>
      </w:r>
      <w:proofErr w:type="gramEnd"/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gramStart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, 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2</w:t>
      </w:r>
      <w:proofErr w:type="gram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priority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gramStart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, 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NULL</w:t>
      </w:r>
      <w:proofErr w:type="gram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);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</w:t>
      </w:r>
      <w:proofErr w:type="spellStart"/>
      <w:proofErr w:type="gram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xTaskCreate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gramEnd"/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TaskAnalogRead</w:t>
      </w:r>
      <w:proofErr w:type="spellEnd"/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lastRenderedPageBreak/>
        <w:t xml:space="preserve">    </w:t>
      </w:r>
      <w:proofErr w:type="gramStart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,  (</w:t>
      </w:r>
      <w:proofErr w:type="gramEnd"/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const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portCHAR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*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) </w:t>
      </w:r>
      <w:r w:rsidRPr="00EE47C3">
        <w:rPr>
          <w:rFonts w:ascii="Courier New" w:eastAsia="Times New Roman" w:hAnsi="Courier New" w:cs="Courier New"/>
          <w:color w:val="7F8C8D"/>
          <w:sz w:val="21"/>
          <w:szCs w:val="21"/>
        </w:rPr>
        <w:t>"</w:t>
      </w:r>
      <w:proofErr w:type="spellStart"/>
      <w:r w:rsidRPr="00EE47C3">
        <w:rPr>
          <w:rFonts w:ascii="Courier New" w:eastAsia="Times New Roman" w:hAnsi="Courier New" w:cs="Courier New"/>
          <w:color w:val="7F8C8D"/>
          <w:sz w:val="21"/>
          <w:szCs w:val="21"/>
        </w:rPr>
        <w:t>AnalogRead</w:t>
      </w:r>
      <w:proofErr w:type="spellEnd"/>
      <w:r w:rsidRPr="00EE47C3">
        <w:rPr>
          <w:rFonts w:ascii="Courier New" w:eastAsia="Times New Roman" w:hAnsi="Courier New" w:cs="Courier New"/>
          <w:color w:val="7F8C8D"/>
          <w:sz w:val="21"/>
          <w:szCs w:val="21"/>
        </w:rPr>
        <w:t>"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gramStart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, 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128</w:t>
      </w:r>
      <w:proofErr w:type="gram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This stack size can be checked &amp; adjusted by reading Highwater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gramStart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, 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NULL</w:t>
      </w:r>
      <w:proofErr w:type="gramEnd"/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gramStart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, 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1</w:t>
      </w:r>
      <w:proofErr w:type="gram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priority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gramStart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, 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NULL</w:t>
      </w:r>
      <w:proofErr w:type="gram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);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Now the task scheduler, which takes over control of scheduling individual tasks, is automatically started.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}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void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gram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loop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gram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)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{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Empty. Things are done in Tasks.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}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/*--------------------------------------------------*/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/*---------------------- Tasks ---------------------*/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/*--------------------------------------------------*/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void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proofErr w:type="gramStart"/>
      <w:r w:rsidRPr="00EE47C3">
        <w:rPr>
          <w:rFonts w:ascii="Courier New" w:eastAsia="Times New Roman" w:hAnsi="Courier New" w:cs="Courier New"/>
          <w:color w:val="D35400"/>
          <w:sz w:val="21"/>
          <w:szCs w:val="21"/>
        </w:rPr>
        <w:t>TaskBlink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gramEnd"/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void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*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pvParameters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)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This is a task.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{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(</w:t>
      </w: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void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) 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pvParameters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;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initialize digital pin 13 as an output.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</w:t>
      </w:r>
      <w:proofErr w:type="spellStart"/>
      <w:proofErr w:type="gramStart"/>
      <w:r w:rsidRPr="00EE47C3">
        <w:rPr>
          <w:rFonts w:ascii="Courier New" w:eastAsia="Times New Roman" w:hAnsi="Courier New" w:cs="Courier New"/>
          <w:color w:val="D35400"/>
          <w:sz w:val="21"/>
          <w:szCs w:val="21"/>
        </w:rPr>
        <w:t>pinMode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gramEnd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13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, </w:t>
      </w: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OUTPUT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);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</w:t>
      </w: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for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gramStart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(;;)</w:t>
      </w:r>
      <w:proofErr w:type="gram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A Task shall never return or exit.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{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spellStart"/>
      <w:proofErr w:type="gramStart"/>
      <w:r w:rsidRPr="00EE47C3">
        <w:rPr>
          <w:rFonts w:ascii="Courier New" w:eastAsia="Times New Roman" w:hAnsi="Courier New" w:cs="Courier New"/>
          <w:color w:val="D35400"/>
          <w:sz w:val="21"/>
          <w:szCs w:val="21"/>
        </w:rPr>
        <w:t>digitalWrite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gramEnd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13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, </w:t>
      </w: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HIGH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); 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turn the LED on (HIGH is the voltage level)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spellStart"/>
      <w:proofErr w:type="gram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vTaskDelay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(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1000</w:t>
      </w:r>
      <w:proofErr w:type="gram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/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portTICK_PERIOD_MS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);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wait for one second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spellStart"/>
      <w:proofErr w:type="gramStart"/>
      <w:r w:rsidRPr="00EE47C3">
        <w:rPr>
          <w:rFonts w:ascii="Courier New" w:eastAsia="Times New Roman" w:hAnsi="Courier New" w:cs="Courier New"/>
          <w:color w:val="D35400"/>
          <w:sz w:val="21"/>
          <w:szCs w:val="21"/>
        </w:rPr>
        <w:t>digitalWrite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gramEnd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13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, </w:t>
      </w: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LOW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);  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turn the LED off by making the voltage LOW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spellStart"/>
      <w:proofErr w:type="gram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vTaskDelay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(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1000</w:t>
      </w:r>
      <w:proofErr w:type="gram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/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portTICK_PERIOD_MS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);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wait for one second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}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}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void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proofErr w:type="gramStart"/>
      <w:r w:rsidRPr="00EE47C3">
        <w:rPr>
          <w:rFonts w:ascii="Courier New" w:eastAsia="Times New Roman" w:hAnsi="Courier New" w:cs="Courier New"/>
          <w:color w:val="D35400"/>
          <w:sz w:val="21"/>
          <w:szCs w:val="21"/>
        </w:rPr>
        <w:t>TaskAnalogRead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gramEnd"/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void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*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pvParameters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)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This is a task.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{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(</w:t>
      </w: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void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) 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pvParameters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;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initialize serial communication at 9600 bits per second: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lastRenderedPageBreak/>
        <w:t xml:space="preserve">  </w:t>
      </w:r>
      <w:proofErr w:type="spellStart"/>
      <w:r w:rsidRPr="00EE47C3">
        <w:rPr>
          <w:rFonts w:ascii="Courier New" w:eastAsia="Times New Roman" w:hAnsi="Courier New" w:cs="Courier New"/>
          <w:color w:val="D35400"/>
          <w:sz w:val="21"/>
          <w:szCs w:val="21"/>
        </w:rPr>
        <w:t>Serial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.</w:t>
      </w:r>
      <w:r w:rsidRPr="00EE47C3">
        <w:rPr>
          <w:rFonts w:ascii="Courier New" w:eastAsia="Times New Roman" w:hAnsi="Courier New" w:cs="Courier New"/>
          <w:color w:val="D35400"/>
          <w:sz w:val="21"/>
          <w:szCs w:val="21"/>
        </w:rPr>
        <w:t>begin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9600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);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</w:t>
      </w: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for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gramStart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(;;)</w:t>
      </w:r>
      <w:proofErr w:type="gramEnd"/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{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read the input on analog pin 0: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r w:rsidRPr="00EE47C3">
        <w:rPr>
          <w:rFonts w:ascii="Courier New" w:eastAsia="Times New Roman" w:hAnsi="Courier New" w:cs="Courier New"/>
          <w:color w:val="728E00"/>
          <w:sz w:val="21"/>
          <w:szCs w:val="21"/>
        </w:rPr>
        <w:t>int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sensorValue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=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r w:rsidRPr="00EE47C3">
        <w:rPr>
          <w:rFonts w:ascii="Courier New" w:eastAsia="Times New Roman" w:hAnsi="Courier New" w:cs="Courier New"/>
          <w:color w:val="D35400"/>
          <w:sz w:val="21"/>
          <w:szCs w:val="21"/>
        </w:rPr>
        <w:t>analogRead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A0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);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print out the value you read: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spellStart"/>
      <w:r w:rsidRPr="00EE47C3">
        <w:rPr>
          <w:rFonts w:ascii="Courier New" w:eastAsia="Times New Roman" w:hAnsi="Courier New" w:cs="Courier New"/>
          <w:color w:val="D35400"/>
          <w:sz w:val="21"/>
          <w:szCs w:val="21"/>
        </w:rPr>
        <w:t>Serial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.</w:t>
      </w:r>
      <w:r w:rsidRPr="00EE47C3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spell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sensorValue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);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spellStart"/>
      <w:proofErr w:type="gramStart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vTaskDelay</w:t>
      </w:r>
      <w:proofErr w:type="spellEnd"/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gramEnd"/>
      <w:r w:rsidRPr="00EE47C3">
        <w:rPr>
          <w:rFonts w:ascii="Courier New" w:eastAsia="Times New Roman" w:hAnsi="Courier New" w:cs="Courier New"/>
          <w:color w:val="434F54"/>
          <w:sz w:val="21"/>
          <w:szCs w:val="21"/>
        </w:rPr>
        <w:t>1</w:t>
      </w: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);  </w:t>
      </w:r>
      <w:r w:rsidRPr="00EE47C3">
        <w:rPr>
          <w:rFonts w:ascii="Courier New" w:eastAsia="Times New Roman" w:hAnsi="Courier New" w:cs="Courier New"/>
          <w:color w:val="95A5A6"/>
          <w:sz w:val="21"/>
          <w:szCs w:val="21"/>
        </w:rPr>
        <w:t>// one tick delay (15ms) in between reads for stability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}</w:t>
      </w:r>
    </w:p>
    <w:p w:rsidR="00EE47C3" w:rsidRPr="00EE47C3" w:rsidRDefault="00EE47C3" w:rsidP="00EE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E47C3">
        <w:rPr>
          <w:rFonts w:ascii="Courier New" w:eastAsia="Times New Roman" w:hAnsi="Courier New" w:cs="Courier New"/>
          <w:color w:val="444444"/>
          <w:sz w:val="21"/>
          <w:szCs w:val="21"/>
        </w:rPr>
        <w:t>}</w:t>
      </w:r>
    </w:p>
    <w:p w:rsidR="00505CED" w:rsidRDefault="00505CED"/>
    <w:sectPr w:rsidR="0050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yponine Sans Medium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Typonine Sans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4F80"/>
    <w:multiLevelType w:val="multilevel"/>
    <w:tmpl w:val="6A1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3B8E"/>
    <w:multiLevelType w:val="multilevel"/>
    <w:tmpl w:val="0A6E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C3"/>
    <w:rsid w:val="000D3532"/>
    <w:rsid w:val="004F03E3"/>
    <w:rsid w:val="00505CED"/>
    <w:rsid w:val="007F4811"/>
    <w:rsid w:val="00CC02E1"/>
    <w:rsid w:val="00EC17D1"/>
    <w:rsid w:val="00E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03C54-B4F8-47F2-8C1C-78C4E7FD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EE4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60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3643">
                  <w:marLeft w:val="0"/>
                  <w:marRight w:val="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43595">
                              <w:marLeft w:val="0"/>
                              <w:marRight w:val="0"/>
                              <w:marTop w:val="0"/>
                              <w:marBottom w:val="1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8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6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7464113">
                  <w:marLeft w:val="0"/>
                  <w:marRight w:val="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2322">
                              <w:marLeft w:val="0"/>
                              <w:marRight w:val="0"/>
                              <w:marTop w:val="0"/>
                              <w:marBottom w:val="1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5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149560">
                  <w:marLeft w:val="0"/>
                  <w:marRight w:val="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4363">
                              <w:marLeft w:val="0"/>
                              <w:marRight w:val="0"/>
                              <w:marTop w:val="0"/>
                              <w:marBottom w:val="1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2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06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1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2" w:space="8" w:color="DDDDDD"/>
                            <w:right w:val="single" w:sz="6" w:space="8" w:color="DDDDDD"/>
                          </w:divBdr>
                          <w:divsChild>
                            <w:div w:id="774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57441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0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2486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FAFAF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LightBox('8631061492',%200);" TargetMode="External"/><Relationship Id="rId13" Type="http://schemas.openxmlformats.org/officeDocument/2006/relationships/hyperlink" Target="https://www.hackster.io/feilipu/using-freertos-semaphores-in-arduino-ide-b3cd6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hackster.io/feilipu/battery-powered-arduino-applications-through-freertos-3b74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openLightBox('ac28900afb',%200);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opensource.org/licenses/GPL-3.0" TargetMode="External"/><Relationship Id="rId15" Type="http://schemas.openxmlformats.org/officeDocument/2006/relationships/hyperlink" Target="https://github.com/feilipu/avrfreertos" TargetMode="External"/><Relationship Id="rId10" Type="http://schemas.openxmlformats.org/officeDocument/2006/relationships/hyperlink" Target="javascript:openLightBox('ba0a22c7b8',%200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freertos.org/a001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Lynn Ferguson</cp:lastModifiedBy>
  <cp:revision>2</cp:revision>
  <dcterms:created xsi:type="dcterms:W3CDTF">2019-04-28T22:30:00Z</dcterms:created>
  <dcterms:modified xsi:type="dcterms:W3CDTF">2019-04-28T22:32:00Z</dcterms:modified>
</cp:coreProperties>
</file>