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215B0" w14:textId="77777777" w:rsidR="007A576A" w:rsidRDefault="007A576A" w:rsidP="002E240A">
      <w:pPr>
        <w:pStyle w:val="Ttulo1"/>
        <w:spacing w:before="0" w:after="0" w:line="360" w:lineRule="auto"/>
      </w:pPr>
    </w:p>
    <w:p w14:paraId="4D99DD92" w14:textId="18DD7159" w:rsidR="00642377" w:rsidRPr="00BE2E54" w:rsidRDefault="00642377" w:rsidP="00BE2E54">
      <w:pPr>
        <w:pStyle w:val="Ttulo1"/>
        <w:spacing w:before="0" w:after="0" w:line="360" w:lineRule="auto"/>
        <w:jc w:val="center"/>
      </w:pPr>
      <w:r>
        <w:t>Universidad Nacional Abierta y a Distancia</w:t>
      </w:r>
    </w:p>
    <w:p w14:paraId="22D5FF16" w14:textId="77777777" w:rsidR="00642377" w:rsidRPr="00A07BBC" w:rsidRDefault="00642377" w:rsidP="00BE2E54">
      <w:pPr>
        <w:pStyle w:val="Ttulo1"/>
        <w:spacing w:before="0" w:after="0" w:line="360" w:lineRule="auto"/>
        <w:jc w:val="center"/>
        <w:rPr>
          <w:lang w:val="en-US"/>
        </w:rPr>
      </w:pPr>
      <w:r>
        <w:rPr>
          <w:lang w:val="en-US"/>
        </w:rPr>
        <w:t>Vicerrectoría Académica y de Investigación</w:t>
      </w:r>
    </w:p>
    <w:p w14:paraId="06A7A8B1" w14:textId="429B87CA" w:rsidR="00642377" w:rsidRPr="00A07BBC" w:rsidRDefault="00642377" w:rsidP="00BE2E54">
      <w:pPr>
        <w:pStyle w:val="Ttulo1"/>
        <w:spacing w:before="0" w:after="0" w:line="360" w:lineRule="auto"/>
        <w:jc w:val="center"/>
        <w:rPr>
          <w:lang w:val="en-US"/>
        </w:rPr>
      </w:pPr>
      <w:r>
        <w:rPr>
          <w:lang w:val="en-US"/>
        </w:rPr>
        <w:t xml:space="preserve">Syllabus of the course Academic Writing in Scientific Research, Code </w:t>
      </w:r>
      <w:r w:rsidR="00215D60" w:rsidRPr="006E4E21">
        <w:rPr>
          <w:lang w:val="en-US"/>
        </w:rPr>
        <w:t>503969914</w:t>
      </w:r>
    </w:p>
    <w:p w14:paraId="1AA4258C" w14:textId="7DA2F279" w:rsidR="345F8E26" w:rsidRPr="00351228" w:rsidRDefault="00351228" w:rsidP="00BE2E54">
      <w:pPr>
        <w:pStyle w:val="Ttulo1"/>
        <w:spacing w:before="0" w:after="0" w:line="360" w:lineRule="auto"/>
        <w:jc w:val="center"/>
        <w:rPr>
          <w:lang w:val="en-US"/>
        </w:rPr>
      </w:pPr>
      <w:r>
        <w:rPr>
          <w:lang w:val="en-US"/>
        </w:rPr>
        <w:t>Automated and Self-Directed UNAD Virtual Courses - CuVUnAD</w:t>
      </w:r>
    </w:p>
    <w:p w14:paraId="68FF3C88" w14:textId="77777777" w:rsidR="00642377" w:rsidRPr="0024666A" w:rsidRDefault="00642377" w:rsidP="00642377">
      <w:pPr>
        <w:jc w:val="center"/>
        <w:rPr>
          <w:rFonts w:ascii="Verdana" w:eastAsia="Arial Unicode MS" w:hAnsi="Verdana" w:cs="Arial"/>
          <w:b/>
          <w:lang w:val="en-US"/>
        </w:rPr>
      </w:pPr>
    </w:p>
    <w:p w14:paraId="22C20A05" w14:textId="483575A9" w:rsidR="00642377" w:rsidRPr="00BE2E54" w:rsidRDefault="00351228" w:rsidP="00BE2E54">
      <w:pPr>
        <w:pStyle w:val="Ttulo2"/>
        <w:numPr>
          <w:ilvl w:val="0"/>
          <w:numId w:val="13"/>
        </w:numPr>
      </w:pPr>
      <w:r>
        <w:t>Course Data</w:t>
      </w:r>
    </w:p>
    <w:p w14:paraId="16B03D11" w14:textId="4DAF5978" w:rsidR="00BB241C" w:rsidRPr="00351228" w:rsidRDefault="00BB241C" w:rsidP="00BB241C">
      <w:pPr>
        <w:pStyle w:val="Descripcin"/>
        <w:keepNext/>
        <w:rPr>
          <w:rFonts w:ascii="Verdana" w:hAnsi="Verdana"/>
          <w:sz w:val="22"/>
          <w:szCs w:val="22"/>
        </w:rPr>
      </w:pPr>
      <w:r>
        <w:rPr>
          <w:rFonts w:ascii="Verdana" w:hAnsi="Verdana"/>
          <w:color w:val="auto"/>
          <w:sz w:val="22"/>
          <w:szCs w:val="22"/>
        </w:rPr>
        <w:t xml:space="preserve">Table </w:t>
      </w:r>
      <w:r>
        <w:rPr>
          <w:rFonts w:ascii="Verdana" w:hAnsi="Verdana"/>
          <w:color w:val="auto"/>
          <w:sz w:val="22"/>
          <w:szCs w:val="22"/>
        </w:rPr>
        <w:fldChar w:fldCharType="begin"/>
      </w:r>
      <w:r>
        <w:rPr>
          <w:rFonts w:ascii="Verdana" w:hAnsi="Verdana"/>
          <w:color w:val="auto"/>
          <w:sz w:val="22"/>
          <w:szCs w:val="22"/>
        </w:rPr>
        <w:instrText xml:space="preserve"> SEQ Tabla \* ARABIC </w:instrText>
      </w:r>
      <w:r>
        <w:rPr>
          <w:rFonts w:ascii="Verdana" w:hAnsi="Verdana"/>
          <w:color w:val="auto"/>
          <w:sz w:val="22"/>
          <w:szCs w:val="22"/>
        </w:rPr>
        <w:fldChar w:fldCharType="separate"/>
      </w:r>
      <w:r w:rsidR="00332D95">
        <w:rPr>
          <w:rFonts w:ascii="Verdana" w:hAnsi="Verdana"/>
          <w:noProof/>
          <w:color w:val="auto"/>
          <w:sz w:val="22"/>
          <w:szCs w:val="22"/>
        </w:rPr>
        <w:t>1</w:t>
      </w:r>
      <w:r>
        <w:rPr>
          <w:rFonts w:ascii="Verdana" w:hAnsi="Verdana"/>
          <w:color w:val="auto"/>
          <w:sz w:val="22"/>
          <w:szCs w:val="22"/>
        </w:rPr>
        <w:fldChar w:fldCharType="end"/>
      </w:r>
      <w:r>
        <w:rPr>
          <w:rFonts w:ascii="Verdana" w:hAnsi="Verdana"/>
          <w:color w:val="auto"/>
          <w:sz w:val="22"/>
          <w:szCs w:val="22"/>
        </w:rPr>
        <w:t>. Course Information</w:t>
      </w:r>
    </w:p>
    <w:tbl>
      <w:tblPr>
        <w:tblStyle w:val="Tablaconcuadrcula"/>
        <w:tblW w:w="0" w:type="auto"/>
        <w:tblLook w:val="04A0" w:firstRow="1" w:lastRow="0" w:firstColumn="1" w:lastColumn="0" w:noHBand="0" w:noVBand="1"/>
      </w:tblPr>
      <w:tblGrid>
        <w:gridCol w:w="4550"/>
        <w:gridCol w:w="4278"/>
      </w:tblGrid>
      <w:tr w:rsidR="003C0BB6" w14:paraId="7E064587" w14:textId="77777777" w:rsidTr="00242FF8">
        <w:tc>
          <w:tcPr>
            <w:tcW w:w="4550" w:type="dxa"/>
            <w:shd w:val="clear" w:color="auto" w:fill="BDD6EE" w:themeFill="accent1" w:themeFillTint="66"/>
          </w:tcPr>
          <w:p w14:paraId="64F61439" w14:textId="17DE9023" w:rsidR="003C0BB6" w:rsidRPr="00D54501" w:rsidRDefault="003C0BB6" w:rsidP="003C0BB6">
            <w:pPr>
              <w:pStyle w:val="Prrafodelista"/>
              <w:numPr>
                <w:ilvl w:val="0"/>
                <w:numId w:val="4"/>
              </w:numPr>
              <w:rPr>
                <w:rFonts w:ascii="Verdana" w:hAnsi="Verdana" w:cs="Arial"/>
                <w:b/>
                <w:bCs/>
              </w:rPr>
            </w:pPr>
            <w:r>
              <w:rPr>
                <w:rFonts w:ascii="Verdana" w:hAnsi="Verdana" w:cs="Arial"/>
                <w:b/>
                <w:bCs/>
              </w:rPr>
              <w:t>Managing Unit</w:t>
            </w:r>
          </w:p>
        </w:tc>
        <w:tc>
          <w:tcPr>
            <w:tcW w:w="4278" w:type="dxa"/>
          </w:tcPr>
          <w:p w14:paraId="4F72B13D" w14:textId="5CA124E6" w:rsidR="003C0BB6" w:rsidRPr="004F14D0" w:rsidRDefault="00E91E72" w:rsidP="003C0BB6">
            <w:pPr>
              <w:rPr>
                <w:rFonts w:ascii="Verdana" w:hAnsi="Verdana" w:cs="Arial"/>
                <w:color w:val="000000" w:themeColor="text1"/>
              </w:rPr>
            </w:pPr>
            <w:sdt>
              <w:sdtPr>
                <w:rPr>
                  <w:rStyle w:val="Textodelmarcadordeposicin"/>
                  <w:rFonts w:ascii="Verdana" w:hAnsi="Verdana"/>
                  <w:color w:val="auto"/>
                </w:rPr>
                <w:alias w:val="Select the unit to which the course belongs"/>
                <w:tag w:val="Select the unit to which the course belongs"/>
                <w:id w:val="-1191452942"/>
                <w:placeholder>
                  <w:docPart w:val="D69DDE1BB9F84FF08EFFFA21F4AA42C0"/>
                </w:placeholder>
                <w15:color w:val="000000"/>
                <w:dropDownList>
                  <w:listItem w:value="Choose an option"/>
                  <w:listItem w:displayText="Vicerrectoría de Servicios a Aspirantes Estudiantes y Egresados VISAE" w:value="Vicerrectoría de Servicios a Aspirantes Estudiantes y Egresados VISAE"/>
                  <w:listItem w:displayText="Vicerrectoría de Inclusión Social para el Desarrollo Regional y Proyección Comunitaria VIDER" w:value="Vicerrectoría de Inclusión Social para el Desarrollo Regional y Proyección Comunitaria VIDER"/>
                  <w:listItem w:displayText="Vicerrectoría Académica y de Investigación VIACI" w:value="Vicerrectoría Académica y de Investigación VIACI"/>
                  <w:listItem w:displayText="Vicerrectoría de Relaciones Intersistémicas e Internacionales VINTER" w:value="Vicerrectoría de Relaciones Intersistémicas e Internacionales VINTER"/>
                  <w:listItem w:displayText="Vicerrectoría de Medios y Mediaciones Pedagógicas VIMEP" w:value="Vicerrectoría de Medios y Mediaciones Pedagógicas VIMEP"/>
                  <w:listItem w:displayText="Vicerrectoría de Innovación y Emprendimiento VIEM" w:value="Vicerrectoría de Innovación y Emprendimiento VIEM"/>
                  <w:listItem w:displayText="Escuela de Ciencias de la Educación ECEDU" w:value="Escuela de Ciencias de la Educación ECEDU"/>
                  <w:listItem w:displayText="Escuela de Ciencias Básicas Tecnología e Ingeniería ECBTI" w:value="Escuela de Ciencias Básicas Tecnología e Ingeniería ECBTI"/>
                  <w:listItem w:displayText="Escuela de Ciencias Administrativas Económicas Contables y de Negocios ECACEN" w:value="Escuela de Ciencias Administrativas Económicas Contables y de Negocios ECACEN"/>
                  <w:listItem w:displayText="Escuela de Ciencias Jurídicas y Políticas ECJP" w:value="Escuela de Ciencias Jurídicas y Políticas ECJP"/>
                  <w:listItem w:displayText="Escuela de Ciencias de la Salud ECISA" w:value="Escuela de Ciencias de la Salud ECISA"/>
                  <w:listItem w:displayText="Escuela de Ciencias Agrícolas Pecuarias y del Medio Ambiente ECAPMA" w:value="Escuela de Ciencias Agrícolas Pecuarias y del Medio Ambiente ECAPMA"/>
                  <w:listItem w:displayText="Escuela de Ciencias Sociales Artes y Humanidades ECSAH" w:value="Escuela de Ciencias Sociales Artes y Humanidades ECSAH"/>
                  <w:listItem w:displayText="Instituto Virtual de Lenguas INVIL" w:value="Instituto Virtual de Lenguas INVIL"/>
                  <w:listItem w:displayText="Instituto Tecnico Profesional ITP" w:value="Instituto Tecnico Profesional ITP"/>
                  <w:listItem w:displayText="Instituto de Gobierno y Gestión Pública IGGP" w:value="Instituto de Gobierno y Gestión Pública IGGP"/>
                </w:dropDownList>
              </w:sdtPr>
              <w:sdtEndPr>
                <w:rPr>
                  <w:rStyle w:val="Textodelmarcadordeposicin"/>
                </w:rPr>
              </w:sdtEndPr>
              <w:sdtContent>
                <w:r w:rsidR="005B5630">
                  <w:rPr>
                    <w:rStyle w:val="Textodelmarcadordeposicin"/>
                    <w:rFonts w:ascii="Verdana" w:hAnsi="Verdana"/>
                    <w:color w:val="auto"/>
                  </w:rPr>
                  <w:t>Escuela de Ciencias de la Educación ECEDU</w:t>
                </w:r>
              </w:sdtContent>
            </w:sdt>
          </w:p>
        </w:tc>
      </w:tr>
      <w:tr w:rsidR="00242FF8" w14:paraId="1724B3AC" w14:textId="77777777" w:rsidTr="00242FF8">
        <w:tc>
          <w:tcPr>
            <w:tcW w:w="4550" w:type="dxa"/>
            <w:shd w:val="clear" w:color="auto" w:fill="BDD6EE" w:themeFill="accent1" w:themeFillTint="66"/>
          </w:tcPr>
          <w:p w14:paraId="51A63A1D" w14:textId="23E0A830" w:rsidR="00242FF8" w:rsidRPr="00402F4C" w:rsidRDefault="003C0BB6" w:rsidP="00242FF8">
            <w:pPr>
              <w:pStyle w:val="Prrafodelista"/>
              <w:numPr>
                <w:ilvl w:val="0"/>
                <w:numId w:val="4"/>
              </w:numPr>
              <w:rPr>
                <w:rFonts w:ascii="Verdana" w:hAnsi="Verdana" w:cs="Arial"/>
                <w:b/>
                <w:bCs/>
              </w:rPr>
            </w:pPr>
            <w:r>
              <w:rPr>
                <w:rFonts w:ascii="Verdana" w:hAnsi="Verdana" w:cs="Arial"/>
                <w:b/>
                <w:bCs/>
              </w:rPr>
              <w:t>Program offering the course</w:t>
            </w:r>
          </w:p>
        </w:tc>
        <w:tc>
          <w:tcPr>
            <w:tcW w:w="4278" w:type="dxa"/>
          </w:tcPr>
          <w:p w14:paraId="71103DED" w14:textId="11924166" w:rsidR="00242FF8" w:rsidRPr="004F14D0" w:rsidRDefault="00242FF8" w:rsidP="00242FF8">
            <w:pPr>
              <w:rPr>
                <w:rFonts w:ascii="Verdana" w:hAnsi="Verdana" w:cs="Arial"/>
                <w:color w:val="000000" w:themeColor="text1"/>
              </w:rPr>
            </w:pPr>
            <w:r>
              <w:rPr>
                <w:rFonts w:ascii="Verdana" w:hAnsi="Verdana" w:cs="Arial"/>
              </w:rPr>
              <w:t>Maestría en Mediación Pedagógica en el Aprendizaje del Inglés</w:t>
            </w:r>
          </w:p>
        </w:tc>
      </w:tr>
      <w:tr w:rsidR="003C0BB6" w14:paraId="7C16677C" w14:textId="77777777" w:rsidTr="00242FF8">
        <w:tc>
          <w:tcPr>
            <w:tcW w:w="4550" w:type="dxa"/>
            <w:shd w:val="clear" w:color="auto" w:fill="BDD6EE" w:themeFill="accent1" w:themeFillTint="66"/>
          </w:tcPr>
          <w:p w14:paraId="760D89A6" w14:textId="033AEB4F" w:rsidR="003C0BB6" w:rsidRPr="00402F4C" w:rsidRDefault="003C0BB6" w:rsidP="003C0BB6">
            <w:pPr>
              <w:pStyle w:val="Prrafodelista"/>
              <w:numPr>
                <w:ilvl w:val="0"/>
                <w:numId w:val="4"/>
              </w:numPr>
              <w:rPr>
                <w:rFonts w:ascii="Verdana" w:hAnsi="Verdana" w:cs="Arial"/>
                <w:b/>
                <w:bCs/>
              </w:rPr>
            </w:pPr>
            <w:r>
              <w:rPr>
                <w:rFonts w:ascii="Verdana" w:hAnsi="Verdana" w:cs="Arial"/>
                <w:b/>
                <w:bCs/>
              </w:rPr>
              <w:t xml:space="preserve">Level of training </w:t>
            </w:r>
          </w:p>
        </w:tc>
        <w:tc>
          <w:tcPr>
            <w:tcW w:w="4278" w:type="dxa"/>
          </w:tcPr>
          <w:p w14:paraId="0066A00B" w14:textId="00CA53CE" w:rsidR="003C0BB6" w:rsidRPr="004F14D0" w:rsidRDefault="00E91E72" w:rsidP="003C0BB6">
            <w:pPr>
              <w:rPr>
                <w:rFonts w:ascii="Verdana" w:hAnsi="Verdana" w:cs="Arial"/>
                <w:color w:val="000000" w:themeColor="text1"/>
              </w:rPr>
            </w:pPr>
            <w:sdt>
              <w:sdtPr>
                <w:rPr>
                  <w:rStyle w:val="Estilo1"/>
                </w:rPr>
                <w:alias w:val="Level of Training"/>
                <w:tag w:val="Level of Training"/>
                <w:id w:val="901099103"/>
                <w:placeholder>
                  <w:docPart w:val="962FC2C1A75B4404B742FC02FFC142C2"/>
                </w:placeholder>
                <w:dropDownList>
                  <w:listItem w:value="Choose an option"/>
                  <w:listItem w:displayText="Educación Media" w:value="Educación Media"/>
                  <w:listItem w:displayText="Técnico" w:value="Técnico"/>
                  <w:listItem w:displayText="Tecnológico" w:value="Tecnológico"/>
                  <w:listItem w:displayText="Profesional" w:value="Profesional"/>
                  <w:listItem w:displayText="Diplomatura" w:value="Diplomatura"/>
                  <w:listItem w:displayText="Especialización" w:value="Especialización"/>
                  <w:listItem w:displayText="Maestría" w:value="Maestría"/>
                </w:dropDownList>
              </w:sdtPr>
              <w:sdtEndPr>
                <w:rPr>
                  <w:rStyle w:val="Fuentedeprrafopredeter"/>
                  <w:rFonts w:asciiTheme="minorHAnsi" w:hAnsiTheme="minorHAnsi" w:cs="Arial"/>
                  <w:sz w:val="22"/>
                </w:rPr>
              </w:sdtEndPr>
              <w:sdtContent>
                <w:r w:rsidR="005B5630">
                  <w:rPr>
                    <w:rStyle w:val="Estilo1"/>
                  </w:rPr>
                  <w:t>Maestría</w:t>
                </w:r>
              </w:sdtContent>
            </w:sdt>
          </w:p>
        </w:tc>
      </w:tr>
      <w:tr w:rsidR="00BC6668" w:rsidRPr="0078769B" w14:paraId="06DBD97A" w14:textId="77777777" w:rsidTr="00242FF8">
        <w:tc>
          <w:tcPr>
            <w:tcW w:w="4550" w:type="dxa"/>
            <w:shd w:val="clear" w:color="auto" w:fill="BDD6EE" w:themeFill="accent1" w:themeFillTint="66"/>
          </w:tcPr>
          <w:p w14:paraId="028D07AC" w14:textId="5AA1C75D" w:rsidR="00BC6668" w:rsidRPr="0024666A" w:rsidRDefault="00BC6668" w:rsidP="00BC6668">
            <w:pPr>
              <w:pStyle w:val="Prrafodelista"/>
              <w:numPr>
                <w:ilvl w:val="0"/>
                <w:numId w:val="4"/>
              </w:numPr>
              <w:rPr>
                <w:rFonts w:ascii="Verdana" w:hAnsi="Verdana" w:cs="Arial"/>
                <w:b/>
                <w:bCs/>
                <w:lang w:val="en-US"/>
              </w:rPr>
            </w:pPr>
            <w:r>
              <w:rPr>
                <w:rFonts w:ascii="Verdana" w:hAnsi="Verdana" w:cs="Arial"/>
                <w:b/>
                <w:bCs/>
                <w:lang w:val="en-US"/>
              </w:rPr>
              <w:t>Prerequisites and/or Prior Conditions</w:t>
            </w:r>
          </w:p>
        </w:tc>
        <w:tc>
          <w:tcPr>
            <w:tcW w:w="4278" w:type="dxa"/>
          </w:tcPr>
          <w:p w14:paraId="4E658070" w14:textId="1DCF063C" w:rsidR="005660F7" w:rsidRDefault="005660F7" w:rsidP="00CB33E8">
            <w:pPr>
              <w:jc w:val="both"/>
              <w:rPr>
                <w:rFonts w:ascii="Verdana" w:hAnsi="Verdana" w:cs="Arial"/>
                <w:bCs/>
                <w:lang w:val="en-US"/>
              </w:rPr>
            </w:pPr>
            <w:r>
              <w:rPr>
                <w:rFonts w:ascii="Verdana" w:hAnsi="Verdana" w:cs="Arial"/>
                <w:bCs/>
                <w:lang w:val="en-US"/>
              </w:rPr>
              <w:t>Have completed foundational coursework in language teaching methodologies and language education research.</w:t>
            </w:r>
          </w:p>
          <w:p w14:paraId="3CE40ED1" w14:textId="529465DA" w:rsidR="00BC6668" w:rsidRPr="005660F7" w:rsidRDefault="005660F7" w:rsidP="00CB33E8">
            <w:pPr>
              <w:jc w:val="both"/>
              <w:rPr>
                <w:rFonts w:ascii="Verdana" w:hAnsi="Verdana" w:cs="Arial"/>
                <w:bCs/>
                <w:lang w:val="en-US"/>
              </w:rPr>
            </w:pPr>
            <w:r>
              <w:rPr>
                <w:rFonts w:ascii="Verdana" w:hAnsi="Verdana" w:cs="Arial"/>
                <w:bCs/>
                <w:lang w:val="en-US"/>
              </w:rPr>
              <w:t>Prior Academic Writing Competencies: Students are expected to have consolidated undergraduate-level academic writing skills, including the ability to organize expository and argumentative texts, integrate sources appropriately and avoid plagiarism, and apply basic APA referencing conventions.</w:t>
            </w:r>
          </w:p>
        </w:tc>
      </w:tr>
      <w:tr w:rsidR="00BC6668" w14:paraId="549F5A1F" w14:textId="77777777" w:rsidTr="00242FF8">
        <w:tc>
          <w:tcPr>
            <w:tcW w:w="4550" w:type="dxa"/>
            <w:shd w:val="clear" w:color="auto" w:fill="BDD6EE" w:themeFill="accent1" w:themeFillTint="66"/>
          </w:tcPr>
          <w:p w14:paraId="5083EF9E" w14:textId="6F8D1479" w:rsidR="00BC6668" w:rsidRPr="00402F4C" w:rsidRDefault="00BC6668" w:rsidP="00BC6668">
            <w:pPr>
              <w:pStyle w:val="Prrafodelista"/>
              <w:numPr>
                <w:ilvl w:val="0"/>
                <w:numId w:val="4"/>
              </w:numPr>
              <w:rPr>
                <w:rFonts w:ascii="Verdana" w:hAnsi="Verdana" w:cs="Arial"/>
                <w:b/>
                <w:bCs/>
              </w:rPr>
            </w:pPr>
            <w:r>
              <w:rPr>
                <w:rFonts w:ascii="Verdana" w:hAnsi="Verdana" w:cs="Arial"/>
                <w:b/>
                <w:bCs/>
              </w:rPr>
              <w:t>Number of credits</w:t>
            </w:r>
          </w:p>
        </w:tc>
        <w:tc>
          <w:tcPr>
            <w:tcW w:w="4278" w:type="dxa"/>
          </w:tcPr>
          <w:p w14:paraId="708C622D" w14:textId="73124D95" w:rsidR="00BC6668" w:rsidRPr="004F14D0" w:rsidRDefault="00E91E72" w:rsidP="00BC6668">
            <w:pPr>
              <w:rPr>
                <w:rFonts w:ascii="Verdana" w:hAnsi="Verdana" w:cs="Arial"/>
                <w:color w:val="000000" w:themeColor="text1"/>
              </w:rPr>
            </w:pPr>
            <w:sdt>
              <w:sdtPr>
                <w:rPr>
                  <w:rStyle w:val="Estilo1"/>
                </w:rPr>
                <w:alias w:val="Number of Credits"/>
                <w:tag w:val="Number of Credits"/>
                <w:id w:val="-398126677"/>
                <w:placeholder>
                  <w:docPart w:val="65788230AC6544EDB9BB1D7D8F1A115B"/>
                </w:placeholder>
                <w:dropDownList>
                  <w:listItem w:value="Choose an option"/>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EndPr>
                <w:rPr>
                  <w:rStyle w:val="Fuentedeprrafopredeter"/>
                  <w:rFonts w:asciiTheme="minorHAnsi" w:hAnsiTheme="minorHAnsi" w:cs="Arial"/>
                  <w:sz w:val="22"/>
                </w:rPr>
              </w:sdtEndPr>
              <w:sdtContent>
                <w:r w:rsidR="005B5630">
                  <w:rPr>
                    <w:rStyle w:val="Estilo1"/>
                  </w:rPr>
                  <w:t>3</w:t>
                </w:r>
              </w:sdtContent>
            </w:sdt>
          </w:p>
        </w:tc>
      </w:tr>
      <w:tr w:rsidR="00BC6668" w14:paraId="57F1B29D" w14:textId="77777777" w:rsidTr="00242FF8">
        <w:tc>
          <w:tcPr>
            <w:tcW w:w="4550" w:type="dxa"/>
            <w:shd w:val="clear" w:color="auto" w:fill="BDD6EE" w:themeFill="accent1" w:themeFillTint="66"/>
          </w:tcPr>
          <w:p w14:paraId="0051482F" w14:textId="2EF34979" w:rsidR="00BC6668" w:rsidRPr="00402F4C" w:rsidRDefault="00BC6668" w:rsidP="00BC6668">
            <w:pPr>
              <w:pStyle w:val="Prrafodelista"/>
              <w:numPr>
                <w:ilvl w:val="0"/>
                <w:numId w:val="4"/>
              </w:numPr>
              <w:rPr>
                <w:rFonts w:ascii="Verdana" w:hAnsi="Verdana" w:cs="Arial"/>
                <w:b/>
                <w:bCs/>
              </w:rPr>
            </w:pPr>
            <w:r>
              <w:rPr>
                <w:rFonts w:ascii="Verdana" w:hAnsi="Verdana" w:cs="Arial"/>
                <w:b/>
                <w:bCs/>
              </w:rPr>
              <w:t>Course typology</w:t>
            </w:r>
          </w:p>
        </w:tc>
        <w:tc>
          <w:tcPr>
            <w:tcW w:w="4278" w:type="dxa"/>
          </w:tcPr>
          <w:p w14:paraId="494ADC49" w14:textId="007F8A75" w:rsidR="00BC6668" w:rsidRPr="004F14D0" w:rsidRDefault="00E91E72" w:rsidP="00BC6668">
            <w:pPr>
              <w:rPr>
                <w:rFonts w:ascii="Verdana" w:hAnsi="Verdana" w:cs="Arial"/>
                <w:color w:val="000000" w:themeColor="text1"/>
              </w:rPr>
            </w:pPr>
            <w:sdt>
              <w:sdtPr>
                <w:rPr>
                  <w:rStyle w:val="Estilo1"/>
                </w:rPr>
                <w:alias w:val="Course Typology"/>
                <w:tag w:val="Course Typology"/>
                <w:id w:val="402734523"/>
                <w:placeholder>
                  <w:docPart w:val="3B2D660C661742F68FB574A3A67E266A"/>
                </w:placeholder>
                <w:dropDownList>
                  <w:listItem w:value="Choose an option"/>
                  <w:listItem w:displayText="Theoretical" w:value="Theoretical"/>
                  <w:listItem w:displayText="Methodological" w:value="Methodological"/>
                  <w:listItem w:displayText="Practical" w:value="Practical"/>
                </w:dropDownList>
              </w:sdtPr>
              <w:sdtEndPr>
                <w:rPr>
                  <w:rStyle w:val="Fuentedeprrafopredeter"/>
                  <w:rFonts w:asciiTheme="minorHAnsi" w:hAnsiTheme="minorHAnsi" w:cs="Arial"/>
                  <w:sz w:val="22"/>
                </w:rPr>
              </w:sdtEndPr>
              <w:sdtContent>
                <w:r w:rsidR="005B5630">
                  <w:rPr>
                    <w:rStyle w:val="Estilo1"/>
                  </w:rPr>
                  <w:t>Methodological</w:t>
                </w:r>
              </w:sdtContent>
            </w:sdt>
            <w:r w:rsidR="0045247E">
              <w:rPr>
                <w:rStyle w:val="Estilo1"/>
              </w:rPr>
              <w:t xml:space="preserve"> </w:t>
            </w:r>
          </w:p>
        </w:tc>
      </w:tr>
      <w:tr w:rsidR="00BC6668" w:rsidRPr="00D54501" w14:paraId="2ACCA5A6" w14:textId="77777777" w:rsidTr="00242FF8">
        <w:tc>
          <w:tcPr>
            <w:tcW w:w="4550" w:type="dxa"/>
            <w:shd w:val="clear" w:color="auto" w:fill="BDD6EE" w:themeFill="accent1" w:themeFillTint="66"/>
          </w:tcPr>
          <w:p w14:paraId="357D7ABA" w14:textId="6D216E8B" w:rsidR="00BC6668" w:rsidRPr="0024666A" w:rsidRDefault="00BC6668" w:rsidP="00BC6668">
            <w:pPr>
              <w:pStyle w:val="Prrafodelista"/>
              <w:numPr>
                <w:ilvl w:val="0"/>
                <w:numId w:val="4"/>
              </w:numPr>
              <w:rPr>
                <w:rFonts w:ascii="Verdana" w:hAnsi="Verdana" w:cs="Arial"/>
                <w:b/>
                <w:bCs/>
                <w:lang w:val="en-US"/>
              </w:rPr>
            </w:pPr>
            <w:r>
              <w:rPr>
                <w:rFonts w:ascii="Verdana" w:hAnsi="Verdana" w:cs="Arial"/>
                <w:b/>
                <w:bCs/>
                <w:lang w:val="en-US"/>
              </w:rPr>
              <w:t>The course allows for a remedial exam</w:t>
            </w:r>
          </w:p>
        </w:tc>
        <w:tc>
          <w:tcPr>
            <w:tcW w:w="4278" w:type="dxa"/>
          </w:tcPr>
          <w:p w14:paraId="29D9FD06" w14:textId="442C8E7C" w:rsidR="00BC6668" w:rsidRPr="004F14D0" w:rsidRDefault="00E91E72" w:rsidP="00BC6668">
            <w:pPr>
              <w:rPr>
                <w:rStyle w:val="Textodelmarcadordeposicin"/>
                <w:rFonts w:ascii="Verdana" w:hAnsi="Verdana"/>
                <w:color w:val="000000" w:themeColor="text1"/>
              </w:rPr>
            </w:pPr>
            <w:sdt>
              <w:sdtPr>
                <w:rPr>
                  <w:rStyle w:val="Estilo1"/>
                </w:rPr>
                <w:alias w:val="Remedial Exam"/>
                <w:tag w:val="Remedial Exam"/>
                <w:id w:val="-356352511"/>
                <w:placeholder>
                  <w:docPart w:val="86215799260A46EF9A7D8B6F5AB0492F"/>
                </w:placeholder>
                <w:dropDownList>
                  <w:listItem w:value="Choose an option"/>
                  <w:listItem w:displayText="Yes" w:value="Yes"/>
                  <w:listItem w:displayText="No" w:value="No"/>
                </w:dropDownList>
              </w:sdtPr>
              <w:sdtEndPr>
                <w:rPr>
                  <w:rStyle w:val="Fuentedeprrafopredeter"/>
                  <w:rFonts w:asciiTheme="minorHAnsi" w:hAnsiTheme="minorHAnsi" w:cs="Arial"/>
                  <w:sz w:val="22"/>
                </w:rPr>
              </w:sdtEndPr>
              <w:sdtContent>
                <w:r w:rsidR="005B5630">
                  <w:rPr>
                    <w:rStyle w:val="Estilo1"/>
                  </w:rPr>
                  <w:t>No</w:t>
                </w:r>
              </w:sdtContent>
            </w:sdt>
            <w:r w:rsidR="0045247E">
              <w:rPr>
                <w:rStyle w:val="Estilo1"/>
              </w:rPr>
              <w:t xml:space="preserve"> </w:t>
            </w:r>
          </w:p>
        </w:tc>
      </w:tr>
    </w:tbl>
    <w:p w14:paraId="25062AFA" w14:textId="77777777" w:rsidR="004E0D00" w:rsidRDefault="004E0D00" w:rsidP="00240554">
      <w:pPr>
        <w:pStyle w:val="Ttulo2"/>
      </w:pPr>
    </w:p>
    <w:p w14:paraId="5AE1735A" w14:textId="4122721E" w:rsidR="00402F4C" w:rsidRPr="00BE2E54" w:rsidRDefault="00351228" w:rsidP="004E0D00">
      <w:pPr>
        <w:pStyle w:val="Ttulo2"/>
        <w:numPr>
          <w:ilvl w:val="0"/>
          <w:numId w:val="13"/>
        </w:numPr>
      </w:pPr>
      <w:r>
        <w:t>Course Description</w:t>
      </w:r>
    </w:p>
    <w:p w14:paraId="3D857D0B" w14:textId="56F1ED71" w:rsidR="00465E0E" w:rsidRDefault="009A6FE9" w:rsidP="00D15E3A">
      <w:pPr>
        <w:jc w:val="both"/>
        <w:rPr>
          <w:rFonts w:ascii="Verdana" w:hAnsi="Verdana" w:cs="Arial"/>
          <w:lang w:val="en-US"/>
        </w:rPr>
      </w:pPr>
      <w:r>
        <w:rPr>
          <w:rFonts w:ascii="Verdana" w:hAnsi="Verdana" w:cs="Arial"/>
          <w:lang w:val="en-US"/>
        </w:rPr>
        <w:t xml:space="preserve">Academic Writing in Scientific Research is an automated, self-directed academic course that develops the capacity to read, analyze, and critically evaluate the texts through which scientific knowledge is communicated. The course addresses the genres of academic and scientific production, the integration and verification of sources, and the argumentative and methodological quality of research </w:t>
      </w:r>
      <w:r>
        <w:rPr>
          <w:rFonts w:ascii="Verdana" w:hAnsi="Verdana" w:cs="Arial"/>
          <w:lang w:val="en-US"/>
        </w:rPr>
        <w:lastRenderedPageBreak/>
        <w:t>reports. As a self-directed experience, it demands significant autonomy, with learners assuming full responsibility for managing their time, pacing, and engagement.</w:t>
      </w:r>
    </w:p>
    <w:p w14:paraId="078F31A6" w14:textId="2D5CEF09" w:rsidR="00465E0E" w:rsidRDefault="00CB33E8" w:rsidP="00A07BBC">
      <w:pPr>
        <w:jc w:val="both"/>
        <w:rPr>
          <w:rFonts w:ascii="Verdana" w:hAnsi="Verdana" w:cs="Arial"/>
          <w:lang w:val="en-US"/>
        </w:rPr>
      </w:pPr>
      <w:r>
        <w:rPr>
          <w:rFonts w:ascii="Verdana" w:hAnsi="Verdana" w:cs="Arial"/>
          <w:lang w:val="en-US"/>
        </w:rPr>
        <w:t>The course is divided into five phases distributed across three evaluation moments: an initial moment, an intermediate moment, and a final moment. Throughout the sequence, students explore a Virtual Learning Object (VLO) in each phase, engage with the assigned readings, prepare a non-graded reflective product that they self-assess, and complete automated questionnaires that verify their learning. In the first phase</w:t>
      </w:r>
      <w:r w:rsidR="0078769B">
        <w:rPr>
          <w:rFonts w:ascii="Verdana" w:hAnsi="Verdana" w:cs="Arial"/>
          <w:lang w:val="en-US"/>
        </w:rPr>
        <w:t>, they identify academic genres and</w:t>
      </w:r>
      <w:r>
        <w:rPr>
          <w:rFonts w:ascii="Verdana" w:hAnsi="Verdana" w:cs="Arial"/>
          <w:lang w:val="en-US"/>
        </w:rPr>
        <w:t xml:space="preserve"> their purposes, readership, epistemic status, and rhetorical organization. In the second</w:t>
      </w:r>
      <w:r w:rsidR="0078769B">
        <w:rPr>
          <w:rFonts w:ascii="Verdana" w:hAnsi="Verdana" w:cs="Arial"/>
          <w:lang w:val="en-US"/>
        </w:rPr>
        <w:t xml:space="preserve"> phase, they examine the research article's rhetorical situation</w:t>
      </w:r>
      <w:r>
        <w:rPr>
          <w:rFonts w:ascii="Verdana" w:hAnsi="Verdana" w:cs="Arial"/>
          <w:lang w:val="en-US"/>
        </w:rPr>
        <w:t xml:space="preserve"> and the function of its sections and moves. In the third</w:t>
      </w:r>
      <w:r w:rsidR="0078769B">
        <w:rPr>
          <w:rFonts w:ascii="Verdana" w:hAnsi="Verdana" w:cs="Arial"/>
          <w:lang w:val="en-US"/>
        </w:rPr>
        <w:t>,</w:t>
      </w:r>
      <w:r>
        <w:rPr>
          <w:rFonts w:ascii="Verdana" w:hAnsi="Verdana" w:cs="Arial"/>
          <w:lang w:val="en-US"/>
        </w:rPr>
        <w:t xml:space="preserve"> they appraise source integration in a research report: the function of each citation, the stance conveyed by reporting verbs, the adequacy of paraphrase, and the correspondence between claims and the evidence cited. In the fourth</w:t>
      </w:r>
      <w:r w:rsidR="0078769B">
        <w:rPr>
          <w:rFonts w:ascii="Verdana" w:hAnsi="Verdana" w:cs="Arial"/>
          <w:lang w:val="en-US"/>
        </w:rPr>
        <w:t>,</w:t>
      </w:r>
      <w:r>
        <w:rPr>
          <w:rFonts w:ascii="Verdana" w:hAnsi="Verdana" w:cs="Arial"/>
          <w:lang w:val="en-US"/>
        </w:rPr>
        <w:t xml:space="preserve"> they contrast the records obtained through reference-search and generative tools with the sources they describe, recognize the disclosure that the use of these tools requires, and evaluate the argument of the research report they have verified: the correspondence between its claims and its evidence, the transparency with which its methods and results are reported, and its academic voice. The final phase brings together the three learning outcomes in an integrative questionnaire applied to a single scientific text, in which students also evaluate its argument: the correspondence between claims and evidence, the transparency with which methods and results are reported, and the academic voice of the text.</w:t>
      </w:r>
    </w:p>
    <w:p w14:paraId="388D8234" w14:textId="6FF66639" w:rsidR="00465E0E" w:rsidRDefault="009A6FE9" w:rsidP="0078769B">
      <w:pPr>
        <w:jc w:val="both"/>
        <w:rPr>
          <w:rFonts w:ascii="Verdana" w:hAnsi="Verdana" w:cs="Arial"/>
          <w:lang w:val="en-US"/>
        </w:rPr>
      </w:pPr>
      <w:r>
        <w:rPr>
          <w:rFonts w:ascii="Verdana" w:hAnsi="Verdana" w:cs="Arial"/>
          <w:lang w:val="en-US"/>
        </w:rPr>
        <w:t xml:space="preserve">The course’s learning outcomes, contents, </w:t>
      </w:r>
      <w:r w:rsidR="0078769B">
        <w:rPr>
          <w:rFonts w:ascii="Verdana" w:hAnsi="Verdana" w:cs="Arial"/>
          <w:lang w:val="en-US"/>
        </w:rPr>
        <w:t>resources</w:t>
      </w:r>
      <w:r>
        <w:rPr>
          <w:rFonts w:ascii="Verdana" w:hAnsi="Verdana" w:cs="Arial"/>
          <w:lang w:val="en-US"/>
        </w:rPr>
        <w:t>, and activities are closely aligned to guide the learner through a progressive and reflective process, from the recognition of academic genres to the integrated evaluation of a scientific text, ensuring a coherent and meaningful educational experience. Timely completion of each phase and adherence to all due dates is crucial for a successful learning experience.</w:t>
      </w:r>
    </w:p>
    <w:p w14:paraId="1A250356" w14:textId="0B7DDF98" w:rsidR="00642377" w:rsidRPr="0078769B" w:rsidRDefault="003C0BB6" w:rsidP="00BE2E54">
      <w:pPr>
        <w:pStyle w:val="Ttulo2"/>
        <w:numPr>
          <w:ilvl w:val="0"/>
          <w:numId w:val="13"/>
        </w:numPr>
        <w:rPr>
          <w:lang w:val="en-US"/>
        </w:rPr>
      </w:pPr>
      <w:r w:rsidRPr="0078769B">
        <w:rPr>
          <w:lang w:val="en-US"/>
        </w:rPr>
        <w:t>Core Problem to Which This Course Is Linked.</w:t>
      </w:r>
    </w:p>
    <w:p w14:paraId="3AA64E01" w14:textId="145A7A32" w:rsidR="00AB3215" w:rsidRPr="0024666A" w:rsidRDefault="005F1C34" w:rsidP="20557F6A">
      <w:pPr>
        <w:jc w:val="both"/>
        <w:rPr>
          <w:rFonts w:ascii="Verdana" w:hAnsi="Verdana" w:cs="Arial"/>
          <w:color w:val="808080" w:themeColor="background1" w:themeShade="80"/>
          <w:lang w:val="en-US"/>
        </w:rPr>
      </w:pPr>
      <w:r>
        <w:rPr>
          <w:rFonts w:ascii="Verdana" w:hAnsi="Verdana" w:cs="Arial"/>
          <w:lang w:val="en-US"/>
        </w:rPr>
        <w:t>Educational Innovation and Knowledge Management for Social Development.</w:t>
      </w:r>
    </w:p>
    <w:p w14:paraId="5699B6B0" w14:textId="77777777" w:rsidR="00642377" w:rsidRPr="00BE2E54" w:rsidRDefault="003C0BB6" w:rsidP="00BE2E54">
      <w:pPr>
        <w:pStyle w:val="Ttulo2"/>
        <w:numPr>
          <w:ilvl w:val="0"/>
          <w:numId w:val="13"/>
        </w:numPr>
      </w:pPr>
      <w:r>
        <w:t>Training Purpose</w:t>
      </w:r>
    </w:p>
    <w:p w14:paraId="6772BB06" w14:textId="401DEB81" w:rsidR="00FD0881" w:rsidRDefault="003C0BB6" w:rsidP="20557F6A">
      <w:pPr>
        <w:rPr>
          <w:rFonts w:ascii="Verdana" w:hAnsi="Verdana" w:cs="Arial"/>
          <w:lang w:val="en-US"/>
        </w:rPr>
      </w:pPr>
      <w:r>
        <w:rPr>
          <w:rFonts w:ascii="Verdana" w:hAnsi="Verdana" w:cs="Arial"/>
          <w:lang w:val="en-US"/>
        </w:rPr>
        <w:t>The training purpose of the course is as follows:</w:t>
      </w:r>
    </w:p>
    <w:p w14:paraId="56E09BB7" w14:textId="7F309FB1" w:rsidR="006E4E21" w:rsidRDefault="006E4E21" w:rsidP="006E4E21">
      <w:pPr>
        <w:rPr>
          <w:rFonts w:ascii="Verdana" w:hAnsi="Verdana" w:cs="Arial"/>
          <w:lang w:val="en-US"/>
        </w:rPr>
      </w:pPr>
      <w:r w:rsidRPr="006E4E21">
        <w:rPr>
          <w:rFonts w:ascii="Verdana" w:hAnsi="Verdana" w:cs="Arial"/>
          <w:lang w:val="en-US"/>
        </w:rPr>
        <w:t xml:space="preserve">The course aims to contribute to the students’ formative development as academic and research-oriented writers in English by strengthening their understanding and use of academic writing practices within research contexts. It provides students with opportunities to engage with research literature, academic discourse, scholarly communication, and the responsible use of tools for searching and managing scientific evidence. In this way, the course </w:t>
      </w:r>
      <w:r w:rsidRPr="006E4E21">
        <w:rPr>
          <w:rFonts w:ascii="Verdana" w:hAnsi="Verdana" w:cs="Arial"/>
          <w:lang w:val="en-US"/>
        </w:rPr>
        <w:lastRenderedPageBreak/>
        <w:t>contributes to the development of students’ academic and research literacy, supporting their participation in scholarly communities and their responsible communication of knowledge within their disciplinary contexts.</w:t>
      </w:r>
    </w:p>
    <w:p w14:paraId="1CE8C46A" w14:textId="07CF67F7" w:rsidR="00447466" w:rsidRPr="005F1C34" w:rsidRDefault="00447466" w:rsidP="00BE2E54">
      <w:pPr>
        <w:pStyle w:val="Ttulo2"/>
        <w:numPr>
          <w:ilvl w:val="0"/>
          <w:numId w:val="13"/>
        </w:numPr>
      </w:pPr>
      <w:r>
        <w:t>Competencies</w:t>
      </w:r>
    </w:p>
    <w:p w14:paraId="0C4C9B55" w14:textId="3A97F14A" w:rsidR="00AB3215" w:rsidRPr="0024666A" w:rsidRDefault="00A07BBC" w:rsidP="006B30FC">
      <w:pPr>
        <w:spacing w:line="276" w:lineRule="auto"/>
        <w:rPr>
          <w:rFonts w:ascii="Verdana" w:hAnsi="Verdana" w:cs="Arial"/>
          <w:i/>
          <w:iCs/>
          <w:color w:val="002060"/>
          <w:lang w:val="en-US"/>
        </w:rPr>
      </w:pPr>
      <w:r>
        <w:rPr>
          <w:rFonts w:ascii="Verdana" w:hAnsi="Verdana" w:cs="Arial"/>
          <w:lang w:val="en-US"/>
        </w:rPr>
        <w:t>This course contributes to the development of the following competencies</w:t>
      </w:r>
      <w:r>
        <w:rPr>
          <w:rFonts w:ascii="Verdana" w:hAnsi="Verdana" w:cs="Arial"/>
          <w:color w:val="000000" w:themeColor="text1"/>
          <w:lang w:val="en-US"/>
        </w:rPr>
        <w:t>:</w:t>
      </w:r>
    </w:p>
    <w:p w14:paraId="7D18D9F0" w14:textId="3DBBCAA0" w:rsidR="005F1C34" w:rsidRDefault="005F1C34" w:rsidP="005F1C34">
      <w:pPr>
        <w:rPr>
          <w:rFonts w:ascii="Verdana" w:hAnsi="Verdana"/>
          <w:lang w:val="en-US"/>
        </w:rPr>
      </w:pPr>
      <w:r>
        <w:rPr>
          <w:rFonts w:ascii="Verdana" w:hAnsi="Verdana"/>
          <w:lang w:val="en-US"/>
        </w:rPr>
        <w:t>Conducts holistic and interdisciplinary research in the fields of education and language, with the aim of generating and transforming knowledge that contributes to language pedagogy and has an impact on various social contexts.</w:t>
      </w:r>
    </w:p>
    <w:p w14:paraId="51EC9D71" w14:textId="34AE2BB8" w:rsidR="00BC6668" w:rsidRDefault="00BC6668" w:rsidP="005F1C34">
      <w:pPr>
        <w:rPr>
          <w:rFonts w:ascii="Verdana" w:hAnsi="Verdana"/>
          <w:lang w:val="en-US"/>
        </w:rPr>
      </w:pPr>
      <w:r>
        <w:rPr>
          <w:rFonts w:ascii="Verdana" w:hAnsi="Verdana"/>
          <w:lang w:val="en-US"/>
        </w:rPr>
        <w:t>Generic competences. The course contributes to the development of the following generic competences:</w:t>
      </w:r>
    </w:p>
    <w:p w14:paraId="16F49210" w14:textId="5ABC9191" w:rsidR="00BC6668" w:rsidRDefault="00BC6668" w:rsidP="005F1C34">
      <w:pPr>
        <w:rPr>
          <w:rFonts w:ascii="Verdana" w:hAnsi="Verdana"/>
          <w:lang w:val="en-US"/>
        </w:rPr>
      </w:pPr>
      <w:r>
        <w:rPr>
          <w:rFonts w:ascii="Verdana" w:hAnsi="Verdana"/>
          <w:lang w:val="en-US"/>
        </w:rPr>
        <w:t>Quantitative reasoning</w:t>
      </w:r>
      <w:r w:rsidR="00DC1445">
        <w:rPr>
          <w:rFonts w:ascii="Verdana" w:hAnsi="Verdana"/>
          <w:lang w:val="en-US"/>
        </w:rPr>
        <w:t xml:space="preserve">, </w:t>
      </w:r>
      <w:r>
        <w:rPr>
          <w:rFonts w:ascii="Verdana" w:hAnsi="Verdana"/>
          <w:lang w:val="en-US"/>
        </w:rPr>
        <w:t>Critical reading</w:t>
      </w:r>
      <w:r w:rsidR="00DC1445">
        <w:rPr>
          <w:rFonts w:ascii="Verdana" w:hAnsi="Verdana"/>
          <w:lang w:val="en-US"/>
        </w:rPr>
        <w:t xml:space="preserve">, </w:t>
      </w:r>
      <w:r>
        <w:rPr>
          <w:rFonts w:ascii="Verdana" w:hAnsi="Verdana"/>
          <w:lang w:val="en-US"/>
        </w:rPr>
        <w:t>Written communication</w:t>
      </w:r>
      <w:r w:rsidR="00DC1445">
        <w:rPr>
          <w:rFonts w:ascii="Verdana" w:hAnsi="Verdana"/>
          <w:lang w:val="en-US"/>
        </w:rPr>
        <w:t xml:space="preserve">, </w:t>
      </w:r>
      <w:r>
        <w:rPr>
          <w:rFonts w:ascii="Verdana" w:hAnsi="Verdana"/>
          <w:lang w:val="en-US"/>
        </w:rPr>
        <w:t>Citizenship competences</w:t>
      </w:r>
      <w:r w:rsidR="0078769B">
        <w:rPr>
          <w:rFonts w:ascii="Verdana" w:hAnsi="Verdana"/>
          <w:lang w:val="en-US"/>
        </w:rPr>
        <w:t>,</w:t>
      </w:r>
      <w:r w:rsidR="00DC1445">
        <w:rPr>
          <w:rFonts w:ascii="Verdana" w:hAnsi="Verdana"/>
          <w:lang w:val="en-US"/>
        </w:rPr>
        <w:t xml:space="preserve"> and </w:t>
      </w:r>
      <w:r>
        <w:rPr>
          <w:rFonts w:ascii="Verdana" w:hAnsi="Verdana"/>
          <w:lang w:val="en-US"/>
        </w:rPr>
        <w:t>English</w:t>
      </w:r>
      <w:r w:rsidR="00DC1445">
        <w:rPr>
          <w:rFonts w:ascii="Verdana" w:hAnsi="Verdana"/>
          <w:lang w:val="en-US"/>
        </w:rPr>
        <w:t>.</w:t>
      </w:r>
    </w:p>
    <w:p w14:paraId="6963B198" w14:textId="7F87D3FE" w:rsidR="007865B6" w:rsidRPr="007865B6" w:rsidRDefault="003C0BB6" w:rsidP="007865B6">
      <w:pPr>
        <w:pStyle w:val="Ttulo2"/>
        <w:numPr>
          <w:ilvl w:val="0"/>
          <w:numId w:val="13"/>
        </w:numPr>
      </w:pPr>
      <w:r>
        <w:t>Learning Outcomes</w:t>
      </w:r>
    </w:p>
    <w:p w14:paraId="344E3FB3" w14:textId="2D9F969F" w:rsidR="00661E33" w:rsidRPr="0024666A" w:rsidRDefault="003C0BB6" w:rsidP="20557F6A">
      <w:pPr>
        <w:rPr>
          <w:rFonts w:ascii="Verdana" w:hAnsi="Verdana" w:cs="Arial"/>
          <w:lang w:val="en-US"/>
        </w:rPr>
      </w:pPr>
      <w:r>
        <w:rPr>
          <w:rFonts w:ascii="Verdana" w:hAnsi="Verdana" w:cs="Arial"/>
          <w:lang w:val="en-US"/>
        </w:rPr>
        <w:t xml:space="preserve">This course meets the following Program Learning Outcome(s) </w:t>
      </w:r>
    </w:p>
    <w:p w14:paraId="46FCBF32" w14:textId="3B8EC19C" w:rsidR="00661E33" w:rsidRDefault="00661E33" w:rsidP="00661E33">
      <w:pPr>
        <w:spacing w:after="0" w:line="240" w:lineRule="auto"/>
        <w:rPr>
          <w:rFonts w:ascii="Verdana" w:hAnsi="Verdana" w:cs="Arial"/>
          <w:lang w:val="en-US"/>
        </w:rPr>
      </w:pPr>
      <w:r>
        <w:rPr>
          <w:rFonts w:ascii="Verdana" w:hAnsi="Verdana" w:cs="Arial"/>
          <w:lang w:val="en-US"/>
        </w:rPr>
        <w:t>Program Learning Outcome:</w:t>
      </w:r>
    </w:p>
    <w:p w14:paraId="6EA6636C" w14:textId="004119B4" w:rsidR="007865B6" w:rsidRDefault="007865B6" w:rsidP="00661E33">
      <w:pPr>
        <w:spacing w:after="0" w:line="240" w:lineRule="auto"/>
        <w:rPr>
          <w:rFonts w:ascii="Verdana" w:hAnsi="Verdana" w:cs="Arial"/>
          <w:lang w:val="en-US"/>
        </w:rPr>
      </w:pPr>
    </w:p>
    <w:p w14:paraId="5C83BE6B" w14:textId="77777777" w:rsidR="007865B6" w:rsidRDefault="007865B6" w:rsidP="00661E33">
      <w:pPr>
        <w:spacing w:after="0" w:line="240" w:lineRule="auto"/>
        <w:rPr>
          <w:rFonts w:ascii="Verdana" w:hAnsi="Verdana" w:cs="Arial"/>
          <w:lang w:val="en-US"/>
        </w:rPr>
      </w:pPr>
    </w:p>
    <w:p w14:paraId="1A987BD4" w14:textId="57D418E0" w:rsidR="00A01877" w:rsidRPr="00A01877" w:rsidRDefault="00A01877" w:rsidP="00A01877">
      <w:pPr>
        <w:spacing w:after="0" w:line="240" w:lineRule="auto"/>
        <w:rPr>
          <w:rFonts w:ascii="Verdana" w:hAnsi="Verdana" w:cs="Arial"/>
          <w:lang w:val="en-US"/>
        </w:rPr>
      </w:pPr>
      <w:r>
        <w:rPr>
          <w:rFonts w:ascii="Verdana" w:hAnsi="Verdana" w:cs="Arial"/>
          <w:lang w:val="en-US"/>
        </w:rPr>
        <w:t xml:space="preserve">• </w:t>
      </w:r>
      <w:r w:rsidR="006E4E21">
        <w:rPr>
          <w:rFonts w:ascii="Verdana" w:hAnsi="Verdana" w:cs="Arial"/>
          <w:lang w:val="en-US"/>
        </w:rPr>
        <w:t>To i</w:t>
      </w:r>
      <w:r>
        <w:rPr>
          <w:rFonts w:ascii="Verdana" w:hAnsi="Verdana" w:cs="Arial"/>
          <w:lang w:val="en-US"/>
        </w:rPr>
        <w:t>mplement holistic and innovative research proposals that drive pedagogical transformation and socio-educational development.</w:t>
      </w:r>
    </w:p>
    <w:p w14:paraId="56C259FA" w14:textId="13EC452F" w:rsidR="00A01877" w:rsidRDefault="00A01877" w:rsidP="00A01877">
      <w:pPr>
        <w:spacing w:after="0" w:line="240" w:lineRule="auto"/>
        <w:rPr>
          <w:rFonts w:ascii="Verdana" w:hAnsi="Verdana" w:cs="Arial"/>
          <w:lang w:val="en-US"/>
        </w:rPr>
      </w:pPr>
      <w:r>
        <w:rPr>
          <w:rFonts w:ascii="Verdana" w:hAnsi="Verdana" w:cs="Arial"/>
          <w:lang w:val="en-US"/>
        </w:rPr>
        <w:t xml:space="preserve">• </w:t>
      </w:r>
      <w:r w:rsidR="006E4E21">
        <w:rPr>
          <w:rFonts w:ascii="Verdana" w:hAnsi="Verdana" w:cs="Arial"/>
          <w:lang w:val="en-US"/>
        </w:rPr>
        <w:t>To s</w:t>
      </w:r>
      <w:r>
        <w:rPr>
          <w:rFonts w:ascii="Verdana" w:hAnsi="Verdana" w:cs="Arial"/>
          <w:lang w:val="en-US"/>
        </w:rPr>
        <w:t>ystematize scientific, experiential, and technical knowledge in the field of language pedagogy through research and the generation of new knowledge</w:t>
      </w:r>
    </w:p>
    <w:p w14:paraId="48E020EF" w14:textId="77777777" w:rsidR="001F6651" w:rsidRPr="0024666A" w:rsidRDefault="001F6651" w:rsidP="00661E33">
      <w:pPr>
        <w:spacing w:after="0" w:line="240" w:lineRule="auto"/>
        <w:rPr>
          <w:rFonts w:ascii="Verdana" w:hAnsi="Verdana" w:cs="Arial"/>
          <w:i/>
          <w:iCs/>
          <w:color w:val="002060"/>
          <w:lang w:val="en-US"/>
        </w:rPr>
      </w:pPr>
    </w:p>
    <w:p w14:paraId="2C561E61" w14:textId="77777777" w:rsidR="006E4E21" w:rsidRDefault="006E4E21" w:rsidP="003C0BB6">
      <w:pPr>
        <w:spacing w:after="0" w:line="240" w:lineRule="auto"/>
        <w:rPr>
          <w:rFonts w:ascii="Verdana" w:hAnsi="Verdana" w:cs="Arial"/>
          <w:bCs/>
          <w:lang w:val="en-US"/>
        </w:rPr>
      </w:pPr>
    </w:p>
    <w:p w14:paraId="3B9EA4FB" w14:textId="01F84405" w:rsidR="00BC6668" w:rsidRPr="0024666A" w:rsidRDefault="003C0BB6" w:rsidP="003C0BB6">
      <w:pPr>
        <w:spacing w:after="0" w:line="240" w:lineRule="auto"/>
        <w:rPr>
          <w:rFonts w:ascii="Verdana" w:hAnsi="Verdana" w:cs="Arial"/>
          <w:bCs/>
          <w:lang w:val="en-US"/>
        </w:rPr>
      </w:pPr>
      <w:r>
        <w:rPr>
          <w:rFonts w:ascii="Verdana" w:hAnsi="Verdana" w:cs="Arial"/>
          <w:bCs/>
          <w:lang w:val="en-US"/>
        </w:rPr>
        <w:t>At the end of the academic course, the student will be able to:</w:t>
      </w:r>
    </w:p>
    <w:p w14:paraId="68CC3459" w14:textId="77777777" w:rsidR="001F6651" w:rsidRPr="0024666A" w:rsidRDefault="001F6651" w:rsidP="00661E33">
      <w:pPr>
        <w:spacing w:after="0" w:line="240" w:lineRule="auto"/>
        <w:rPr>
          <w:rFonts w:ascii="Verdana" w:hAnsi="Verdana" w:cs="Arial"/>
          <w:i/>
          <w:iCs/>
          <w:color w:val="002060"/>
          <w:lang w:val="en-US"/>
        </w:rPr>
      </w:pPr>
    </w:p>
    <w:p w14:paraId="1D1AA3CF" w14:textId="0E64395B" w:rsidR="003C0BB6" w:rsidRPr="006E4E21" w:rsidRDefault="003C0BB6" w:rsidP="003C0BB6">
      <w:pPr>
        <w:spacing w:line="240" w:lineRule="auto"/>
        <w:rPr>
          <w:rFonts w:ascii="Verdana" w:hAnsi="Verdana" w:cs="Arial"/>
          <w:bCs/>
          <w:lang w:val="en-US"/>
        </w:rPr>
      </w:pPr>
      <w:r>
        <w:rPr>
          <w:rFonts w:ascii="Verdana" w:hAnsi="Verdana" w:cs="Arial"/>
          <w:b/>
          <w:lang w:val="en-US"/>
        </w:rPr>
        <w:t xml:space="preserve">Learning Outcome </w:t>
      </w:r>
      <w:sdt>
        <w:sdtPr>
          <w:rPr>
            <w:rFonts w:ascii="Verdana" w:hAnsi="Verdana" w:cs="Arial"/>
            <w:b/>
            <w:lang w:val="en-US"/>
          </w:rPr>
          <w:alias w:val="Learning Outcome Number"/>
          <w:tag w:val="Learning Outcome Number"/>
          <w:id w:val="-39971271"/>
          <w:placeholder>
            <w:docPart w:val="ACB96B5F4F72418A9A91C7196A82CD97"/>
          </w:placeholder>
          <w:dropDownList>
            <w:listItem w:displayText="Choose an option" w:value="Choose an option"/>
            <w:listItem w:displayText="1" w:value="1"/>
            <w:listItem w:displayText="2" w:value="2"/>
            <w:listItem w:displayText="3" w:value="3"/>
            <w:listItem w:displayText="4" w:value="4"/>
            <w:listItem w:displayText="5" w:value="5"/>
          </w:dropDownList>
        </w:sdtPr>
        <w:sdtEndPr/>
        <w:sdtContent>
          <w:r w:rsidR="005B5630">
            <w:rPr>
              <w:rFonts w:ascii="Verdana" w:hAnsi="Verdana" w:cs="Arial"/>
              <w:b/>
              <w:lang w:val="en-US"/>
            </w:rPr>
            <w:t>1</w:t>
          </w:r>
        </w:sdtContent>
      </w:sdt>
      <w:r>
        <w:rPr>
          <w:rFonts w:ascii="Verdana" w:hAnsi="Verdana" w:cs="Arial"/>
          <w:b/>
          <w:lang w:val="en-US"/>
        </w:rPr>
        <w:t xml:space="preserve">: </w:t>
      </w:r>
      <w:r w:rsidR="00B328D7" w:rsidRPr="00B328D7">
        <w:rPr>
          <w:rFonts w:ascii="Verdana" w:hAnsi="Verdana" w:cs="Arial"/>
          <w:bCs/>
          <w:lang w:val="en-US"/>
        </w:rPr>
        <w:t>to</w:t>
      </w:r>
      <w:r w:rsidR="00B328D7">
        <w:rPr>
          <w:rFonts w:ascii="Verdana" w:hAnsi="Verdana" w:cs="Arial"/>
          <w:b/>
          <w:lang w:val="en-US"/>
        </w:rPr>
        <w:t xml:space="preserve"> </w:t>
      </w:r>
      <w:r w:rsidR="00F27CCC">
        <w:rPr>
          <w:rFonts w:ascii="Verdana" w:hAnsi="Verdana" w:cs="Arial"/>
          <w:bCs/>
          <w:lang w:val="en-US"/>
        </w:rPr>
        <w:t>analyze</w:t>
      </w:r>
      <w:r w:rsidR="006E4E21" w:rsidRPr="004E5B18">
        <w:rPr>
          <w:rFonts w:ascii="Verdana" w:hAnsi="Verdana" w:cs="Arial"/>
          <w:bCs/>
          <w:lang w:val="en-US"/>
        </w:rPr>
        <w:t xml:space="preserve"> the principal genres of academic and scientific production according to the stage reached by a research project, its intended readership, and the rhetorical plan appropriate to each genre.</w:t>
      </w:r>
    </w:p>
    <w:p w14:paraId="15A227CD" w14:textId="10C797AA" w:rsidR="003C0BB6" w:rsidRDefault="003C0BB6" w:rsidP="003C0BB6">
      <w:pPr>
        <w:spacing w:line="240" w:lineRule="auto"/>
        <w:rPr>
          <w:rFonts w:ascii="Verdana" w:hAnsi="Verdana" w:cs="Arial"/>
          <w:lang w:val="en-US"/>
        </w:rPr>
      </w:pPr>
      <w:r>
        <w:rPr>
          <w:rFonts w:ascii="Verdana" w:hAnsi="Verdana" w:cs="Arial"/>
          <w:b/>
          <w:lang w:val="en-US"/>
        </w:rPr>
        <w:t xml:space="preserve">Learning Outcome </w:t>
      </w:r>
      <w:sdt>
        <w:sdtPr>
          <w:rPr>
            <w:rFonts w:ascii="Verdana" w:hAnsi="Verdana" w:cs="Arial"/>
            <w:b/>
            <w:lang w:val="en-US"/>
          </w:rPr>
          <w:alias w:val="Learning Outcome Number"/>
          <w:tag w:val="Learning Outcome Number"/>
          <w:id w:val="-2087221112"/>
          <w:placeholder>
            <w:docPart w:val="109516BE23324A27BDE0EFDE3D6F5B38"/>
          </w:placeholder>
          <w:dropDownList>
            <w:listItem w:displayText="Choose an option" w:value="Choose an option"/>
            <w:listItem w:displayText="1" w:value="1"/>
            <w:listItem w:displayText="2" w:value="2"/>
            <w:listItem w:displayText="3" w:value="3"/>
            <w:listItem w:displayText="4" w:value="4"/>
            <w:listItem w:displayText="5" w:value="5"/>
          </w:dropDownList>
        </w:sdtPr>
        <w:sdtEndPr/>
        <w:sdtContent>
          <w:r w:rsidR="005B5630">
            <w:rPr>
              <w:rFonts w:ascii="Verdana" w:hAnsi="Verdana" w:cs="Arial"/>
              <w:b/>
              <w:lang w:val="en-US"/>
            </w:rPr>
            <w:t>2</w:t>
          </w:r>
        </w:sdtContent>
      </w:sdt>
      <w:r>
        <w:rPr>
          <w:rFonts w:ascii="Verdana" w:hAnsi="Verdana" w:cs="Arial"/>
          <w:b/>
          <w:lang w:val="en-US"/>
        </w:rPr>
        <w:t xml:space="preserve">: </w:t>
      </w:r>
      <w:r w:rsidR="00F27CCC">
        <w:rPr>
          <w:rFonts w:ascii="Verdana" w:hAnsi="Verdana" w:cs="Arial"/>
          <w:lang w:val="en-US"/>
        </w:rPr>
        <w:t>to evaluate</w:t>
      </w:r>
      <w:r w:rsidR="00F27CCC" w:rsidRPr="00F27CCC">
        <w:rPr>
          <w:rFonts w:ascii="Verdana" w:hAnsi="Verdana" w:cs="Arial"/>
          <w:lang w:val="en-US"/>
        </w:rPr>
        <w:t xml:space="preserve"> the integration, synthesis, and use of scientific evidence in academic research writing, ensuring accurate, ethical, and transparent communication of knowledge.</w:t>
      </w:r>
    </w:p>
    <w:p w14:paraId="249CCD34" w14:textId="1273EA47" w:rsidR="00AB6D9D" w:rsidRPr="00AB6D9D" w:rsidRDefault="003C0BB6" w:rsidP="00AB6D9D">
      <w:pPr>
        <w:spacing w:line="240" w:lineRule="auto"/>
        <w:rPr>
          <w:rFonts w:ascii="Verdana" w:hAnsi="Verdana" w:cs="Arial"/>
          <w:bCs/>
          <w:lang w:val="en-US"/>
        </w:rPr>
      </w:pPr>
      <w:r>
        <w:rPr>
          <w:rFonts w:ascii="Verdana" w:hAnsi="Verdana" w:cs="Arial"/>
          <w:b/>
          <w:lang w:val="en-US"/>
        </w:rPr>
        <w:t xml:space="preserve">Learning Outcome </w:t>
      </w:r>
      <w:sdt>
        <w:sdtPr>
          <w:rPr>
            <w:rFonts w:ascii="Verdana" w:hAnsi="Verdana" w:cs="Arial"/>
            <w:b/>
            <w:lang w:val="en-US"/>
          </w:rPr>
          <w:alias w:val="Learning Outcome Number"/>
          <w:tag w:val="Learning Outcome Number"/>
          <w:id w:val="-1054458241"/>
          <w:placeholder>
            <w:docPart w:val="AF9EA6E445DB4F2A8860BA2FAA3BB5FD"/>
          </w:placeholder>
          <w:dropDownList>
            <w:listItem w:displayText="Choose an option" w:value="Choose an option"/>
            <w:listItem w:displayText="1" w:value="1"/>
            <w:listItem w:displayText="2" w:value="2"/>
            <w:listItem w:displayText="3" w:value="3"/>
            <w:listItem w:displayText="4" w:value="4"/>
            <w:listItem w:displayText="5" w:value="5"/>
          </w:dropDownList>
        </w:sdtPr>
        <w:sdtEndPr/>
        <w:sdtContent>
          <w:r w:rsidR="005B5630">
            <w:rPr>
              <w:rFonts w:ascii="Verdana" w:hAnsi="Verdana" w:cs="Arial"/>
              <w:b/>
              <w:lang w:val="en-US"/>
            </w:rPr>
            <w:t>3</w:t>
          </w:r>
        </w:sdtContent>
      </w:sdt>
      <w:r>
        <w:rPr>
          <w:rFonts w:ascii="Verdana" w:hAnsi="Verdana" w:cs="Arial"/>
          <w:b/>
          <w:lang w:val="en-US"/>
        </w:rPr>
        <w:t xml:space="preserve">: </w:t>
      </w:r>
      <w:r w:rsidR="00F27CCC">
        <w:rPr>
          <w:rFonts w:ascii="Verdana" w:hAnsi="Verdana" w:cs="Arial"/>
          <w:bCs/>
          <w:lang w:val="en-US"/>
        </w:rPr>
        <w:t>to a</w:t>
      </w:r>
      <w:r w:rsidR="00F27CCC" w:rsidRPr="00F27CCC">
        <w:rPr>
          <w:rFonts w:ascii="Verdana" w:hAnsi="Verdana" w:cs="Arial"/>
          <w:bCs/>
          <w:lang w:val="en-US"/>
        </w:rPr>
        <w:t>ppl</w:t>
      </w:r>
      <w:r w:rsidR="00F27CCC">
        <w:rPr>
          <w:rFonts w:ascii="Verdana" w:hAnsi="Verdana" w:cs="Arial"/>
          <w:bCs/>
          <w:lang w:val="en-US"/>
        </w:rPr>
        <w:t>y</w:t>
      </w:r>
      <w:r w:rsidR="00F27CCC" w:rsidRPr="00F27CCC">
        <w:rPr>
          <w:rFonts w:ascii="Verdana" w:hAnsi="Verdana" w:cs="Arial"/>
          <w:bCs/>
          <w:lang w:val="en-US"/>
        </w:rPr>
        <w:t xml:space="preserve"> principles of academic and research writing to critically engage with scientific texts, strengthening argumentation, methodological transparency, and academic voice.</w:t>
      </w:r>
    </w:p>
    <w:p w14:paraId="3F16701A" w14:textId="5D69C539" w:rsidR="003C0BB6" w:rsidRPr="00AB6D9D" w:rsidRDefault="003C0BB6" w:rsidP="003C0BB6">
      <w:pPr>
        <w:pStyle w:val="Ttulo2"/>
        <w:numPr>
          <w:ilvl w:val="0"/>
          <w:numId w:val="13"/>
        </w:numPr>
        <w:rPr>
          <w:lang w:val="en-US"/>
        </w:rPr>
      </w:pPr>
      <w:r>
        <w:rPr>
          <w:szCs w:val="24"/>
          <w:lang w:val="en-US"/>
        </w:rPr>
        <w:t xml:space="preserve">Contents Associated with the Learning </w:t>
      </w:r>
      <w:r>
        <w:rPr>
          <w:lang w:val="en-US"/>
        </w:rPr>
        <w:t>Outcomes</w:t>
      </w:r>
    </w:p>
    <w:p w14:paraId="36648F15" w14:textId="73A78F34" w:rsidR="00FD0881" w:rsidRPr="00344FE4" w:rsidRDefault="00C32B5D" w:rsidP="009A6FE9">
      <w:pPr>
        <w:pStyle w:val="Ttulo3"/>
        <w:contextualSpacing/>
        <w:rPr>
          <w:lang w:val="en-US"/>
        </w:rPr>
      </w:pPr>
      <w:r>
        <w:rPr>
          <w:lang w:val="en-US"/>
        </w:rPr>
        <w:t xml:space="preserve">Learning Outcome 1: </w:t>
      </w:r>
      <w:r w:rsidR="006C4202" w:rsidRPr="006C4202">
        <w:rPr>
          <w:lang w:val="en-US"/>
        </w:rPr>
        <w:t>Genres of Scientific Production and the Rhetorical Organization of Academic Texts</w:t>
      </w:r>
    </w:p>
    <w:p w14:paraId="7E2DAD75" w14:textId="77777777" w:rsidR="006C4202" w:rsidRPr="00344FE4" w:rsidRDefault="006C4202" w:rsidP="006C4202">
      <w:pPr>
        <w:rPr>
          <w:lang w:val="en-US"/>
        </w:rPr>
      </w:pPr>
    </w:p>
    <w:p w14:paraId="4AD1E847" w14:textId="2B45CCEC" w:rsidR="00FD0881" w:rsidRPr="0024666A" w:rsidRDefault="00C32B5D" w:rsidP="527AE62A">
      <w:pPr>
        <w:spacing w:line="276" w:lineRule="auto"/>
        <w:contextualSpacing/>
        <w:rPr>
          <w:rFonts w:ascii="Verdana" w:hAnsi="Verdana" w:cs="Arial"/>
          <w:lang w:val="en-US"/>
        </w:rPr>
      </w:pPr>
      <w:r>
        <w:rPr>
          <w:rFonts w:ascii="Verdana" w:hAnsi="Verdana" w:cs="Arial"/>
          <w:lang w:val="en-US"/>
        </w:rPr>
        <w:lastRenderedPageBreak/>
        <w:t>The following contents will be addressed:</w:t>
      </w:r>
    </w:p>
    <w:p w14:paraId="6B205634" w14:textId="40837B01" w:rsidR="5880ABC1" w:rsidRPr="0024666A" w:rsidRDefault="5880ABC1" w:rsidP="00220087">
      <w:pPr>
        <w:pStyle w:val="Prrafodelista"/>
        <w:numPr>
          <w:ilvl w:val="0"/>
          <w:numId w:val="2"/>
        </w:numPr>
        <w:spacing w:line="276" w:lineRule="auto"/>
        <w:rPr>
          <w:rFonts w:ascii="Verdana" w:hAnsi="Verdana" w:cs="Arial"/>
          <w:lang w:val="en-US"/>
        </w:rPr>
      </w:pPr>
      <w:r>
        <w:rPr>
          <w:rFonts w:ascii="Verdana" w:hAnsi="Verdana" w:cs="Arial"/>
          <w:lang w:val="en-US"/>
        </w:rPr>
        <w:t>The system of academic genres: purpose, audience, circulation, and epistemic status of each text type</w:t>
      </w:r>
    </w:p>
    <w:p w14:paraId="3FEC7D5D" w14:textId="3CB1F767" w:rsidR="5880ABC1" w:rsidRPr="0024666A" w:rsidRDefault="5880ABC1" w:rsidP="00220087">
      <w:pPr>
        <w:pStyle w:val="Prrafodelista"/>
        <w:numPr>
          <w:ilvl w:val="0"/>
          <w:numId w:val="2"/>
        </w:numPr>
        <w:spacing w:line="276" w:lineRule="auto"/>
        <w:rPr>
          <w:rFonts w:ascii="Verdana" w:hAnsi="Verdana" w:cs="Arial"/>
          <w:lang w:val="en-US"/>
        </w:rPr>
      </w:pPr>
      <w:r>
        <w:rPr>
          <w:rFonts w:ascii="Verdana" w:hAnsi="Verdana" w:cs="Arial"/>
          <w:lang w:val="en-US"/>
        </w:rPr>
        <w:t>Other genres of the research cycle: the working paper, the position paper, the literature review, and the conference paper, and their differences of scope, extension, and evidentiary demand</w:t>
      </w:r>
    </w:p>
    <w:p w14:paraId="4F5C7481" w14:textId="40837B01" w:rsidR="5880ABC1" w:rsidRPr="0024666A" w:rsidRDefault="5880ABC1" w:rsidP="00220087">
      <w:pPr>
        <w:pStyle w:val="Prrafodelista"/>
        <w:numPr>
          <w:ilvl w:val="0"/>
          <w:numId w:val="2"/>
        </w:numPr>
        <w:spacing w:line="276" w:lineRule="auto"/>
        <w:rPr>
          <w:rFonts w:ascii="Verdana" w:hAnsi="Verdana" w:cs="Arial"/>
          <w:lang w:val="en-US"/>
        </w:rPr>
      </w:pPr>
      <w:r>
        <w:rPr>
          <w:rFonts w:ascii="Verdana" w:hAnsi="Verdana" w:cs="Arial"/>
          <w:lang w:val="en-US"/>
        </w:rPr>
        <w:t>Selection of the genre appropriate to a given research purpose, readership, and stage of the research cycle</w:t>
      </w:r>
    </w:p>
    <w:p w14:paraId="7E93C2D9" w14:textId="40837B01" w:rsidR="5880ABC1" w:rsidRPr="0024666A" w:rsidRDefault="5880ABC1" w:rsidP="00220087">
      <w:pPr>
        <w:pStyle w:val="Prrafodelista"/>
        <w:numPr>
          <w:ilvl w:val="0"/>
          <w:numId w:val="2"/>
        </w:numPr>
        <w:spacing w:line="276" w:lineRule="auto"/>
        <w:rPr>
          <w:rFonts w:ascii="Verdana" w:hAnsi="Verdana" w:cs="Arial"/>
          <w:lang w:val="en-US"/>
        </w:rPr>
      </w:pPr>
      <w:r>
        <w:rPr>
          <w:rFonts w:ascii="Verdana" w:hAnsi="Verdana" w:cs="Arial"/>
          <w:lang w:val="en-US"/>
        </w:rPr>
        <w:t>The rhetorical situation of the research genre: exigence, readership, and constraints</w:t>
      </w:r>
    </w:p>
    <w:p w14:paraId="166F0829" w14:textId="40837B01" w:rsidR="5880ABC1" w:rsidRPr="0024666A" w:rsidRDefault="5880ABC1" w:rsidP="00220087">
      <w:pPr>
        <w:pStyle w:val="Prrafodelista"/>
        <w:numPr>
          <w:ilvl w:val="0"/>
          <w:numId w:val="2"/>
        </w:numPr>
        <w:spacing w:line="276" w:lineRule="auto"/>
        <w:rPr>
          <w:rFonts w:ascii="Verdana" w:hAnsi="Verdana" w:cs="Arial"/>
          <w:lang w:val="en-US"/>
        </w:rPr>
      </w:pPr>
      <w:r>
        <w:rPr>
          <w:rFonts w:ascii="Verdana" w:hAnsi="Verdana" w:cs="Arial"/>
          <w:lang w:val="en-US"/>
        </w:rPr>
        <w:t>The research article: IMRaD structure and its variants, the function of each section, and the moves through which each section performs its work</w:t>
      </w:r>
    </w:p>
    <w:p w14:paraId="5175364C" w14:textId="605BDF74" w:rsidR="00ED71B1" w:rsidRDefault="00C32B5D" w:rsidP="527AE62A">
      <w:pPr>
        <w:spacing w:line="276" w:lineRule="auto"/>
        <w:contextualSpacing/>
        <w:rPr>
          <w:rFonts w:ascii="Verdana" w:hAnsi="Verdana" w:cs="Arial"/>
          <w:lang w:val="en-US"/>
        </w:rPr>
      </w:pPr>
      <w:r>
        <w:rPr>
          <w:rFonts w:ascii="Verdana" w:hAnsi="Verdana" w:cs="Arial"/>
          <w:lang w:val="en-US"/>
        </w:rPr>
        <w:t xml:space="preserve">To address the contents, it is necessary to consult the following educational resources: </w:t>
      </w:r>
    </w:p>
    <w:p w14:paraId="5222107E" w14:textId="54446ECF" w:rsidR="00ED71B1" w:rsidRPr="00ED71B1" w:rsidRDefault="00ED71B1" w:rsidP="00ED71B1">
      <w:pPr>
        <w:pStyle w:val="Prrafodelista"/>
        <w:numPr>
          <w:ilvl w:val="0"/>
          <w:numId w:val="31"/>
        </w:numPr>
        <w:spacing w:line="276" w:lineRule="auto"/>
        <w:rPr>
          <w:rFonts w:ascii="Verdana" w:hAnsi="Verdana" w:cs="Arial"/>
          <w:lang w:val="en-US"/>
        </w:rPr>
      </w:pPr>
      <w:r w:rsidRPr="00ED71B1">
        <w:rPr>
          <w:rFonts w:ascii="Verdana" w:hAnsi="Verdana" w:cs="Arial"/>
        </w:rPr>
        <w:t xml:space="preserve">Acevedo, S., Martínez, L., &amp; Román, I. (2014). Revisión de los procesos de comprensión y producción de textos académicos en el ámbito de la educación superior presencial y virtual. </w:t>
      </w:r>
      <w:r w:rsidRPr="00ED71B1">
        <w:rPr>
          <w:rFonts w:ascii="Verdana" w:hAnsi="Verdana" w:cs="Arial"/>
          <w:lang w:val="en-US"/>
        </w:rPr>
        <w:t xml:space="preserve">Revista de Investigaciones UNAD, 13(2), 105–129. </w:t>
      </w:r>
      <w:hyperlink r:id="rId11" w:history="1">
        <w:r w:rsidRPr="00ED71B1">
          <w:rPr>
            <w:rStyle w:val="Hipervnculo"/>
            <w:rFonts w:ascii="Verdana" w:hAnsi="Verdana" w:cs="Arial"/>
            <w:lang w:val="en-US"/>
          </w:rPr>
          <w:t>https://doi.org/10.22490/25391887.1150</w:t>
        </w:r>
      </w:hyperlink>
    </w:p>
    <w:p w14:paraId="5656F3DD" w14:textId="111259A2" w:rsidR="00804A84" w:rsidRPr="00CC1BCB" w:rsidRDefault="00804A84" w:rsidP="00804A84">
      <w:pPr>
        <w:pStyle w:val="Prrafodelista"/>
        <w:numPr>
          <w:ilvl w:val="0"/>
          <w:numId w:val="31"/>
        </w:numPr>
        <w:rPr>
          <w:rStyle w:val="Hipervnculo"/>
          <w:rFonts w:ascii="Verdana" w:hAnsi="Verdana" w:cs="Arial"/>
          <w:color w:val="000000" w:themeColor="text1"/>
          <w:u w:val="none"/>
          <w:lang w:val="en-US"/>
        </w:rPr>
      </w:pPr>
      <w:r>
        <w:rPr>
          <w:rFonts w:ascii="Verdana" w:hAnsi="Verdana" w:cs="Arial"/>
          <w:color w:val="000000" w:themeColor="text1"/>
          <w:lang w:val="en-US"/>
        </w:rPr>
        <w:t xml:space="preserve">Bazerman, C., Bonini, A., &amp; Figueiredo, D. (Eds.). (2009). Genre in a changing world. Parlor Press; The WAC Clearinghouse. </w:t>
      </w:r>
      <w:hyperlink r:id="rId12" w:history="1">
        <w:r>
          <w:rPr>
            <w:rStyle w:val="Hipervnculo"/>
            <w:rFonts w:ascii="Verdana" w:hAnsi="Verdana" w:cs="Arial"/>
            <w:lang w:val="en-US"/>
          </w:rPr>
          <w:t>https://wac.colostate.edu/books/perspectives/genre/</w:t>
        </w:r>
      </w:hyperlink>
    </w:p>
    <w:p w14:paraId="0805625D" w14:textId="0DDB727C" w:rsidR="00CC1BCB" w:rsidRPr="00CC1BCB" w:rsidRDefault="00CC1BCB" w:rsidP="00CC1BCB">
      <w:pPr>
        <w:pStyle w:val="Prrafodelista"/>
        <w:numPr>
          <w:ilvl w:val="0"/>
          <w:numId w:val="31"/>
        </w:numPr>
        <w:rPr>
          <w:rFonts w:ascii="Verdana" w:hAnsi="Verdana"/>
          <w:kern w:val="0"/>
          <w:lang w:val="en-US"/>
        </w:rPr>
      </w:pPr>
      <w:r>
        <w:rPr>
          <w:rFonts w:ascii="Verdana" w:hAnsi="Verdana"/>
          <w:lang w:val="en-US"/>
        </w:rPr>
        <w:t xml:space="preserve">Bradbeer, J. (1999). Barriers to interdisciplinarity: Disciplinary discourses and student learning. Journal of Geography in Higher Education, 23(3), 381–396. </w:t>
      </w:r>
      <w:hyperlink r:id="rId13" w:history="1">
        <w:r w:rsidRPr="00CC1BCB">
          <w:rPr>
            <w:rStyle w:val="Hipervnculo"/>
            <w:rFonts w:ascii="Verdana" w:hAnsi="Verdana"/>
            <w:lang w:val="en-US"/>
          </w:rPr>
          <w:t>https://doi.org/10.1080/03098269985326</w:t>
        </w:r>
      </w:hyperlink>
    </w:p>
    <w:p w14:paraId="4102A283" w14:textId="7D16A511" w:rsidR="00804A84" w:rsidRPr="006C4202" w:rsidRDefault="00D72F95" w:rsidP="006C4202">
      <w:pPr>
        <w:pStyle w:val="Prrafodelista"/>
        <w:numPr>
          <w:ilvl w:val="0"/>
          <w:numId w:val="2"/>
        </w:numPr>
        <w:spacing w:line="276" w:lineRule="auto"/>
        <w:rPr>
          <w:rStyle w:val="Hipervnculo"/>
          <w:rFonts w:ascii="Verdana" w:hAnsi="Verdana" w:cs="Arial"/>
          <w:color w:val="auto"/>
          <w:u w:val="none"/>
          <w:lang w:val="en-US"/>
        </w:rPr>
      </w:pPr>
      <w:bookmarkStart w:id="0" w:name="_Hlk239341641"/>
      <w:r>
        <w:rPr>
          <w:rFonts w:ascii="Verdana" w:hAnsi="Verdana" w:cs="Arial"/>
          <w:lang w:val="en-US"/>
        </w:rPr>
        <w:t xml:space="preserve">Cargill, M., &amp; O'Connor, P. (2021). Writing scientific research articles: Strategy and steps (3rd ed.). Wiley-Blackwell. </w:t>
      </w:r>
    </w:p>
    <w:p w14:paraId="36912494" w14:textId="40967DF4" w:rsidR="00804A84" w:rsidRPr="006330E5" w:rsidRDefault="00804A84" w:rsidP="00804A84">
      <w:pPr>
        <w:pStyle w:val="Prrafodelista"/>
        <w:numPr>
          <w:ilvl w:val="0"/>
          <w:numId w:val="2"/>
        </w:numPr>
        <w:spacing w:line="276" w:lineRule="auto"/>
        <w:rPr>
          <w:rStyle w:val="Hipervnculo"/>
          <w:rFonts w:ascii="Verdana" w:hAnsi="Verdana" w:cs="Arial"/>
          <w:color w:val="auto"/>
          <w:u w:val="none"/>
          <w:lang w:val="en-US"/>
        </w:rPr>
      </w:pPr>
      <w:r>
        <w:rPr>
          <w:rStyle w:val="Hipervnculo"/>
          <w:rFonts w:ascii="Verdana" w:hAnsi="Verdana" w:cs="Arial"/>
          <w:color w:val="auto"/>
          <w:u w:val="none"/>
          <w:lang w:val="en-US"/>
        </w:rPr>
        <w:t xml:space="preserve">Frederiksen, L., &amp; Phelps, S. F. (2018). Literature reviews for education and nursing graduate students. Rebus Community. </w:t>
      </w:r>
      <w:hyperlink r:id="rId14" w:history="1">
        <w:r w:rsidRPr="0078769B">
          <w:rPr>
            <w:rStyle w:val="Hipervnculo"/>
            <w:rFonts w:ascii="Verdana" w:hAnsi="Verdana"/>
          </w:rPr>
          <w:t>https://press.rebus.community/literaturereviewsedunursing/</w:t>
        </w:r>
      </w:hyperlink>
    </w:p>
    <w:bookmarkEnd w:id="0"/>
    <w:p w14:paraId="67E54763" w14:textId="4C00BCE6" w:rsidR="00E9325E" w:rsidRPr="00ED71B1" w:rsidRDefault="00070E13" w:rsidP="00220087">
      <w:pPr>
        <w:pStyle w:val="Prrafodelista"/>
        <w:numPr>
          <w:ilvl w:val="0"/>
          <w:numId w:val="2"/>
        </w:numPr>
        <w:spacing w:line="276" w:lineRule="auto"/>
        <w:rPr>
          <w:rStyle w:val="Hipervnculo"/>
          <w:rFonts w:ascii="Verdana" w:hAnsi="Verdana" w:cs="Arial"/>
          <w:color w:val="auto"/>
          <w:u w:val="none"/>
          <w:lang w:val="en-US"/>
        </w:rPr>
      </w:pPr>
      <w:r>
        <w:rPr>
          <w:rFonts w:ascii="Verdana" w:hAnsi="Verdana" w:cs="Arial"/>
          <w:lang w:val="en-US"/>
        </w:rPr>
        <w:t xml:space="preserve">Gardner, S., Nesi, H., &amp; Biber, D. (2019). Discipline, level, genre: Integrating situational perspectives in a new MD analysis of university student writing. Applied Linguistics, 40(4), 646–674. </w:t>
      </w:r>
      <w:hyperlink r:id="rId15" w:history="1">
        <w:r>
          <w:rPr>
            <w:rStyle w:val="Hipervnculo"/>
            <w:rFonts w:ascii="Verdana" w:hAnsi="Verdana" w:cs="Arial"/>
            <w:lang w:val="en-US"/>
          </w:rPr>
          <w:t>https://doi.org/10.1093/applin/amy005</w:t>
        </w:r>
      </w:hyperlink>
    </w:p>
    <w:p w14:paraId="7421D9A6" w14:textId="496BF81A" w:rsidR="00920C96" w:rsidRDefault="00920C96" w:rsidP="00220087">
      <w:pPr>
        <w:pStyle w:val="Prrafodelista"/>
        <w:numPr>
          <w:ilvl w:val="0"/>
          <w:numId w:val="2"/>
        </w:numPr>
        <w:spacing w:line="276" w:lineRule="auto"/>
        <w:rPr>
          <w:rFonts w:ascii="Verdana" w:hAnsi="Verdana" w:cs="Arial"/>
          <w:lang w:val="en-US"/>
        </w:rPr>
      </w:pPr>
      <w:r>
        <w:rPr>
          <w:rFonts w:ascii="Verdana" w:hAnsi="Verdana" w:cs="Arial"/>
          <w:lang w:val="en-US"/>
        </w:rPr>
        <w:t xml:space="preserve">Mack, C. A. (2018). How to write a good scientific paper. SPIE Press. </w:t>
      </w:r>
      <w:hyperlink r:id="rId16" w:history="1">
        <w:r>
          <w:rPr>
            <w:rStyle w:val="Hipervnculo"/>
            <w:rFonts w:ascii="Verdana" w:hAnsi="Verdana" w:cs="Arial"/>
            <w:lang w:val="en-US"/>
          </w:rPr>
          <w:t>https://doi.org/10.1117/3.2317707</w:t>
        </w:r>
      </w:hyperlink>
    </w:p>
    <w:p w14:paraId="4E19D82F" w14:textId="4D215392" w:rsidR="00804A84" w:rsidRPr="00E9325E" w:rsidRDefault="00804A84" w:rsidP="00804A84">
      <w:pPr>
        <w:pStyle w:val="Prrafodelista"/>
        <w:numPr>
          <w:ilvl w:val="0"/>
          <w:numId w:val="2"/>
        </w:numPr>
        <w:spacing w:line="276" w:lineRule="auto"/>
        <w:rPr>
          <w:rStyle w:val="Hipervnculo"/>
          <w:rFonts w:ascii="Verdana" w:hAnsi="Verdana" w:cs="Arial"/>
          <w:color w:val="auto"/>
          <w:u w:val="none"/>
          <w:lang w:val="en-US"/>
        </w:rPr>
      </w:pPr>
      <w:r>
        <w:rPr>
          <w:rFonts w:ascii="Verdana" w:hAnsi="Verdana" w:cs="Arial"/>
          <w:lang w:val="en-US"/>
        </w:rPr>
        <w:t xml:space="preserve">Miller, C. R. (2015). Genre as social action (1984), revisited 30 years later (2014). Letras &amp; Letras, 31(3), 56–72. </w:t>
      </w:r>
      <w:hyperlink r:id="rId17" w:history="1">
        <w:r>
          <w:rPr>
            <w:rStyle w:val="Hipervnculo"/>
            <w:rFonts w:ascii="Verdana" w:hAnsi="Verdana" w:cs="Arial"/>
            <w:lang w:val="en-US"/>
          </w:rPr>
          <w:t>https://doi.org/10.14393/LL63-v31n3a2015-5</w:t>
        </w:r>
      </w:hyperlink>
    </w:p>
    <w:p w14:paraId="7D0139EE" w14:textId="4524D735" w:rsidR="00804A84" w:rsidRDefault="00804A84" w:rsidP="00804A84">
      <w:pPr>
        <w:pStyle w:val="Prrafodelista"/>
        <w:numPr>
          <w:ilvl w:val="0"/>
          <w:numId w:val="2"/>
        </w:numPr>
        <w:spacing w:line="276" w:lineRule="auto"/>
        <w:rPr>
          <w:rFonts w:ascii="Verdana" w:hAnsi="Verdana" w:cs="Arial"/>
        </w:rPr>
      </w:pPr>
      <w:r w:rsidRPr="00037765">
        <w:rPr>
          <w:rFonts w:ascii="Verdana" w:hAnsi="Verdana" w:cs="Arial"/>
        </w:rPr>
        <w:lastRenderedPageBreak/>
        <w:t xml:space="preserve">Rosero Peña, M. A., &amp; Bendek Rico, A. P. (2023). </w:t>
      </w:r>
      <w:r>
        <w:rPr>
          <w:rFonts w:ascii="Verdana" w:hAnsi="Verdana" w:cs="Arial"/>
          <w:lang w:val="en-US"/>
        </w:rPr>
        <w:t xml:space="preserve">Writing – English academic literacy skills. </w:t>
      </w:r>
      <w:r w:rsidRPr="00037765">
        <w:rPr>
          <w:rFonts w:ascii="Verdana" w:hAnsi="Verdana" w:cs="Arial"/>
        </w:rPr>
        <w:t xml:space="preserve">Repositorio Institucional UNAD. </w:t>
      </w:r>
      <w:hyperlink r:id="rId18" w:history="1">
        <w:r w:rsidRPr="00037765">
          <w:rPr>
            <w:rStyle w:val="Hipervnculo"/>
            <w:rFonts w:ascii="Verdana" w:hAnsi="Verdana" w:cs="Arial"/>
          </w:rPr>
          <w:t>https://repository.unad.edu.co/handle/10596/58165</w:t>
        </w:r>
      </w:hyperlink>
    </w:p>
    <w:p w14:paraId="3160EBCA" w14:textId="49A17A6A" w:rsidR="00037765" w:rsidRPr="00037765" w:rsidRDefault="00037765" w:rsidP="00804A84">
      <w:pPr>
        <w:pStyle w:val="Prrafodelista"/>
        <w:numPr>
          <w:ilvl w:val="0"/>
          <w:numId w:val="2"/>
        </w:numPr>
        <w:spacing w:line="276" w:lineRule="auto"/>
        <w:rPr>
          <w:rStyle w:val="Hipervnculo"/>
          <w:rFonts w:ascii="Verdana" w:hAnsi="Verdana" w:cs="Arial"/>
          <w:color w:val="auto"/>
          <w:u w:val="none"/>
        </w:rPr>
      </w:pPr>
      <w:r w:rsidRPr="00037765">
        <w:rPr>
          <w:rStyle w:val="Hipervnculo"/>
          <w:rFonts w:ascii="Verdana" w:hAnsi="Verdana" w:cs="Arial"/>
          <w:color w:val="auto"/>
          <w:u w:val="none"/>
          <w:lang w:val="en-US"/>
        </w:rPr>
        <w:t xml:space="preserve">University of Jamestown Writing Center. (2020, August 17). The rhetorical situation [Video]. </w:t>
      </w:r>
      <w:r w:rsidRPr="00037765">
        <w:rPr>
          <w:rStyle w:val="Hipervnculo"/>
          <w:rFonts w:ascii="Verdana" w:hAnsi="Verdana" w:cs="Arial"/>
          <w:color w:val="auto"/>
          <w:u w:val="none"/>
        </w:rPr>
        <w:t xml:space="preserve">YouTube. </w:t>
      </w:r>
      <w:hyperlink r:id="rId19" w:history="1">
        <w:r w:rsidRPr="00037765">
          <w:rPr>
            <w:rStyle w:val="Hipervnculo"/>
            <w:rFonts w:ascii="Verdana" w:hAnsi="Verdana" w:cs="Arial"/>
          </w:rPr>
          <w:t>https://www.youtube.com/watch?v=QE0thkr6GPA</w:t>
        </w:r>
      </w:hyperlink>
    </w:p>
    <w:p w14:paraId="33B3A3A2" w14:textId="5D3B87BD" w:rsidR="00C32B5D" w:rsidRPr="00037765" w:rsidRDefault="00C32B5D" w:rsidP="00037765">
      <w:pPr>
        <w:pStyle w:val="Ttulo3"/>
        <w:spacing w:line="276" w:lineRule="auto"/>
        <w:rPr>
          <w:lang w:val="en-US"/>
        </w:rPr>
      </w:pPr>
      <w:r w:rsidRPr="00037765">
        <w:rPr>
          <w:lang w:val="en-US"/>
        </w:rPr>
        <w:t>Learning Outcome 2: Source Integration, Verification, and Synthesis</w:t>
      </w:r>
    </w:p>
    <w:p w14:paraId="0D994DCE" w14:textId="77777777" w:rsidR="00C32B5D" w:rsidRPr="0024666A" w:rsidRDefault="00C32B5D" w:rsidP="00C32B5D">
      <w:pPr>
        <w:spacing w:line="276" w:lineRule="auto"/>
        <w:contextualSpacing/>
        <w:rPr>
          <w:rFonts w:ascii="Verdana" w:hAnsi="Verdana" w:cs="Arial"/>
          <w:lang w:val="en-US"/>
        </w:rPr>
      </w:pPr>
      <w:r>
        <w:rPr>
          <w:rFonts w:ascii="Verdana" w:hAnsi="Verdana" w:cs="Arial"/>
          <w:lang w:val="en-US"/>
        </w:rPr>
        <w:t>The following contents will be addressed:</w:t>
      </w:r>
    </w:p>
    <w:p w14:paraId="5D25C837"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Functions of the citation in research writing: attribution, support, contrast, and justification, in integral and non-integral form</w:t>
      </w:r>
    </w:p>
    <w:p w14:paraId="52F08769"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Reporting verbs, metadiscourse, and rhetorical markers: the stance they convey toward the work cited and the relationships they make visible</w:t>
      </w:r>
    </w:p>
    <w:p w14:paraId="27ED42BC"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Paraphrase, and synthesis rather than summary, in the construction of an argument from several sources, and the correspondence between the claim advanced and the evidence cited</w:t>
      </w:r>
    </w:p>
    <w:p w14:paraId="6AEEBF61"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Academic searching as a research competence: search strategies, coverage of reference-search platforms, and the evaluation of retrieved records</w:t>
      </w:r>
    </w:p>
    <w:p w14:paraId="53454C71"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Verification of records retrieved or generated by digital tools against the sources they describe, and the transparency, responsibility, and disclosure their use requires</w:t>
      </w:r>
    </w:p>
    <w:p w14:paraId="0AA8682F" w14:textId="59A74F7E" w:rsidR="007A576A" w:rsidRPr="00E77DB5" w:rsidRDefault="00C32B5D" w:rsidP="00C32B5D">
      <w:pPr>
        <w:spacing w:line="276" w:lineRule="auto"/>
        <w:contextualSpacing/>
        <w:rPr>
          <w:rFonts w:ascii="Verdana" w:hAnsi="Verdana" w:cs="Arial"/>
          <w:lang w:val="en-US"/>
        </w:rPr>
      </w:pPr>
      <w:r>
        <w:rPr>
          <w:rFonts w:ascii="Verdana" w:hAnsi="Verdana" w:cs="Arial"/>
          <w:lang w:val="en-US"/>
        </w:rPr>
        <w:t xml:space="preserve">To address the contents, it is necessary to consult the following educational resources: </w:t>
      </w:r>
    </w:p>
    <w:p w14:paraId="4FEB5044" w14:textId="75A17A65" w:rsidR="00804A84" w:rsidRPr="00804A84" w:rsidRDefault="00804A84" w:rsidP="00804A84">
      <w:pPr>
        <w:pStyle w:val="Prrafodelista"/>
        <w:numPr>
          <w:ilvl w:val="0"/>
          <w:numId w:val="27"/>
        </w:numPr>
        <w:spacing w:line="276" w:lineRule="auto"/>
        <w:rPr>
          <w:rStyle w:val="Hipervnculo"/>
          <w:rFonts w:ascii="Verdana" w:hAnsi="Verdana" w:cs="Arial"/>
          <w:color w:val="auto"/>
          <w:u w:val="none"/>
          <w:lang w:val="en-US"/>
        </w:rPr>
      </w:pPr>
      <w:r>
        <w:rPr>
          <w:rFonts w:ascii="Verdana" w:hAnsi="Verdana" w:cs="Arial"/>
          <w:lang w:val="en-US"/>
        </w:rPr>
        <w:t>González Vallejo, R. (2025). New literacies in the age of AI: Ethics, teaching, and writing (1st ed., pp. 117–139). South American Publishing.</w:t>
      </w:r>
      <w:hyperlink r:id="rId20" w:history="1">
        <w:r>
          <w:rPr>
            <w:rStyle w:val="Hipervnculo"/>
            <w:rFonts w:ascii="Verdana" w:hAnsi="Verdana" w:cs="Arial"/>
            <w:lang w:val="en-US"/>
          </w:rPr>
          <w:t xml:space="preserve"> https://elibro-net.bibliotecavirtual.unad.edu.co/es/lc/unad/titulos/298973</w:t>
        </w:r>
      </w:hyperlink>
      <w:hyperlink r:id="rId21" w:history="1"/>
    </w:p>
    <w:p w14:paraId="2D26AFF8" w14:textId="7A375ED5" w:rsidR="00804A84" w:rsidRPr="00804A84" w:rsidRDefault="00804A84" w:rsidP="00804A84">
      <w:pPr>
        <w:pStyle w:val="Prrafodelista"/>
        <w:numPr>
          <w:ilvl w:val="0"/>
          <w:numId w:val="27"/>
        </w:numPr>
        <w:spacing w:line="276" w:lineRule="auto"/>
        <w:rPr>
          <w:rFonts w:ascii="Verdana" w:hAnsi="Verdana" w:cs="Arial"/>
          <w:lang w:val="en-US"/>
        </w:rPr>
      </w:pPr>
      <w:r>
        <w:rPr>
          <w:rFonts w:ascii="Verdana" w:hAnsi="Verdana" w:cs="Arial"/>
          <w:lang w:val="en-US"/>
        </w:rPr>
        <w:t xml:space="preserve">Gusenbauer, M., &amp; Haddaway, N. R. (2021). What every researcher should know about searching – clarified concepts, search advice, and an agenda to improve finding in academia. Research Synthesis Methods, 12(2), 136–147. </w:t>
      </w:r>
      <w:hyperlink r:id="rId22" w:history="1">
        <w:r>
          <w:rPr>
            <w:rStyle w:val="Hipervnculo"/>
            <w:rFonts w:ascii="Verdana" w:hAnsi="Verdana" w:cs="Arial"/>
            <w:lang w:val="en-US"/>
          </w:rPr>
          <w:t>https://doi.org/10.1002/jrsm.1457</w:t>
        </w:r>
      </w:hyperlink>
    </w:p>
    <w:p w14:paraId="4D395949" w14:textId="777BF2C5" w:rsidR="00676942" w:rsidRPr="006330E5" w:rsidRDefault="00676942" w:rsidP="00676942">
      <w:pPr>
        <w:pStyle w:val="Prrafodelista"/>
        <w:numPr>
          <w:ilvl w:val="0"/>
          <w:numId w:val="27"/>
        </w:numPr>
        <w:rPr>
          <w:rFonts w:ascii="Verdana" w:hAnsi="Verdana"/>
          <w:kern w:val="0"/>
          <w:lang w:val="en-US"/>
        </w:rPr>
      </w:pPr>
      <w:r>
        <w:rPr>
          <w:rFonts w:ascii="Verdana" w:hAnsi="Verdana"/>
          <w:kern w:val="0"/>
          <w:lang w:val="en-US"/>
        </w:rPr>
        <w:t xml:space="preserve">Hyland, K. (2017). Metadiscourse: What is it and where is it going? Journal of Pragmatics, 113, 16–29. </w:t>
      </w:r>
      <w:hyperlink r:id="rId23" w:history="1">
        <w:r>
          <w:rPr>
            <w:rStyle w:val="Hipervnculo"/>
            <w:rFonts w:ascii="Verdana" w:hAnsi="Verdana"/>
            <w:kern w:val="0"/>
            <w:lang w:val="en-US"/>
          </w:rPr>
          <w:t>https://doi.org/10.1016/j.pragma.2017.03.007</w:t>
        </w:r>
      </w:hyperlink>
    </w:p>
    <w:p w14:paraId="43AD7F65" w14:textId="3F984054" w:rsidR="008521AE" w:rsidRPr="00ED71B1" w:rsidRDefault="008521AE" w:rsidP="00676942">
      <w:pPr>
        <w:pStyle w:val="Prrafodelista"/>
        <w:numPr>
          <w:ilvl w:val="0"/>
          <w:numId w:val="27"/>
        </w:numPr>
        <w:rPr>
          <w:rStyle w:val="Hipervnculo"/>
          <w:rFonts w:ascii="Verdana" w:hAnsi="Verdana"/>
          <w:color w:val="auto"/>
          <w:kern w:val="0"/>
          <w:u w:val="none"/>
          <w:lang w:val="en-US"/>
        </w:rPr>
      </w:pPr>
      <w:r>
        <w:rPr>
          <w:rFonts w:ascii="Verdana" w:hAnsi="Verdana"/>
          <w:kern w:val="0"/>
          <w:lang w:val="en-US"/>
        </w:rPr>
        <w:t xml:space="preserve">Khany, R., Aliakbari, M., &amp; Mohammadi, S. (2019). A model of rhetorical markers competence in writing academic research articles: A qualitative meta-synthesis. Asian-Pacific Journal of Second and Foreign Language Education, 4, Article 1. </w:t>
      </w:r>
      <w:hyperlink r:id="rId24" w:history="1">
        <w:r>
          <w:rPr>
            <w:rStyle w:val="Hipervnculo"/>
            <w:rFonts w:ascii="Verdana" w:hAnsi="Verdana"/>
            <w:kern w:val="0"/>
            <w:lang w:val="en-US"/>
          </w:rPr>
          <w:t>https://doi.org/10.1186/s40862-018-0064-0</w:t>
        </w:r>
      </w:hyperlink>
    </w:p>
    <w:p w14:paraId="4EE8B287" w14:textId="3BFE2752" w:rsidR="00ED71B1" w:rsidRPr="00A01877" w:rsidRDefault="00ED71B1" w:rsidP="00676942">
      <w:pPr>
        <w:pStyle w:val="Prrafodelista"/>
        <w:numPr>
          <w:ilvl w:val="0"/>
          <w:numId w:val="27"/>
        </w:numPr>
        <w:rPr>
          <w:rStyle w:val="Hipervnculo"/>
          <w:rFonts w:ascii="Verdana" w:hAnsi="Verdana"/>
          <w:color w:val="auto"/>
          <w:kern w:val="0"/>
          <w:u w:val="none"/>
          <w:lang w:val="en-US"/>
        </w:rPr>
      </w:pPr>
      <w:r w:rsidRPr="00ED71B1">
        <w:rPr>
          <w:rStyle w:val="Hipervnculo"/>
          <w:rFonts w:ascii="Verdana" w:hAnsi="Verdana"/>
          <w:color w:val="auto"/>
          <w:kern w:val="0"/>
          <w:u w:val="none"/>
        </w:rPr>
        <w:t xml:space="preserve">Londoño Alape, E. A. (2024). Desarrollo de una ruta para la gestión del conocimiento en lengua inglesa en el Centro Virtual de Escritura, </w:t>
      </w:r>
      <w:r w:rsidRPr="00ED71B1">
        <w:rPr>
          <w:rStyle w:val="Hipervnculo"/>
          <w:rFonts w:ascii="Verdana" w:hAnsi="Verdana"/>
          <w:color w:val="auto"/>
          <w:kern w:val="0"/>
          <w:u w:val="none"/>
        </w:rPr>
        <w:lastRenderedPageBreak/>
        <w:t xml:space="preserve">Lenguaje y Expresión de la UNAD. </w:t>
      </w:r>
      <w:r w:rsidRPr="00ED71B1">
        <w:rPr>
          <w:rStyle w:val="Hipervnculo"/>
          <w:rFonts w:ascii="Verdana" w:hAnsi="Verdana"/>
          <w:color w:val="auto"/>
          <w:kern w:val="0"/>
          <w:u w:val="none"/>
          <w:lang w:val="en-US"/>
        </w:rPr>
        <w:t xml:space="preserve">EducAcción Sentipensante, 4(1), 11–30. </w:t>
      </w:r>
      <w:hyperlink r:id="rId25" w:history="1">
        <w:r w:rsidRPr="00ED71B1">
          <w:rPr>
            <w:rStyle w:val="Hipervnculo"/>
            <w:rFonts w:ascii="Verdana" w:hAnsi="Verdana"/>
            <w:kern w:val="0"/>
            <w:lang w:val="en-US"/>
          </w:rPr>
          <w:t>https://doi.org/10.22490/28057597.8113</w:t>
        </w:r>
      </w:hyperlink>
    </w:p>
    <w:p w14:paraId="76E48EF9" w14:textId="3423FE49" w:rsidR="00A01877" w:rsidRPr="00A01877" w:rsidRDefault="00A01877" w:rsidP="00A01877">
      <w:pPr>
        <w:pStyle w:val="Prrafodelista"/>
        <w:numPr>
          <w:ilvl w:val="0"/>
          <w:numId w:val="27"/>
        </w:numPr>
        <w:spacing w:line="276" w:lineRule="auto"/>
        <w:rPr>
          <w:rFonts w:ascii="Verdana" w:hAnsi="Verdana" w:cs="Arial"/>
          <w:lang w:val="en-US"/>
        </w:rPr>
      </w:pPr>
      <w:r>
        <w:rPr>
          <w:rFonts w:ascii="Verdana" w:hAnsi="Verdana" w:cs="Arial"/>
          <w:lang w:val="en-US"/>
        </w:rPr>
        <w:t xml:space="preserve">Lövei, G. L. (2021). Writing and publishing scientific papers: A primer for the non-English speaker. Open Book Publishers. </w:t>
      </w:r>
      <w:hyperlink r:id="rId26" w:history="1">
        <w:r>
          <w:rPr>
            <w:rStyle w:val="Hipervnculo"/>
            <w:rFonts w:ascii="Verdana" w:hAnsi="Verdana" w:cs="Arial"/>
            <w:lang w:val="en-US"/>
          </w:rPr>
          <w:t>https://doi.org/10.11647/OBP.0235</w:t>
        </w:r>
      </w:hyperlink>
    </w:p>
    <w:p w14:paraId="258C6A64" w14:textId="6275B0AF" w:rsidR="00A01877" w:rsidRPr="00973366" w:rsidRDefault="00A01877" w:rsidP="00A01877">
      <w:pPr>
        <w:pStyle w:val="Prrafodelista"/>
        <w:numPr>
          <w:ilvl w:val="0"/>
          <w:numId w:val="2"/>
        </w:numPr>
        <w:spacing w:line="276" w:lineRule="auto"/>
        <w:rPr>
          <w:rStyle w:val="Hipervnculo"/>
          <w:rFonts w:ascii="Verdana" w:hAnsi="Verdana" w:cs="Arial"/>
          <w:color w:val="auto"/>
          <w:u w:val="none"/>
          <w:lang w:val="en-US"/>
        </w:rPr>
      </w:pPr>
      <w:r>
        <w:rPr>
          <w:rFonts w:ascii="Verdana" w:hAnsi="Verdana" w:cs="Arial"/>
          <w:lang w:val="en-US"/>
        </w:rPr>
        <w:t xml:space="preserve">Miao, F., &amp; Holmes, W. (2023). Guidance for generative AI in education and research. UNESCO. </w:t>
      </w:r>
      <w:hyperlink r:id="rId27" w:history="1">
        <w:r>
          <w:rPr>
            <w:rStyle w:val="Hipervnculo"/>
            <w:rFonts w:ascii="Verdana" w:hAnsi="Verdana" w:cs="Arial"/>
            <w:lang w:val="en-US"/>
          </w:rPr>
          <w:t>https://doi.org/10.54675/EWZM9535</w:t>
        </w:r>
      </w:hyperlink>
    </w:p>
    <w:p w14:paraId="58081B64" w14:textId="113B3B30" w:rsidR="00973366" w:rsidRPr="00973366" w:rsidRDefault="00973366" w:rsidP="00973366">
      <w:pPr>
        <w:pStyle w:val="Prrafodelista"/>
        <w:numPr>
          <w:ilvl w:val="0"/>
          <w:numId w:val="2"/>
        </w:numPr>
        <w:spacing w:line="276" w:lineRule="auto"/>
        <w:rPr>
          <w:rFonts w:ascii="Verdana" w:hAnsi="Verdana" w:cs="Arial"/>
          <w:lang w:val="en-US"/>
        </w:rPr>
      </w:pPr>
      <w:r>
        <w:rPr>
          <w:rFonts w:ascii="Verdana" w:hAnsi="Verdana" w:cs="Arial"/>
          <w:lang w:val="en-US"/>
        </w:rPr>
        <w:t xml:space="preserve">Smith, S. (2021). Reporting verbs in academic writing [Video]. YouTube. </w:t>
      </w:r>
      <w:hyperlink r:id="rId28" w:history="1">
        <w:r w:rsidRPr="00037765">
          <w:rPr>
            <w:rStyle w:val="Hipervnculo"/>
            <w:rFonts w:ascii="Verdana" w:hAnsi="Verdana" w:cs="Arial"/>
            <w:lang w:val="en-US"/>
          </w:rPr>
          <w:t>https://www.youtube.com/watch?v=ZE4yH4wxpj4</w:t>
        </w:r>
      </w:hyperlink>
    </w:p>
    <w:p w14:paraId="7A2EBDF7" w14:textId="684BC79E" w:rsidR="00C32B5D" w:rsidRPr="00C3141B" w:rsidRDefault="00C32B5D" w:rsidP="00C32B5D">
      <w:pPr>
        <w:pStyle w:val="Ttulo3"/>
        <w:contextualSpacing/>
        <w:rPr>
          <w:lang w:val="en-US"/>
        </w:rPr>
      </w:pPr>
      <w:r>
        <w:rPr>
          <w:lang w:val="en-US"/>
        </w:rPr>
        <w:t>Learning Outcome 3: Evaluation of the Research Argument</w:t>
      </w:r>
    </w:p>
    <w:p w14:paraId="6E3AB8FE" w14:textId="25BAF849" w:rsidR="00C32B5D" w:rsidRPr="0024666A" w:rsidRDefault="00C32B5D" w:rsidP="00C32B5D">
      <w:pPr>
        <w:spacing w:line="276" w:lineRule="auto"/>
        <w:contextualSpacing/>
        <w:rPr>
          <w:rFonts w:ascii="Verdana" w:hAnsi="Verdana" w:cs="Arial"/>
          <w:lang w:val="en-US"/>
        </w:rPr>
      </w:pPr>
      <w:r>
        <w:rPr>
          <w:rFonts w:ascii="Verdana" w:hAnsi="Verdana" w:cs="Arial"/>
          <w:lang w:val="en-US"/>
        </w:rPr>
        <w:t>The following contents will be addressed</w:t>
      </w:r>
      <w:r w:rsidR="0078769B">
        <w:rPr>
          <w:rFonts w:ascii="Verdana" w:hAnsi="Verdana" w:cs="Arial"/>
          <w:lang w:val="en-US"/>
        </w:rPr>
        <w:t>:</w:t>
      </w:r>
    </w:p>
    <w:p w14:paraId="35FD7AE3"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From data to claim: the logic linking results already obtained to defensible assertions</w:t>
      </w:r>
    </w:p>
    <w:p w14:paraId="16EC4F49"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Argument structure in research writing: claim, warrant, evidence, qualification, and counter-position</w:t>
      </w:r>
    </w:p>
    <w:p w14:paraId="549A1937"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Reporting methods and results with the transparency the reader requires in order to evaluate them</w:t>
      </w:r>
    </w:p>
    <w:p w14:paraId="4BE80AC8"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Authorial voice and scholarly positioning in research genres</w:t>
      </w:r>
    </w:p>
    <w:p w14:paraId="475FE61C" w14:textId="77777777" w:rsidR="00C32B5D" w:rsidRPr="0024666A" w:rsidRDefault="00C32B5D" w:rsidP="00C32B5D">
      <w:pPr>
        <w:pStyle w:val="Prrafodelista"/>
        <w:numPr>
          <w:ilvl w:val="0"/>
          <w:numId w:val="2"/>
        </w:numPr>
        <w:spacing w:line="276" w:lineRule="auto"/>
        <w:rPr>
          <w:rFonts w:ascii="Verdana" w:hAnsi="Verdana" w:cs="Arial"/>
          <w:lang w:val="en-US"/>
        </w:rPr>
      </w:pPr>
      <w:r>
        <w:rPr>
          <w:rFonts w:ascii="Verdana" w:hAnsi="Verdana" w:cs="Arial"/>
          <w:lang w:val="en-US"/>
        </w:rPr>
        <w:t>Coherence, cohesion, and the management of reader expectation in extended texts</w:t>
      </w:r>
    </w:p>
    <w:p w14:paraId="6AE09E1D" w14:textId="509D831E" w:rsidR="6C52E6C9" w:rsidRPr="0024666A" w:rsidRDefault="00C32B5D" w:rsidP="00C32B5D">
      <w:pPr>
        <w:spacing w:line="276" w:lineRule="auto"/>
        <w:contextualSpacing/>
        <w:rPr>
          <w:rFonts w:ascii="Verdana" w:hAnsi="Verdana" w:cs="Arial"/>
          <w:i/>
          <w:iCs/>
          <w:color w:val="002060"/>
          <w:lang w:val="en-US"/>
        </w:rPr>
      </w:pPr>
      <w:r>
        <w:rPr>
          <w:rFonts w:ascii="Verdana" w:hAnsi="Verdana" w:cs="Arial"/>
          <w:lang w:val="en-US"/>
        </w:rPr>
        <w:t xml:space="preserve">To address the contents, it is necessary to consult the following educational resources: </w:t>
      </w:r>
    </w:p>
    <w:p w14:paraId="0E5D1C96" w14:textId="7BC20E86" w:rsidR="006330E5" w:rsidRPr="00ED71B1" w:rsidRDefault="00ED71B1" w:rsidP="00ED71B1">
      <w:pPr>
        <w:pStyle w:val="Prrafodelista"/>
        <w:numPr>
          <w:ilvl w:val="0"/>
          <w:numId w:val="33"/>
        </w:numPr>
        <w:spacing w:line="276" w:lineRule="auto"/>
        <w:rPr>
          <w:rFonts w:ascii="Verdana" w:hAnsi="Verdana"/>
        </w:rPr>
      </w:pPr>
      <w:r>
        <w:rPr>
          <w:rFonts w:ascii="Verdana" w:hAnsi="Verdana"/>
        </w:rPr>
        <w:t xml:space="preserve">Acosta López, J. C. (2023, December 22). </w:t>
      </w:r>
      <w:r w:rsidRPr="00037765">
        <w:rPr>
          <w:rFonts w:ascii="Verdana" w:hAnsi="Verdana"/>
          <w:lang w:val="en-US"/>
        </w:rPr>
        <w:t xml:space="preserve">The process approach to writing [Virtual learning object]. </w:t>
      </w:r>
      <w:r>
        <w:rPr>
          <w:rFonts w:ascii="Verdana" w:hAnsi="Verdana"/>
        </w:rPr>
        <w:t xml:space="preserve">Repositorio Institucional UNAD. </w:t>
      </w:r>
      <w:hyperlink r:id="rId29" w:history="1">
        <w:r w:rsidRPr="00037765">
          <w:rPr>
            <w:rStyle w:val="Hipervnculo"/>
            <w:rFonts w:ascii="Verdana" w:hAnsi="Verdana"/>
          </w:rPr>
          <w:t>https://repository.unad.edu.co/handle/10596/60590</w:t>
        </w:r>
      </w:hyperlink>
    </w:p>
    <w:p w14:paraId="2F9B750F" w14:textId="5AE0C1C0" w:rsidR="00150149" w:rsidRPr="006330E5" w:rsidRDefault="00150149" w:rsidP="00220087">
      <w:pPr>
        <w:pStyle w:val="Prrafodelista"/>
        <w:numPr>
          <w:ilvl w:val="0"/>
          <w:numId w:val="2"/>
        </w:numPr>
        <w:spacing w:line="276" w:lineRule="auto"/>
        <w:rPr>
          <w:rFonts w:ascii="Verdana" w:hAnsi="Verdana" w:cs="Arial"/>
          <w:lang w:val="en-US"/>
        </w:rPr>
      </w:pPr>
      <w:r>
        <w:rPr>
          <w:rFonts w:ascii="Verdana" w:hAnsi="Verdana"/>
          <w:lang w:val="en-US"/>
        </w:rPr>
        <w:t xml:space="preserve">Babor, T. F., Stenius, K., Pates, R., Miovský, M., O'Reilly, J., &amp; Candon, P. (Eds.). (2017). </w:t>
      </w:r>
      <w:r>
        <w:rPr>
          <w:rStyle w:val="nfasis"/>
          <w:rFonts w:ascii="Verdana" w:hAnsi="Verdana"/>
          <w:lang w:val="en-US"/>
        </w:rPr>
        <w:t>Publishing addiction science: A guide for the perplexed</w:t>
      </w:r>
      <w:r>
        <w:rPr>
          <w:rFonts w:ascii="Verdana" w:hAnsi="Verdana"/>
          <w:lang w:val="en-US"/>
        </w:rPr>
        <w:t xml:space="preserve"> (3rd ed.). </w:t>
      </w:r>
      <w:r>
        <w:rPr>
          <w:rFonts w:ascii="Verdana" w:hAnsi="Verdana"/>
        </w:rPr>
        <w:t xml:space="preserve">Ubiquity Press. </w:t>
      </w:r>
      <w:hyperlink r:id="rId30" w:history="1">
        <w:r>
          <w:rPr>
            <w:rStyle w:val="Hipervnculo"/>
            <w:rFonts w:ascii="Verdana" w:hAnsi="Verdana"/>
          </w:rPr>
          <w:t>https://doi.org/10.5334/bbd</w:t>
        </w:r>
      </w:hyperlink>
    </w:p>
    <w:p w14:paraId="7B75C5F4" w14:textId="20374557" w:rsidR="006330E5" w:rsidRDefault="006330E5" w:rsidP="006330E5">
      <w:pPr>
        <w:pStyle w:val="Prrafodelista"/>
        <w:numPr>
          <w:ilvl w:val="0"/>
          <w:numId w:val="2"/>
        </w:numPr>
        <w:spacing w:line="276" w:lineRule="auto"/>
        <w:rPr>
          <w:rFonts w:ascii="Verdana" w:hAnsi="Verdana" w:cs="Arial"/>
          <w:lang w:val="en-US"/>
        </w:rPr>
      </w:pPr>
      <w:r>
        <w:rPr>
          <w:rFonts w:ascii="Verdana" w:hAnsi="Verdana" w:cs="Arial"/>
          <w:lang w:val="en-US"/>
        </w:rPr>
        <w:t xml:space="preserve">Bazerman, C. (2000). Shaping written knowledge: The genre and activity of the experimental article in science. The WAC Clearinghouse. </w:t>
      </w:r>
      <w:hyperlink r:id="rId31" w:history="1">
        <w:r>
          <w:rPr>
            <w:rStyle w:val="Hipervnculo"/>
            <w:rFonts w:ascii="Verdana" w:hAnsi="Verdana" w:cs="Arial"/>
            <w:lang w:val="en-US"/>
          </w:rPr>
          <w:t>https://wac.colostate.edu/books/landmarks/bazerman-shaping/</w:t>
        </w:r>
      </w:hyperlink>
      <w:r>
        <w:rPr>
          <w:rFonts w:ascii="Verdana" w:hAnsi="Verdana" w:cs="Arial"/>
          <w:lang w:val="en-US"/>
        </w:rPr>
        <w:t xml:space="preserve"> </w:t>
      </w:r>
    </w:p>
    <w:p w14:paraId="036BD833" w14:textId="3C10773C" w:rsidR="00ED71B1" w:rsidRPr="006330E5" w:rsidRDefault="00ED71B1" w:rsidP="006330E5">
      <w:pPr>
        <w:pStyle w:val="Prrafodelista"/>
        <w:numPr>
          <w:ilvl w:val="0"/>
          <w:numId w:val="2"/>
        </w:numPr>
        <w:spacing w:line="276" w:lineRule="auto"/>
        <w:rPr>
          <w:rFonts w:ascii="Verdana" w:hAnsi="Verdana" w:cs="Arial"/>
          <w:lang w:val="en-US"/>
        </w:rPr>
      </w:pPr>
      <w:r w:rsidRPr="00ED71B1">
        <w:rPr>
          <w:rFonts w:ascii="Verdana" w:hAnsi="Verdana" w:cs="Arial"/>
        </w:rPr>
        <w:t xml:space="preserve">Cruz Quintana, F. (2026). Desafíos éticos y estructurales en la gestión del conocimiento académico. </w:t>
      </w:r>
      <w:r w:rsidRPr="00ED71B1">
        <w:rPr>
          <w:rFonts w:ascii="Verdana" w:hAnsi="Verdana" w:cs="Arial"/>
          <w:lang w:val="en-US"/>
        </w:rPr>
        <w:t xml:space="preserve">Revista Estrategia Organizacional, 15(1), 7–29. </w:t>
      </w:r>
      <w:hyperlink r:id="rId32" w:history="1">
        <w:r w:rsidRPr="00ED71B1">
          <w:rPr>
            <w:rStyle w:val="Hipervnculo"/>
            <w:rFonts w:ascii="Verdana" w:hAnsi="Verdana" w:cs="Arial"/>
            <w:lang w:val="en-US"/>
          </w:rPr>
          <w:t>https://doi.org/10.22490/25392786.11028</w:t>
        </w:r>
      </w:hyperlink>
    </w:p>
    <w:p w14:paraId="36ED6EFE" w14:textId="77777777" w:rsidR="001661DE" w:rsidRPr="001661DE" w:rsidRDefault="006330E5" w:rsidP="006330E5">
      <w:pPr>
        <w:pStyle w:val="Prrafodelista"/>
        <w:numPr>
          <w:ilvl w:val="0"/>
          <w:numId w:val="2"/>
        </w:numPr>
        <w:spacing w:line="276" w:lineRule="auto"/>
        <w:rPr>
          <w:rStyle w:val="Hipervnculo"/>
          <w:rFonts w:ascii="Verdana" w:hAnsi="Verdana" w:cs="Arial"/>
          <w:color w:val="auto"/>
          <w:u w:val="none"/>
          <w:lang w:val="en-US"/>
        </w:rPr>
      </w:pPr>
      <w:r>
        <w:rPr>
          <w:rFonts w:ascii="Verdana" w:hAnsi="Verdana" w:cs="Arial"/>
          <w:lang w:val="en-US"/>
        </w:rPr>
        <w:t xml:space="preserve">Jourdan, L., Boudin, F., Dufour, R., &amp; Hernandez, N. (2023). Text revision in scientific writing assistance: An overview [Preprint]. arXiv. </w:t>
      </w:r>
      <w:hyperlink r:id="rId33" w:history="1">
        <w:r>
          <w:rPr>
            <w:rStyle w:val="Hipervnculo"/>
            <w:rFonts w:ascii="Verdana" w:hAnsi="Verdana" w:cs="Arial"/>
            <w:lang w:val="en-US"/>
          </w:rPr>
          <w:t>https://doi.org/10.48550/arXiv.2303.16726</w:t>
        </w:r>
      </w:hyperlink>
    </w:p>
    <w:p w14:paraId="0131B938" w14:textId="1B9C9281" w:rsidR="006330E5" w:rsidRPr="006330E5" w:rsidRDefault="006330E5" w:rsidP="00220087">
      <w:pPr>
        <w:pStyle w:val="Prrafodelista"/>
        <w:numPr>
          <w:ilvl w:val="0"/>
          <w:numId w:val="2"/>
        </w:numPr>
        <w:spacing w:line="276" w:lineRule="auto"/>
        <w:rPr>
          <w:rFonts w:ascii="Verdana" w:hAnsi="Verdana" w:cs="Arial"/>
          <w:lang w:val="en-US"/>
        </w:rPr>
      </w:pPr>
      <w:r>
        <w:rPr>
          <w:rFonts w:ascii="Verdana" w:hAnsi="Verdana" w:cs="Arial"/>
          <w:lang w:val="en-US"/>
        </w:rPr>
        <w:t xml:space="preserve">Knight, S., Shibani, A., Abel, S., Gibson, A., Ryan, P., Sutton, N., Wight, R., Lucas, C., Sándor, Á., Kitto, K., Liu, M., Mogarkar, R. V., &amp; </w:t>
      </w:r>
      <w:r>
        <w:rPr>
          <w:rFonts w:ascii="Verdana" w:hAnsi="Verdana" w:cs="Arial"/>
          <w:lang w:val="en-US"/>
        </w:rPr>
        <w:lastRenderedPageBreak/>
        <w:t xml:space="preserve">Buckingham Shum, S. (2020). AcaWriter: A learning analytics tool for formative feedback on academic writing. Journal of Writing Research, 12(1), 141–186. </w:t>
      </w:r>
      <w:hyperlink r:id="rId34" w:history="1">
        <w:r>
          <w:rPr>
            <w:rStyle w:val="Hipervnculo"/>
            <w:rFonts w:ascii="Verdana" w:hAnsi="Verdana" w:cs="Arial"/>
            <w:lang w:val="en-US"/>
          </w:rPr>
          <w:t>https://doi.org/10.17239/jowr-2020.12.01.06</w:t>
        </w:r>
      </w:hyperlink>
    </w:p>
    <w:p w14:paraId="24452EF8" w14:textId="22E50ACE" w:rsidR="00150149" w:rsidRPr="006330E5" w:rsidRDefault="00150149" w:rsidP="00220087">
      <w:pPr>
        <w:pStyle w:val="Prrafodelista"/>
        <w:numPr>
          <w:ilvl w:val="0"/>
          <w:numId w:val="2"/>
        </w:numPr>
        <w:spacing w:line="276" w:lineRule="auto"/>
        <w:rPr>
          <w:rFonts w:ascii="Verdana" w:hAnsi="Verdana" w:cs="Arial"/>
        </w:rPr>
      </w:pPr>
      <w:r>
        <w:rPr>
          <w:rFonts w:ascii="Verdana" w:hAnsi="Verdana" w:cs="Arial"/>
          <w:lang w:val="en-US"/>
        </w:rPr>
        <w:t xml:space="preserve">Mills, A. (2021). How arguments work: A guide to writing and analyzing texts in college. </w:t>
      </w:r>
      <w:r>
        <w:rPr>
          <w:rFonts w:ascii="Verdana" w:hAnsi="Verdana" w:cs="Arial"/>
        </w:rPr>
        <w:t xml:space="preserve">LibreTexts; ASCCC OERI. </w:t>
      </w:r>
      <w:hyperlink r:id="rId35" w:history="1">
        <w:r>
          <w:rPr>
            <w:rStyle w:val="Hipervnculo"/>
            <w:rFonts w:ascii="Verdana" w:hAnsi="Verdana" w:cs="Arial"/>
          </w:rPr>
          <w:t>https://human.libretexts.org/Bookshelves/Composition/Advanced_Composition/How_Arguments_Work_-_A_Guide_to_Writing_and_Analyzing_Texts_in_College_(Mills)</w:t>
        </w:r>
      </w:hyperlink>
    </w:p>
    <w:p w14:paraId="4D7CA665" w14:textId="076AF042" w:rsidR="00150149" w:rsidRPr="00037765" w:rsidRDefault="00150149" w:rsidP="00220087">
      <w:pPr>
        <w:pStyle w:val="Prrafodelista"/>
        <w:numPr>
          <w:ilvl w:val="0"/>
          <w:numId w:val="2"/>
        </w:numPr>
        <w:spacing w:line="276" w:lineRule="auto"/>
        <w:rPr>
          <w:rFonts w:ascii="Verdana" w:hAnsi="Verdana" w:cs="Arial"/>
          <w:lang w:val="en-US"/>
        </w:rPr>
      </w:pPr>
      <w:r>
        <w:rPr>
          <w:rFonts w:ascii="Verdana" w:hAnsi="Verdana" w:cs="Arial"/>
          <w:lang w:val="en-US"/>
        </w:rPr>
        <w:t xml:space="preserve">Polakova, P., &amp; Ivenz, P. (2024). The impact of ChatGPT feedback on the development of EFL students' writing skills. Cogent Education, 11(1), Article 2410101. </w:t>
      </w:r>
      <w:hyperlink r:id="rId36" w:history="1">
        <w:r w:rsidRPr="00037765">
          <w:rPr>
            <w:rStyle w:val="Hipervnculo"/>
            <w:rFonts w:ascii="Verdana" w:hAnsi="Verdana" w:cs="Arial"/>
            <w:lang w:val="en-US"/>
          </w:rPr>
          <w:t>https://doi.org/10.1080/2331186X.2024.2410101</w:t>
        </w:r>
      </w:hyperlink>
    </w:p>
    <w:p w14:paraId="4E5FF062" w14:textId="45603BA9" w:rsidR="001661DE" w:rsidRPr="00037765" w:rsidRDefault="001661DE" w:rsidP="001661DE">
      <w:pPr>
        <w:pStyle w:val="Prrafodelista"/>
        <w:numPr>
          <w:ilvl w:val="0"/>
          <w:numId w:val="2"/>
        </w:numPr>
        <w:spacing w:line="276" w:lineRule="auto"/>
        <w:rPr>
          <w:rFonts w:ascii="Verdana" w:hAnsi="Verdana"/>
          <w:lang w:val="en-US"/>
        </w:rPr>
      </w:pPr>
      <w:r>
        <w:rPr>
          <w:rFonts w:ascii="Verdana" w:hAnsi="Verdana"/>
          <w:lang w:val="en-US"/>
        </w:rPr>
        <w:t xml:space="preserve">Pattar, S. (n.d.). Five steps to write anything [Video]. TEDxVBIT; YouTube. </w:t>
      </w:r>
      <w:hyperlink r:id="rId37" w:history="1">
        <w:r w:rsidRPr="00037765">
          <w:rPr>
            <w:rStyle w:val="Hipervnculo"/>
            <w:rFonts w:ascii="Verdana" w:hAnsi="Verdana"/>
            <w:lang w:val="en-US"/>
          </w:rPr>
          <w:t>https://www.youtube.com/watch?v=xK2_Z3SXJFI</w:t>
        </w:r>
      </w:hyperlink>
    </w:p>
    <w:p w14:paraId="0BB17848" w14:textId="5C6C3008" w:rsidR="00CA678F" w:rsidRPr="00483733" w:rsidRDefault="00C32B5D" w:rsidP="00CA678F">
      <w:pPr>
        <w:pStyle w:val="Ttulo2"/>
        <w:numPr>
          <w:ilvl w:val="0"/>
          <w:numId w:val="13"/>
        </w:numPr>
        <w:rPr>
          <w:szCs w:val="24"/>
          <w:lang w:val="en-US"/>
        </w:rPr>
      </w:pPr>
      <w:r>
        <w:rPr>
          <w:szCs w:val="24"/>
          <w:lang w:val="en-US"/>
        </w:rPr>
        <w:t>Organization of the Academic Activities and Evaluation Strategies</w:t>
      </w:r>
    </w:p>
    <w:p w14:paraId="769B0865" w14:textId="3D7B989E" w:rsidR="00FD0881" w:rsidRDefault="00C32B5D" w:rsidP="00220087">
      <w:pPr>
        <w:pStyle w:val="Prrafodelista"/>
        <w:numPr>
          <w:ilvl w:val="0"/>
          <w:numId w:val="12"/>
        </w:numPr>
        <w:rPr>
          <w:rFonts w:ascii="Verdana" w:hAnsi="Verdana" w:cs="Arial"/>
          <w:b/>
          <w:bCs/>
        </w:rPr>
      </w:pPr>
      <w:r>
        <w:rPr>
          <w:rFonts w:ascii="Verdana" w:hAnsi="Verdana" w:cs="Arial"/>
          <w:b/>
          <w:bCs/>
        </w:rPr>
        <w:t>Methodological Strategy:</w:t>
      </w:r>
    </w:p>
    <w:p w14:paraId="499ACCF3" w14:textId="77777777" w:rsidR="00483733" w:rsidRPr="005A398C" w:rsidRDefault="00483733" w:rsidP="00483733">
      <w:pPr>
        <w:pStyle w:val="Prrafodelista"/>
        <w:rPr>
          <w:rFonts w:ascii="Verdana" w:hAnsi="Verdana" w:cs="Arial"/>
          <w:b/>
          <w:bCs/>
        </w:rPr>
      </w:pPr>
    </w:p>
    <w:p w14:paraId="69ED30C0" w14:textId="01AF6DD6" w:rsidR="000807C7" w:rsidRDefault="000807C7" w:rsidP="000807C7">
      <w:pPr>
        <w:rPr>
          <w:rFonts w:ascii="Verdana" w:hAnsi="Verdana" w:cs="Arial"/>
          <w:lang w:val="en-US"/>
        </w:rPr>
      </w:pPr>
      <w:r>
        <w:rPr>
          <w:rFonts w:ascii="Verdana" w:hAnsi="Verdana" w:cs="Arial"/>
          <w:lang w:val="en-US"/>
        </w:rPr>
        <w:t>The methodological strategy of the course is: Research-Based Learning (RBL)</w:t>
      </w:r>
    </w:p>
    <w:p w14:paraId="42155633" w14:textId="10D3D553" w:rsidR="000807C7" w:rsidRPr="000807C7" w:rsidRDefault="000807C7" w:rsidP="000807C7">
      <w:pPr>
        <w:rPr>
          <w:rFonts w:ascii="Verdana" w:hAnsi="Verdana" w:cs="Arial"/>
          <w:lang w:val="en-US"/>
        </w:rPr>
      </w:pPr>
      <w:r>
        <w:rPr>
          <w:rFonts w:ascii="Verdana" w:hAnsi="Verdana" w:cs="Arial"/>
          <w:lang w:val="en-US"/>
        </w:rPr>
        <w:t>This strategy consists of:</w:t>
      </w:r>
    </w:p>
    <w:p w14:paraId="4ABD937F" w14:textId="77777777" w:rsidR="000807C7" w:rsidRPr="000807C7" w:rsidRDefault="000807C7" w:rsidP="000807C7">
      <w:pPr>
        <w:rPr>
          <w:rFonts w:ascii="Verdana" w:hAnsi="Verdana" w:cs="Arial"/>
          <w:lang w:val="en-US"/>
        </w:rPr>
      </w:pPr>
      <w:r>
        <w:rPr>
          <w:rFonts w:ascii="Verdana" w:hAnsi="Verdana" w:cs="Arial"/>
          <w:lang w:val="en-US"/>
        </w:rPr>
        <w:t>Research-Based Learning engages students in learning through research-oriented activities that connect academic knowledge with the processes and practices of inquiry. In this course, students work with authentic research and academic texts to analyze academic discourse, evaluate sources, identify rhetorical and organizational patterns, and apply academic writing criteria to the texts supplied in each phase.</w:t>
      </w:r>
    </w:p>
    <w:p w14:paraId="75B5EF06" w14:textId="3BEB5226" w:rsidR="00483733" w:rsidRDefault="000807C7" w:rsidP="000807C7">
      <w:pPr>
        <w:rPr>
          <w:rFonts w:ascii="Verdana" w:hAnsi="Verdana" w:cs="Arial"/>
          <w:lang w:val="en-US"/>
        </w:rPr>
      </w:pPr>
      <w:r w:rsidRPr="000807C7">
        <w:rPr>
          <w:rFonts w:ascii="Verdana" w:hAnsi="Verdana" w:cs="Arial"/>
          <w:lang w:val="en-US"/>
        </w:rPr>
        <w:t>The strategy promotes active and self-directed learning through processes of exploration, analysis, application, self-assessment, feedback, revision, and reflection. These processes enable students to progressively develop academic writing competencies while strengthening their autonomy, critical thinking, information literacy, and research skills. Research-Based Learning can also contribute to fostering student autonomy and independence when research and inquiry are meaningfully integrated into the learning process (Brew &amp; Saunders, 2020).</w:t>
      </w:r>
    </w:p>
    <w:p w14:paraId="505EB3E3" w14:textId="77777777" w:rsidR="00483733" w:rsidRDefault="000807C7" w:rsidP="000807C7">
      <w:pPr>
        <w:rPr>
          <w:rFonts w:ascii="Verdana" w:hAnsi="Verdana" w:cs="Arial"/>
          <w:lang w:val="en-US"/>
        </w:rPr>
      </w:pPr>
      <w:r>
        <w:rPr>
          <w:rFonts w:ascii="Verdana" w:hAnsi="Verdana" w:cs="Arial"/>
          <w:lang w:val="en-US"/>
        </w:rPr>
        <w:t>Reference: Brew, A., &amp; Saunders, C. (2020). Making sense of research-based learning in teacher education. Teaching and Teacher Education, 87, Article 102935. https://doi.org/10.1016/j.tate.2019.102935</w:t>
      </w:r>
    </w:p>
    <w:p w14:paraId="03B1A34E" w14:textId="77777777" w:rsidR="00FD0881" w:rsidRPr="0078769B" w:rsidRDefault="00C32B5D" w:rsidP="00220087">
      <w:pPr>
        <w:pStyle w:val="Prrafodelista"/>
        <w:numPr>
          <w:ilvl w:val="0"/>
          <w:numId w:val="12"/>
        </w:numPr>
        <w:rPr>
          <w:rFonts w:ascii="Verdana" w:hAnsi="Verdana" w:cs="Arial"/>
          <w:b/>
          <w:bCs/>
          <w:lang w:val="en-US"/>
        </w:rPr>
      </w:pPr>
      <w:r w:rsidRPr="0078769B">
        <w:rPr>
          <w:rFonts w:ascii="Verdana" w:hAnsi="Verdana" w:cs="Arial"/>
          <w:b/>
          <w:lang w:val="en-US"/>
        </w:rPr>
        <w:t>Didactic Sequence, Presented in Phases, Steps or Stages of the Methodological Strategy and the Evaluation.</w:t>
      </w:r>
    </w:p>
    <w:p w14:paraId="7AAAF5E5" w14:textId="248F736D" w:rsidR="006B5F83" w:rsidRDefault="00D923A6">
      <w:pPr>
        <w:spacing w:after="0" w:line="240" w:lineRule="auto"/>
        <w:jc w:val="both"/>
        <w:rPr>
          <w:rFonts w:ascii="Verdana" w:hAnsi="Verdana" w:cs="Arial"/>
          <w:lang w:val="en-US"/>
        </w:rPr>
      </w:pPr>
      <w:r>
        <w:rPr>
          <w:rFonts w:ascii="Verdana" w:hAnsi="Verdana" w:cs="Arial"/>
          <w:lang w:val="en-US"/>
        </w:rPr>
        <w:lastRenderedPageBreak/>
        <w:t>The sequence comprises five phases, organized in an initial, an intermediate, and a final moment, all of them governed by the same procedure: exploration of the Virtual Learning Object (VLO) of the phase, study of the readings provided for the corresponding learning outcome, preparation of a non-graded reflective product that the student self-assesses against the criteria of the learning guide and the automated feedback of the VLO, and an automated questionnaire. The VLOs of the course are "Academic and scientific genres" (Phase 1), "Rhetorical plan in the research article" (Phase 2), "Appraisal of source integration" (Phase 3), "Source verification and tool disclosure" (Phase 4), and "Comprehensive scientific text assessment" (Phase 5). Learning Outcome 1 is developed in Phases 1 and 2 and Learning Outcome 2 in Phases 3 and 4; Phase 4 integrates Learning Outcome 3 as well, applying the evaluation of the research argument to the same report whose sources are verified there, and the final moment gathers the three learning outcomes into a single questionnaire applied to one scientific text.</w:t>
      </w:r>
    </w:p>
    <w:p w14:paraId="1717FB4C" w14:textId="77777777" w:rsidR="005A398C" w:rsidRPr="0024666A" w:rsidRDefault="005A398C" w:rsidP="005A398C">
      <w:pPr>
        <w:pStyle w:val="Prrafodelista"/>
        <w:ind w:left="0"/>
        <w:rPr>
          <w:rFonts w:ascii="Verdana" w:hAnsi="Verdana" w:cs="Arial"/>
          <w:b/>
          <w:lang w:val="en-US"/>
        </w:rPr>
      </w:pPr>
    </w:p>
    <w:p w14:paraId="18087183" w14:textId="18CFFC7A" w:rsidR="0055516F" w:rsidRDefault="00D94B1A" w:rsidP="00546692">
      <w:pPr>
        <w:pStyle w:val="Prrafodelista"/>
        <w:ind w:left="0"/>
        <w:rPr>
          <w:rFonts w:ascii="Verdana" w:hAnsi="Verdana" w:cs="Arial"/>
          <w:b/>
          <w:lang w:val="en-US"/>
        </w:rPr>
      </w:pPr>
      <w:r>
        <w:rPr>
          <w:rFonts w:ascii="Verdana" w:hAnsi="Verdana" w:cs="Arial"/>
          <w:b/>
          <w:lang w:val="en-US"/>
        </w:rPr>
        <w:t>Initial Moment</w:t>
      </w:r>
    </w:p>
    <w:p w14:paraId="13179502" w14:textId="77777777" w:rsidR="00DC1445" w:rsidRPr="00546692" w:rsidRDefault="00DC1445" w:rsidP="00546692">
      <w:pPr>
        <w:pStyle w:val="Prrafodelista"/>
        <w:ind w:left="0"/>
        <w:rPr>
          <w:rFonts w:ascii="Verdana" w:hAnsi="Verdana" w:cs="Arial"/>
          <w:b/>
          <w:lang w:val="en-US"/>
        </w:rPr>
      </w:pPr>
    </w:p>
    <w:p w14:paraId="73350AAE" w14:textId="1E9D4E4C" w:rsidR="00D94B1A" w:rsidRPr="0024666A" w:rsidRDefault="00D94B1A" w:rsidP="00D94B1A">
      <w:pPr>
        <w:pStyle w:val="Descripcin"/>
        <w:keepNext/>
        <w:rPr>
          <w:rFonts w:ascii="Verdana" w:hAnsi="Verdana"/>
          <w:color w:val="auto"/>
          <w:sz w:val="24"/>
          <w:szCs w:val="24"/>
          <w:lang w:val="en-US"/>
        </w:rPr>
      </w:pPr>
      <w:r>
        <w:rPr>
          <w:rFonts w:ascii="Verdana" w:hAnsi="Verdana"/>
          <w:color w:val="auto"/>
          <w:sz w:val="24"/>
          <w:szCs w:val="24"/>
          <w:lang w:val="en-US"/>
        </w:rPr>
        <w:t>Table 2. Phase 1 Information.</w:t>
      </w:r>
    </w:p>
    <w:tbl>
      <w:tblPr>
        <w:tblStyle w:val="Tablaconcuadrcula"/>
        <w:tblW w:w="0" w:type="auto"/>
        <w:tblLook w:val="04A0" w:firstRow="1" w:lastRow="0" w:firstColumn="1" w:lastColumn="0" w:noHBand="0" w:noVBand="1"/>
      </w:tblPr>
      <w:tblGrid>
        <w:gridCol w:w="3964"/>
        <w:gridCol w:w="4864"/>
      </w:tblGrid>
      <w:tr w:rsidR="00D94B1A" w:rsidRPr="0024666A" w14:paraId="61E95602" w14:textId="77777777" w:rsidTr="002D76E3">
        <w:tc>
          <w:tcPr>
            <w:tcW w:w="3964" w:type="dxa"/>
          </w:tcPr>
          <w:p w14:paraId="12A33606" w14:textId="31730339" w:rsidR="00D94B1A" w:rsidRDefault="00D94B1A" w:rsidP="00D94B1A">
            <w:pPr>
              <w:pStyle w:val="Prrafodelista"/>
              <w:numPr>
                <w:ilvl w:val="0"/>
                <w:numId w:val="7"/>
              </w:numPr>
              <w:spacing w:line="276" w:lineRule="auto"/>
              <w:rPr>
                <w:rFonts w:ascii="Verdana" w:hAnsi="Verdana" w:cs="Arial"/>
                <w:b/>
                <w:bCs/>
                <w:color w:val="000000" w:themeColor="text1"/>
              </w:rPr>
            </w:pPr>
            <w:r>
              <w:rPr>
                <w:rFonts w:ascii="Verdana" w:hAnsi="Verdana" w:cs="Arial"/>
                <w:b/>
                <w:bCs/>
              </w:rPr>
              <w:t>Element of the Strategy</w:t>
            </w:r>
          </w:p>
        </w:tc>
        <w:tc>
          <w:tcPr>
            <w:tcW w:w="4864" w:type="dxa"/>
          </w:tcPr>
          <w:p w14:paraId="1A5C4C57" w14:textId="706E427D" w:rsidR="00D94B1A" w:rsidRPr="0024666A" w:rsidRDefault="00F02E81" w:rsidP="00D94B1A">
            <w:pPr>
              <w:pStyle w:val="Prrafodelista"/>
              <w:spacing w:line="276" w:lineRule="auto"/>
              <w:ind w:left="0"/>
              <w:rPr>
                <w:rFonts w:ascii="Verdana" w:hAnsi="Verdana" w:cs="Arial"/>
                <w:b/>
                <w:bCs/>
                <w:color w:val="000000" w:themeColor="text1"/>
                <w:lang w:val="en-US"/>
              </w:rPr>
            </w:pPr>
            <w:r>
              <w:rPr>
                <w:rStyle w:val="Estilo1"/>
                <w:lang w:val="en-US"/>
              </w:rPr>
              <w:t>Phase 1</w:t>
            </w:r>
          </w:p>
        </w:tc>
      </w:tr>
      <w:tr w:rsidR="0055516F" w:rsidRPr="00750ED2" w14:paraId="6E6A88B2" w14:textId="77777777" w:rsidTr="002D76E3">
        <w:tc>
          <w:tcPr>
            <w:tcW w:w="3964" w:type="dxa"/>
          </w:tcPr>
          <w:p w14:paraId="4F95719A" w14:textId="09749F0E" w:rsidR="0055516F" w:rsidRDefault="00D94B1A" w:rsidP="00220087">
            <w:pPr>
              <w:pStyle w:val="Prrafodelista"/>
              <w:numPr>
                <w:ilvl w:val="0"/>
                <w:numId w:val="7"/>
              </w:numPr>
              <w:spacing w:line="276" w:lineRule="auto"/>
              <w:rPr>
                <w:rFonts w:ascii="Verdana" w:hAnsi="Verdana" w:cs="Arial"/>
                <w:b/>
                <w:color w:val="000000" w:themeColor="text1"/>
              </w:rPr>
            </w:pPr>
            <w:r>
              <w:rPr>
                <w:rFonts w:ascii="Verdana" w:hAnsi="Verdana" w:cs="Arial"/>
                <w:b/>
                <w:bCs/>
                <w:color w:val="000000" w:themeColor="text1"/>
              </w:rPr>
              <w:t>Name of the activity</w:t>
            </w:r>
          </w:p>
        </w:tc>
        <w:tc>
          <w:tcPr>
            <w:tcW w:w="4864" w:type="dxa"/>
          </w:tcPr>
          <w:p w14:paraId="333409D9" w14:textId="53315AC3" w:rsidR="0055516F" w:rsidRPr="00A07BBC" w:rsidRDefault="0055516F" w:rsidP="00BF3B18">
            <w:pPr>
              <w:pStyle w:val="Prrafodelista"/>
              <w:spacing w:line="276" w:lineRule="auto"/>
              <w:ind w:left="0"/>
              <w:rPr>
                <w:rFonts w:ascii="Verdana" w:hAnsi="Verdana" w:cs="Arial"/>
                <w:i/>
                <w:iCs/>
                <w:color w:val="808080" w:themeColor="background1" w:themeShade="80"/>
                <w:lang w:val="en-US"/>
              </w:rPr>
            </w:pPr>
            <w:r>
              <w:rPr>
                <w:rFonts w:ascii="Verdana" w:hAnsi="Verdana" w:cs="Arial"/>
                <w:lang w:val="en-US"/>
              </w:rPr>
              <w:t>Contextualization - Prior knowledge</w:t>
            </w:r>
          </w:p>
        </w:tc>
      </w:tr>
      <w:tr w:rsidR="00D94B1A" w14:paraId="2199C4B5" w14:textId="77777777" w:rsidTr="002D76E3">
        <w:tc>
          <w:tcPr>
            <w:tcW w:w="3964" w:type="dxa"/>
          </w:tcPr>
          <w:p w14:paraId="080AFDB8" w14:textId="61224993" w:rsidR="00D94B1A" w:rsidRPr="0024666A" w:rsidRDefault="00D94B1A" w:rsidP="00D94B1A">
            <w:pPr>
              <w:pStyle w:val="Prrafodelista"/>
              <w:numPr>
                <w:ilvl w:val="0"/>
                <w:numId w:val="7"/>
              </w:numPr>
              <w:spacing w:line="276" w:lineRule="auto"/>
              <w:rPr>
                <w:rFonts w:ascii="Verdana" w:hAnsi="Verdana" w:cs="Arial"/>
                <w:b/>
                <w:color w:val="000000" w:themeColor="text1"/>
                <w:lang w:val="en-US"/>
              </w:rPr>
            </w:pPr>
            <w:r>
              <w:rPr>
                <w:rFonts w:ascii="Verdana" w:hAnsi="Verdana" w:cs="Arial"/>
                <w:b/>
                <w:bCs/>
                <w:lang w:val="en-US"/>
              </w:rPr>
              <w:t>Responds to Course Learning Outcome</w:t>
            </w:r>
          </w:p>
        </w:tc>
        <w:tc>
          <w:tcPr>
            <w:tcW w:w="4864" w:type="dxa"/>
          </w:tcPr>
          <w:p w14:paraId="28B4226F" w14:textId="0B992170" w:rsidR="00D94B1A" w:rsidRDefault="00F02E81" w:rsidP="00D94B1A">
            <w:pPr>
              <w:pStyle w:val="Prrafodelista"/>
              <w:spacing w:line="276" w:lineRule="auto"/>
              <w:ind w:left="0"/>
              <w:rPr>
                <w:rFonts w:ascii="Verdana" w:hAnsi="Verdana" w:cs="Arial"/>
                <w:b/>
                <w:color w:val="000000" w:themeColor="text1"/>
              </w:rPr>
            </w:pPr>
            <w:r>
              <w:rPr>
                <w:rFonts w:ascii="Verdana" w:hAnsi="Verdana" w:cs="Arial"/>
              </w:rPr>
              <w:t>1</w:t>
            </w:r>
          </w:p>
        </w:tc>
      </w:tr>
      <w:tr w:rsidR="0055516F" w:rsidRPr="0078769B" w14:paraId="27CA2E5C" w14:textId="77777777" w:rsidTr="002D76E3">
        <w:tc>
          <w:tcPr>
            <w:tcW w:w="3964" w:type="dxa"/>
          </w:tcPr>
          <w:p w14:paraId="35F30803" w14:textId="792B4AD2" w:rsidR="0055516F" w:rsidRDefault="00D94B1A" w:rsidP="00220087">
            <w:pPr>
              <w:pStyle w:val="Prrafodelista"/>
              <w:numPr>
                <w:ilvl w:val="0"/>
                <w:numId w:val="7"/>
              </w:numPr>
              <w:spacing w:line="276" w:lineRule="auto"/>
              <w:rPr>
                <w:rFonts w:ascii="Verdana" w:hAnsi="Verdana" w:cs="Arial"/>
                <w:b/>
                <w:bCs/>
                <w:color w:val="000000" w:themeColor="text1"/>
              </w:rPr>
            </w:pPr>
            <w:r>
              <w:rPr>
                <w:rFonts w:ascii="Verdana" w:hAnsi="Verdana" w:cs="Arial"/>
                <w:b/>
                <w:bCs/>
                <w:color w:val="000000" w:themeColor="text1"/>
              </w:rPr>
              <w:t xml:space="preserve">Learning Evidence </w:t>
            </w:r>
          </w:p>
        </w:tc>
        <w:tc>
          <w:tcPr>
            <w:tcW w:w="4864" w:type="dxa"/>
            <w:vAlign w:val="center"/>
          </w:tcPr>
          <w:p w14:paraId="350BD772" w14:textId="725BBD06" w:rsidR="0055516F" w:rsidRPr="00B328D7" w:rsidRDefault="00B328D7" w:rsidP="00FF190D">
            <w:pPr>
              <w:pStyle w:val="Prrafodelista"/>
              <w:spacing w:line="276" w:lineRule="auto"/>
              <w:ind w:left="0"/>
              <w:rPr>
                <w:rFonts w:ascii="Verdana" w:hAnsi="Verdana" w:cs="Arial"/>
                <w:lang w:val="en-US"/>
              </w:rPr>
            </w:pPr>
            <w:r>
              <w:rPr>
                <w:rFonts w:ascii="Verdana" w:hAnsi="Verdana" w:cs="Arial"/>
                <w:lang w:val="en-US"/>
              </w:rPr>
              <w:t>Multiple-choice questionnaire in which the student analyzes the principal genres of academic and scientific production, determining for each supplied text the stage of the research project to which it corresponds, its intended readership, and the rhetorical plan appropriate to its genre.</w:t>
            </w:r>
          </w:p>
        </w:tc>
      </w:tr>
      <w:tr w:rsidR="00CB779C" w:rsidRPr="0078769B" w14:paraId="3615FDCC" w14:textId="77777777" w:rsidTr="002D76E3">
        <w:trPr>
          <w:trHeight w:val="300"/>
        </w:trPr>
        <w:tc>
          <w:tcPr>
            <w:tcW w:w="3964" w:type="dxa"/>
          </w:tcPr>
          <w:p w14:paraId="25478C7E" w14:textId="4EC8898D" w:rsidR="00CB779C" w:rsidRDefault="00D94B1A" w:rsidP="00220087">
            <w:pPr>
              <w:pStyle w:val="Prrafodelista"/>
              <w:numPr>
                <w:ilvl w:val="0"/>
                <w:numId w:val="7"/>
              </w:numPr>
              <w:spacing w:line="276" w:lineRule="auto"/>
              <w:rPr>
                <w:rFonts w:ascii="Verdana" w:hAnsi="Verdana" w:cs="Arial"/>
                <w:b/>
                <w:bCs/>
                <w:color w:val="000000" w:themeColor="text1"/>
              </w:rPr>
            </w:pPr>
            <w:r>
              <w:rPr>
                <w:rFonts w:ascii="Verdana" w:hAnsi="Verdana" w:cs="Arial"/>
                <w:b/>
                <w:bCs/>
                <w:color w:val="000000" w:themeColor="text1"/>
              </w:rPr>
              <w:t>Summative Assessment</w:t>
            </w:r>
          </w:p>
        </w:tc>
        <w:tc>
          <w:tcPr>
            <w:tcW w:w="4864" w:type="dxa"/>
            <w:vAlign w:val="center"/>
          </w:tcPr>
          <w:p w14:paraId="2E0EBF96" w14:textId="6071C38C" w:rsidR="00CB779C" w:rsidRPr="00A07BBC" w:rsidRDefault="00CB779C" w:rsidP="00CB779C">
            <w:pPr>
              <w:pStyle w:val="Prrafodelista"/>
              <w:ind w:left="0"/>
              <w:rPr>
                <w:rFonts w:ascii="Verdana" w:hAnsi="Verdana" w:cs="Arial"/>
                <w:i/>
                <w:iCs/>
                <w:color w:val="002060"/>
                <w:lang w:val="en-US"/>
              </w:rPr>
            </w:pPr>
            <w:r>
              <w:rPr>
                <w:rFonts w:ascii="Verdana" w:hAnsi="Verdana" w:cs="Arial"/>
                <w:lang w:val="en-US"/>
              </w:rPr>
              <w:t>A multiple-choice questionnaire that evaluates the analysis of the principal genres of academic and scientific production: their purpose, readership, circulation, and epistemic status, and the stage of the research cycle to which each one corresponds.</w:t>
            </w:r>
          </w:p>
        </w:tc>
      </w:tr>
      <w:tr w:rsidR="527AE62A" w:rsidRPr="0078769B" w14:paraId="273610E6" w14:textId="77777777" w:rsidTr="002D76E3">
        <w:trPr>
          <w:trHeight w:val="300"/>
        </w:trPr>
        <w:tc>
          <w:tcPr>
            <w:tcW w:w="3964" w:type="dxa"/>
          </w:tcPr>
          <w:p w14:paraId="082FE55C" w14:textId="20538376" w:rsidR="6977688B" w:rsidRDefault="00D94B1A" w:rsidP="00220087">
            <w:pPr>
              <w:pStyle w:val="Prrafodelista"/>
              <w:numPr>
                <w:ilvl w:val="0"/>
                <w:numId w:val="7"/>
              </w:numPr>
              <w:spacing w:line="276" w:lineRule="auto"/>
              <w:rPr>
                <w:rFonts w:ascii="Verdana" w:hAnsi="Verdana" w:cs="Arial"/>
                <w:b/>
                <w:bCs/>
                <w:color w:val="000000" w:themeColor="text1"/>
              </w:rPr>
            </w:pPr>
            <w:r>
              <w:rPr>
                <w:rFonts w:ascii="Verdana" w:hAnsi="Verdana" w:cs="Arial"/>
                <w:b/>
                <w:bCs/>
                <w:color w:val="000000" w:themeColor="text1"/>
              </w:rPr>
              <w:t>Formative Assessment</w:t>
            </w:r>
          </w:p>
        </w:tc>
        <w:tc>
          <w:tcPr>
            <w:tcW w:w="4864" w:type="dxa"/>
            <w:vAlign w:val="center"/>
          </w:tcPr>
          <w:p w14:paraId="53A50832" w14:textId="76BFD893" w:rsidR="6977688B" w:rsidRPr="00B2544A" w:rsidRDefault="000F6060" w:rsidP="00852617">
            <w:pPr>
              <w:pStyle w:val="Prrafodelista"/>
              <w:ind w:left="0"/>
              <w:rPr>
                <w:rFonts w:ascii="Verdana" w:hAnsi="Verdana" w:cs="Arial"/>
                <w:lang w:val="en-US"/>
              </w:rPr>
            </w:pPr>
            <w:r>
              <w:rPr>
                <w:rFonts w:ascii="Verdana" w:hAnsi="Verdana" w:cs="Arial"/>
                <w:lang w:val="en-US"/>
              </w:rPr>
              <w:t>Self-assessment of the non-graded reflective product (a digital synthesis of academic genres) against the criteria of the learning guide and the automated feedback of the VLO “Academic and scientific genres”.</w:t>
            </w:r>
          </w:p>
        </w:tc>
      </w:tr>
      <w:tr w:rsidR="0055516F" w14:paraId="77A5BC69" w14:textId="77777777" w:rsidTr="002D76E3">
        <w:tc>
          <w:tcPr>
            <w:tcW w:w="3964" w:type="dxa"/>
          </w:tcPr>
          <w:p w14:paraId="126151C5" w14:textId="215E0406" w:rsidR="0055516F" w:rsidRPr="0024666A" w:rsidRDefault="00D94B1A" w:rsidP="00220087">
            <w:pPr>
              <w:pStyle w:val="Prrafodelista"/>
              <w:numPr>
                <w:ilvl w:val="0"/>
                <w:numId w:val="7"/>
              </w:numPr>
              <w:spacing w:line="276" w:lineRule="auto"/>
              <w:rPr>
                <w:rFonts w:ascii="Verdana" w:hAnsi="Verdana" w:cs="Arial"/>
                <w:b/>
                <w:bCs/>
                <w:color w:val="000000" w:themeColor="text1"/>
                <w:lang w:val="en-US"/>
              </w:rPr>
            </w:pPr>
            <w:r>
              <w:rPr>
                <w:rFonts w:ascii="Verdana" w:hAnsi="Verdana" w:cs="Arial"/>
                <w:b/>
                <w:bCs/>
                <w:color w:val="000000" w:themeColor="text1"/>
                <w:lang w:val="en-US"/>
              </w:rPr>
              <w:lastRenderedPageBreak/>
              <w:t>Summative grade for the activity</w:t>
            </w:r>
          </w:p>
        </w:tc>
        <w:tc>
          <w:tcPr>
            <w:tcW w:w="4864" w:type="dxa"/>
            <w:vAlign w:val="center"/>
          </w:tcPr>
          <w:p w14:paraId="3A8ABDF2" w14:textId="27693919" w:rsidR="0055516F" w:rsidRPr="007B71E2" w:rsidRDefault="6977688B" w:rsidP="527AE62A">
            <w:pPr>
              <w:pStyle w:val="Prrafodelista"/>
              <w:spacing w:line="276" w:lineRule="auto"/>
              <w:ind w:left="0"/>
              <w:rPr>
                <w:rFonts w:ascii="Verdana" w:hAnsi="Verdana" w:cs="Arial"/>
                <w:b/>
                <w:bCs/>
                <w:color w:val="000000" w:themeColor="text1"/>
              </w:rPr>
            </w:pPr>
            <w:r>
              <w:rPr>
                <w:rFonts w:ascii="Verdana" w:hAnsi="Verdana" w:cs="Arial"/>
                <w:color w:val="000000" w:themeColor="text1"/>
              </w:rPr>
              <w:t>25 points</w:t>
            </w:r>
          </w:p>
        </w:tc>
      </w:tr>
    </w:tbl>
    <w:p w14:paraId="431DF80F" w14:textId="77777777" w:rsidR="00BF3B18" w:rsidRDefault="00BF3B18" w:rsidP="00FD0881">
      <w:pPr>
        <w:pStyle w:val="Prrafodelista"/>
        <w:spacing w:line="276" w:lineRule="auto"/>
        <w:ind w:left="0"/>
        <w:rPr>
          <w:rFonts w:ascii="Verdana" w:hAnsi="Verdana" w:cs="Arial"/>
          <w:b/>
          <w:color w:val="000000" w:themeColor="text1"/>
        </w:rPr>
      </w:pPr>
    </w:p>
    <w:p w14:paraId="35283890" w14:textId="124572E6" w:rsidR="00611922" w:rsidRPr="0024666A" w:rsidRDefault="0042659C" w:rsidP="00611922">
      <w:pPr>
        <w:pStyle w:val="Prrafodelista"/>
        <w:spacing w:line="276" w:lineRule="auto"/>
        <w:ind w:left="0"/>
        <w:rPr>
          <w:rFonts w:ascii="Verdana" w:hAnsi="Verdana" w:cs="Arial"/>
          <w:lang w:val="en-US"/>
        </w:rPr>
      </w:pPr>
      <w:r>
        <w:rPr>
          <w:rFonts w:ascii="Verdana" w:hAnsi="Verdana" w:cs="Arial"/>
          <w:lang w:val="en-US"/>
        </w:rPr>
        <w:t xml:space="preserve">The total score for this moment is </w:t>
      </w:r>
      <w:r>
        <w:rPr>
          <w:rFonts w:ascii="Verdana" w:hAnsi="Verdana" w:cs="Arial"/>
          <w:b/>
          <w:bCs/>
          <w:lang w:val="en-US"/>
        </w:rPr>
        <w:t xml:space="preserve">25 </w:t>
      </w:r>
      <w:r>
        <w:rPr>
          <w:rFonts w:ascii="Verdana" w:hAnsi="Verdana" w:cs="Arial"/>
          <w:lang w:val="en-US"/>
        </w:rPr>
        <w:t xml:space="preserve">points, equivalent to </w:t>
      </w:r>
      <w:r>
        <w:rPr>
          <w:rFonts w:ascii="Verdana" w:hAnsi="Verdana" w:cs="Arial"/>
          <w:b/>
          <w:bCs/>
          <w:lang w:val="en-US"/>
        </w:rPr>
        <w:t xml:space="preserve">5% </w:t>
      </w:r>
      <w:r>
        <w:rPr>
          <w:rFonts w:ascii="Verdana" w:hAnsi="Verdana" w:cs="Arial"/>
          <w:lang w:val="en-US"/>
        </w:rPr>
        <w:t>of the course evaluation.</w:t>
      </w:r>
    </w:p>
    <w:p w14:paraId="0FFCEEA2" w14:textId="77777777" w:rsidR="00BF3B18" w:rsidRPr="0024666A" w:rsidRDefault="00BF3B18" w:rsidP="00FD0881">
      <w:pPr>
        <w:pStyle w:val="Prrafodelista"/>
        <w:spacing w:line="276" w:lineRule="auto"/>
        <w:ind w:left="0"/>
        <w:rPr>
          <w:rFonts w:ascii="Verdana" w:hAnsi="Verdana" w:cs="Arial"/>
          <w:b/>
          <w:color w:val="000000" w:themeColor="text1"/>
          <w:lang w:val="en-US"/>
        </w:rPr>
      </w:pPr>
    </w:p>
    <w:p w14:paraId="5C27E47A" w14:textId="77777777" w:rsidR="0055516F" w:rsidRDefault="00D94B1A" w:rsidP="00546692">
      <w:pPr>
        <w:pStyle w:val="Prrafodelista"/>
        <w:ind w:left="0"/>
        <w:rPr>
          <w:rFonts w:ascii="Verdana" w:hAnsi="Verdana" w:cs="Arial"/>
          <w:b/>
          <w:lang w:val="en-US"/>
        </w:rPr>
      </w:pPr>
      <w:r>
        <w:rPr>
          <w:rFonts w:ascii="Verdana" w:hAnsi="Verdana" w:cs="Arial"/>
          <w:b/>
          <w:lang w:val="en-US"/>
        </w:rPr>
        <w:t>Intermediate Moment</w:t>
      </w:r>
    </w:p>
    <w:p w14:paraId="3B40B17F" w14:textId="7D492A2B" w:rsidR="0042659C" w:rsidRPr="0024666A" w:rsidRDefault="0042659C" w:rsidP="0042659C">
      <w:pPr>
        <w:pStyle w:val="Descripcin"/>
        <w:keepNext/>
        <w:rPr>
          <w:rFonts w:ascii="Verdana" w:hAnsi="Verdana"/>
          <w:color w:val="auto"/>
          <w:sz w:val="24"/>
          <w:szCs w:val="24"/>
          <w:lang w:val="en-US"/>
        </w:rPr>
      </w:pPr>
      <w:r>
        <w:rPr>
          <w:rFonts w:ascii="Verdana" w:hAnsi="Verdana"/>
          <w:color w:val="auto"/>
          <w:sz w:val="24"/>
          <w:szCs w:val="24"/>
          <w:lang w:val="en-US"/>
        </w:rPr>
        <w:t>Table 3. Phase 2 Information.</w:t>
      </w:r>
    </w:p>
    <w:tbl>
      <w:tblPr>
        <w:tblStyle w:val="Tablaconcuadrcula"/>
        <w:tblW w:w="0" w:type="auto"/>
        <w:tblLook w:val="04A0" w:firstRow="1" w:lastRow="0" w:firstColumn="1" w:lastColumn="0" w:noHBand="0" w:noVBand="1"/>
      </w:tblPr>
      <w:tblGrid>
        <w:gridCol w:w="3964"/>
        <w:gridCol w:w="4864"/>
      </w:tblGrid>
      <w:tr w:rsidR="0042659C" w:rsidRPr="0024666A" w14:paraId="7F23EA51" w14:textId="77777777" w:rsidTr="00F27CCC">
        <w:tc>
          <w:tcPr>
            <w:tcW w:w="3964" w:type="dxa"/>
          </w:tcPr>
          <w:p w14:paraId="3BE63280" w14:textId="77777777" w:rsidR="0042659C" w:rsidRDefault="0042659C" w:rsidP="0042659C">
            <w:pPr>
              <w:pStyle w:val="Prrafodelista"/>
              <w:numPr>
                <w:ilvl w:val="0"/>
                <w:numId w:val="20"/>
              </w:numPr>
              <w:spacing w:line="276" w:lineRule="auto"/>
              <w:rPr>
                <w:rFonts w:ascii="Verdana" w:hAnsi="Verdana" w:cs="Arial"/>
                <w:b/>
                <w:bCs/>
                <w:color w:val="000000" w:themeColor="text1"/>
              </w:rPr>
            </w:pPr>
            <w:r>
              <w:rPr>
                <w:rFonts w:ascii="Verdana" w:hAnsi="Verdana" w:cs="Arial"/>
                <w:b/>
                <w:bCs/>
              </w:rPr>
              <w:t>Element of the Strategy</w:t>
            </w:r>
          </w:p>
        </w:tc>
        <w:tc>
          <w:tcPr>
            <w:tcW w:w="4864" w:type="dxa"/>
          </w:tcPr>
          <w:p w14:paraId="092C2F6C" w14:textId="72C70D59" w:rsidR="0042659C" w:rsidRPr="0024666A" w:rsidRDefault="00F02E81" w:rsidP="00F27CCC">
            <w:pPr>
              <w:pStyle w:val="Prrafodelista"/>
              <w:spacing w:line="276" w:lineRule="auto"/>
              <w:ind w:left="0"/>
              <w:rPr>
                <w:rFonts w:ascii="Verdana" w:hAnsi="Verdana" w:cs="Arial"/>
                <w:b/>
                <w:bCs/>
                <w:color w:val="000000" w:themeColor="text1"/>
                <w:lang w:val="en-US"/>
              </w:rPr>
            </w:pPr>
            <w:r>
              <w:rPr>
                <w:rStyle w:val="Estilo1"/>
                <w:lang w:val="en-US"/>
              </w:rPr>
              <w:t>Phase 2</w:t>
            </w:r>
          </w:p>
        </w:tc>
      </w:tr>
      <w:tr w:rsidR="0042659C" w:rsidRPr="0078769B" w14:paraId="018F5914" w14:textId="77777777" w:rsidTr="00F27CCC">
        <w:tc>
          <w:tcPr>
            <w:tcW w:w="3964" w:type="dxa"/>
          </w:tcPr>
          <w:p w14:paraId="1FE12C73" w14:textId="77777777" w:rsidR="0042659C" w:rsidRDefault="0042659C" w:rsidP="0042659C">
            <w:pPr>
              <w:pStyle w:val="Prrafodelista"/>
              <w:numPr>
                <w:ilvl w:val="0"/>
                <w:numId w:val="20"/>
              </w:numPr>
              <w:spacing w:line="276" w:lineRule="auto"/>
              <w:rPr>
                <w:rFonts w:ascii="Verdana" w:hAnsi="Verdana" w:cs="Arial"/>
                <w:b/>
                <w:color w:val="000000" w:themeColor="text1"/>
              </w:rPr>
            </w:pPr>
            <w:r>
              <w:rPr>
                <w:rFonts w:ascii="Verdana" w:hAnsi="Verdana" w:cs="Arial"/>
                <w:b/>
                <w:bCs/>
                <w:color w:val="000000" w:themeColor="text1"/>
              </w:rPr>
              <w:t>Name of the activity</w:t>
            </w:r>
          </w:p>
        </w:tc>
        <w:tc>
          <w:tcPr>
            <w:tcW w:w="4864" w:type="dxa"/>
          </w:tcPr>
          <w:p w14:paraId="1C72F78B" w14:textId="77777777" w:rsidR="0042659C" w:rsidRPr="00A07BBC" w:rsidRDefault="0042659C" w:rsidP="00F27CCC">
            <w:pPr>
              <w:pStyle w:val="Prrafodelista"/>
              <w:spacing w:line="276" w:lineRule="auto"/>
              <w:ind w:left="0"/>
              <w:rPr>
                <w:rFonts w:ascii="Verdana" w:hAnsi="Verdana" w:cs="Arial"/>
                <w:i/>
                <w:iCs/>
                <w:color w:val="808080" w:themeColor="background1" w:themeShade="80"/>
                <w:lang w:val="en-US"/>
              </w:rPr>
            </w:pPr>
            <w:r>
              <w:rPr>
                <w:rFonts w:ascii="Verdana" w:hAnsi="Verdana" w:cs="Arial"/>
                <w:lang w:val="en-US"/>
              </w:rPr>
              <w:t>Rhetorical Structure and Convention in the Research Article</w:t>
            </w:r>
          </w:p>
        </w:tc>
      </w:tr>
      <w:tr w:rsidR="0042659C" w14:paraId="767789D1" w14:textId="77777777" w:rsidTr="00F27CCC">
        <w:tc>
          <w:tcPr>
            <w:tcW w:w="3964" w:type="dxa"/>
          </w:tcPr>
          <w:p w14:paraId="735915FA" w14:textId="77777777" w:rsidR="0042659C" w:rsidRPr="0024666A" w:rsidRDefault="0042659C" w:rsidP="0042659C">
            <w:pPr>
              <w:pStyle w:val="Prrafodelista"/>
              <w:numPr>
                <w:ilvl w:val="0"/>
                <w:numId w:val="20"/>
              </w:numPr>
              <w:spacing w:line="276" w:lineRule="auto"/>
              <w:rPr>
                <w:rFonts w:ascii="Verdana" w:hAnsi="Verdana" w:cs="Arial"/>
                <w:b/>
                <w:color w:val="000000" w:themeColor="text1"/>
                <w:lang w:val="en-US"/>
              </w:rPr>
            </w:pPr>
            <w:r>
              <w:rPr>
                <w:rFonts w:ascii="Verdana" w:hAnsi="Verdana" w:cs="Arial"/>
                <w:b/>
                <w:bCs/>
                <w:lang w:val="en-US"/>
              </w:rPr>
              <w:t>Responds to Course Learning Outcome</w:t>
            </w:r>
          </w:p>
        </w:tc>
        <w:tc>
          <w:tcPr>
            <w:tcW w:w="4864" w:type="dxa"/>
          </w:tcPr>
          <w:p w14:paraId="3BACFD20" w14:textId="52C100E0" w:rsidR="0042659C" w:rsidRDefault="00F02E81" w:rsidP="00F27CCC">
            <w:pPr>
              <w:pStyle w:val="Prrafodelista"/>
              <w:spacing w:line="276" w:lineRule="auto"/>
              <w:ind w:left="0"/>
              <w:rPr>
                <w:rFonts w:ascii="Verdana" w:hAnsi="Verdana" w:cs="Arial"/>
                <w:b/>
                <w:color w:val="000000" w:themeColor="text1"/>
              </w:rPr>
            </w:pPr>
            <w:r>
              <w:rPr>
                <w:rFonts w:ascii="Verdana" w:hAnsi="Verdana" w:cs="Arial"/>
              </w:rPr>
              <w:t>1</w:t>
            </w:r>
          </w:p>
        </w:tc>
      </w:tr>
      <w:tr w:rsidR="0042659C" w:rsidRPr="0078769B" w14:paraId="1369B4F0" w14:textId="77777777" w:rsidTr="00F27CCC">
        <w:tc>
          <w:tcPr>
            <w:tcW w:w="3964" w:type="dxa"/>
          </w:tcPr>
          <w:p w14:paraId="62EF04EB" w14:textId="77777777" w:rsidR="0042659C" w:rsidRDefault="0042659C" w:rsidP="0042659C">
            <w:pPr>
              <w:pStyle w:val="Prrafodelista"/>
              <w:numPr>
                <w:ilvl w:val="0"/>
                <w:numId w:val="20"/>
              </w:numPr>
              <w:spacing w:line="276" w:lineRule="auto"/>
              <w:rPr>
                <w:rFonts w:ascii="Verdana" w:hAnsi="Verdana" w:cs="Arial"/>
                <w:b/>
                <w:bCs/>
                <w:color w:val="000000" w:themeColor="text1"/>
              </w:rPr>
            </w:pPr>
            <w:r>
              <w:rPr>
                <w:rFonts w:ascii="Verdana" w:hAnsi="Verdana" w:cs="Arial"/>
                <w:b/>
                <w:bCs/>
                <w:color w:val="000000" w:themeColor="text1"/>
              </w:rPr>
              <w:t xml:space="preserve">Learning Evidence </w:t>
            </w:r>
          </w:p>
        </w:tc>
        <w:tc>
          <w:tcPr>
            <w:tcW w:w="4864" w:type="dxa"/>
            <w:vAlign w:val="center"/>
          </w:tcPr>
          <w:p w14:paraId="069C9E17" w14:textId="070C3798" w:rsidR="0042659C" w:rsidRPr="00A07BBC" w:rsidRDefault="00B328D7" w:rsidP="00F27CCC">
            <w:pPr>
              <w:pStyle w:val="Prrafodelista"/>
              <w:spacing w:line="276" w:lineRule="auto"/>
              <w:ind w:left="0"/>
              <w:rPr>
                <w:rFonts w:ascii="Verdana" w:hAnsi="Verdana" w:cs="Arial"/>
                <w:i/>
                <w:iCs/>
                <w:color w:val="002060"/>
                <w:lang w:val="en-US"/>
              </w:rPr>
            </w:pPr>
            <w:r>
              <w:rPr>
                <w:rFonts w:ascii="Verdana" w:hAnsi="Verdana" w:cs="Arial"/>
                <w:lang w:val="en-US"/>
              </w:rPr>
              <w:t>Multiple-choice questionnaire in which the student analyzes the rhetorical plan of the research article, determining the function that each section and each supplied fragment performs within the genre and the readership it addresses.</w:t>
            </w:r>
          </w:p>
        </w:tc>
      </w:tr>
      <w:tr w:rsidR="0042659C" w:rsidRPr="0078769B" w14:paraId="5527418C" w14:textId="77777777" w:rsidTr="00F27CCC">
        <w:trPr>
          <w:trHeight w:val="300"/>
        </w:trPr>
        <w:tc>
          <w:tcPr>
            <w:tcW w:w="3964" w:type="dxa"/>
          </w:tcPr>
          <w:p w14:paraId="594F1DCC" w14:textId="77777777" w:rsidR="0042659C" w:rsidRDefault="0042659C" w:rsidP="0042659C">
            <w:pPr>
              <w:pStyle w:val="Prrafodelista"/>
              <w:numPr>
                <w:ilvl w:val="0"/>
                <w:numId w:val="20"/>
              </w:numPr>
              <w:spacing w:line="276" w:lineRule="auto"/>
              <w:rPr>
                <w:rFonts w:ascii="Verdana" w:hAnsi="Verdana" w:cs="Arial"/>
                <w:b/>
                <w:bCs/>
                <w:color w:val="000000" w:themeColor="text1"/>
              </w:rPr>
            </w:pPr>
            <w:r>
              <w:rPr>
                <w:rFonts w:ascii="Verdana" w:hAnsi="Verdana" w:cs="Arial"/>
                <w:b/>
                <w:bCs/>
                <w:color w:val="000000" w:themeColor="text1"/>
              </w:rPr>
              <w:t>Summative Assessment</w:t>
            </w:r>
          </w:p>
        </w:tc>
        <w:tc>
          <w:tcPr>
            <w:tcW w:w="4864" w:type="dxa"/>
            <w:vAlign w:val="center"/>
          </w:tcPr>
          <w:p w14:paraId="4B37074E" w14:textId="76091454" w:rsidR="0042659C" w:rsidRPr="00A07BBC" w:rsidRDefault="00F46DF0" w:rsidP="00F27CCC">
            <w:pPr>
              <w:pStyle w:val="Prrafodelista"/>
              <w:ind w:left="0"/>
              <w:rPr>
                <w:rFonts w:ascii="Verdana" w:hAnsi="Verdana" w:cs="Arial"/>
                <w:i/>
                <w:iCs/>
                <w:color w:val="002060"/>
                <w:lang w:val="en-US"/>
              </w:rPr>
            </w:pPr>
            <w:r>
              <w:rPr>
                <w:rFonts w:ascii="Verdana" w:hAnsi="Verdana" w:cs="Arial"/>
                <w:lang w:val="en-US"/>
              </w:rPr>
              <w:t>A multiple-choice questionnaire that evaluates the interpretation of the rhetorical situation of the research article, the function of its sections, the IMRaD structure and its variants, and the sequence of moves through which the text accomplishes its purpose.</w:t>
            </w:r>
          </w:p>
        </w:tc>
      </w:tr>
      <w:tr w:rsidR="0042659C" w:rsidRPr="0078769B" w14:paraId="4679466C" w14:textId="77777777" w:rsidTr="00F27CCC">
        <w:trPr>
          <w:trHeight w:val="300"/>
        </w:trPr>
        <w:tc>
          <w:tcPr>
            <w:tcW w:w="3964" w:type="dxa"/>
          </w:tcPr>
          <w:p w14:paraId="5E0A8601" w14:textId="77777777" w:rsidR="0042659C" w:rsidRDefault="0042659C" w:rsidP="0042659C">
            <w:pPr>
              <w:pStyle w:val="Prrafodelista"/>
              <w:numPr>
                <w:ilvl w:val="0"/>
                <w:numId w:val="20"/>
              </w:numPr>
              <w:spacing w:line="276" w:lineRule="auto"/>
              <w:rPr>
                <w:rFonts w:ascii="Verdana" w:hAnsi="Verdana" w:cs="Arial"/>
                <w:b/>
                <w:bCs/>
                <w:color w:val="000000" w:themeColor="text1"/>
              </w:rPr>
            </w:pPr>
            <w:r>
              <w:rPr>
                <w:rFonts w:ascii="Verdana" w:hAnsi="Verdana" w:cs="Arial"/>
                <w:b/>
                <w:bCs/>
                <w:color w:val="000000" w:themeColor="text1"/>
              </w:rPr>
              <w:t>Formative Assessment</w:t>
            </w:r>
          </w:p>
        </w:tc>
        <w:tc>
          <w:tcPr>
            <w:tcW w:w="4864" w:type="dxa"/>
            <w:vAlign w:val="center"/>
          </w:tcPr>
          <w:p w14:paraId="54C3AEA7" w14:textId="6724594F" w:rsidR="0042659C" w:rsidRPr="00A07BBC" w:rsidRDefault="000F6060" w:rsidP="00F27CCC">
            <w:pPr>
              <w:pStyle w:val="Prrafodelista"/>
              <w:ind w:left="0"/>
              <w:rPr>
                <w:rFonts w:ascii="Verdana" w:hAnsi="Verdana" w:cs="Arial"/>
                <w:i/>
                <w:iCs/>
                <w:color w:val="002060"/>
                <w:lang w:val="en-US"/>
              </w:rPr>
            </w:pPr>
            <w:r>
              <w:rPr>
                <w:rFonts w:ascii="Verdana" w:hAnsi="Verdana" w:cs="Arial"/>
                <w:lang w:val="en-US"/>
              </w:rPr>
              <w:t>Self-assessment of the analytical commentary of a research article, focused on the accuracy with which the function of each section and move is identified, against the criteria of the learning guide and the automated feedback of the VLO “Rhetorical plan in the research article”.</w:t>
            </w:r>
          </w:p>
        </w:tc>
      </w:tr>
      <w:tr w:rsidR="0042659C" w14:paraId="06F26A49" w14:textId="77777777" w:rsidTr="00F27CCC">
        <w:tc>
          <w:tcPr>
            <w:tcW w:w="3964" w:type="dxa"/>
          </w:tcPr>
          <w:p w14:paraId="358F664A" w14:textId="77777777" w:rsidR="0042659C" w:rsidRPr="0024666A" w:rsidRDefault="0042659C" w:rsidP="0042659C">
            <w:pPr>
              <w:pStyle w:val="Prrafodelista"/>
              <w:numPr>
                <w:ilvl w:val="0"/>
                <w:numId w:val="20"/>
              </w:numPr>
              <w:spacing w:line="276" w:lineRule="auto"/>
              <w:rPr>
                <w:rFonts w:ascii="Verdana" w:hAnsi="Verdana" w:cs="Arial"/>
                <w:b/>
                <w:bCs/>
                <w:color w:val="000000" w:themeColor="text1"/>
                <w:lang w:val="en-US"/>
              </w:rPr>
            </w:pPr>
            <w:r>
              <w:rPr>
                <w:rFonts w:ascii="Verdana" w:hAnsi="Verdana" w:cs="Arial"/>
                <w:b/>
                <w:bCs/>
                <w:color w:val="000000" w:themeColor="text1"/>
                <w:lang w:val="en-US"/>
              </w:rPr>
              <w:t>Summative grade for the activity</w:t>
            </w:r>
          </w:p>
        </w:tc>
        <w:tc>
          <w:tcPr>
            <w:tcW w:w="4864" w:type="dxa"/>
            <w:vAlign w:val="center"/>
          </w:tcPr>
          <w:p w14:paraId="5954028B" w14:textId="6ABA9673" w:rsidR="0042659C" w:rsidRPr="007B71E2" w:rsidRDefault="0042659C" w:rsidP="00F27CCC">
            <w:pPr>
              <w:pStyle w:val="Prrafodelista"/>
              <w:spacing w:line="276" w:lineRule="auto"/>
              <w:ind w:left="0"/>
              <w:rPr>
                <w:rFonts w:ascii="Verdana" w:hAnsi="Verdana" w:cs="Arial"/>
                <w:b/>
                <w:bCs/>
                <w:color w:val="000000" w:themeColor="text1"/>
              </w:rPr>
            </w:pPr>
            <w:r>
              <w:rPr>
                <w:rFonts w:ascii="Verdana" w:hAnsi="Verdana" w:cs="Arial"/>
                <w:lang w:val="en-US"/>
              </w:rPr>
              <w:t>100 points</w:t>
            </w:r>
          </w:p>
        </w:tc>
      </w:tr>
    </w:tbl>
    <w:p w14:paraId="1CE4398E" w14:textId="77777777" w:rsidR="0042659C" w:rsidRDefault="0042659C" w:rsidP="0042659C">
      <w:pPr>
        <w:pStyle w:val="Prrafodelista"/>
        <w:spacing w:line="276" w:lineRule="auto"/>
        <w:ind w:left="0"/>
        <w:rPr>
          <w:rFonts w:ascii="Verdana" w:hAnsi="Verdana" w:cs="Arial"/>
          <w:b/>
          <w:color w:val="000000" w:themeColor="text1"/>
        </w:rPr>
      </w:pPr>
    </w:p>
    <w:p w14:paraId="0175146F" w14:textId="77777777" w:rsidR="0042659C" w:rsidRDefault="0042659C" w:rsidP="0042659C">
      <w:pPr>
        <w:pStyle w:val="Prrafodelista"/>
        <w:spacing w:line="276" w:lineRule="auto"/>
        <w:ind w:left="0"/>
        <w:rPr>
          <w:rFonts w:ascii="Verdana" w:hAnsi="Verdana" w:cs="Arial"/>
          <w:b/>
          <w:color w:val="000000" w:themeColor="text1"/>
        </w:rPr>
      </w:pPr>
    </w:p>
    <w:p w14:paraId="7E1A8E5B" w14:textId="6A3FDCBE" w:rsidR="0042659C" w:rsidRPr="0024666A" w:rsidRDefault="0042659C" w:rsidP="0042659C">
      <w:pPr>
        <w:pStyle w:val="Descripcin"/>
        <w:keepNext/>
        <w:rPr>
          <w:rFonts w:ascii="Verdana" w:hAnsi="Verdana"/>
          <w:color w:val="auto"/>
          <w:sz w:val="24"/>
          <w:szCs w:val="24"/>
          <w:lang w:val="en-US"/>
        </w:rPr>
      </w:pPr>
      <w:r>
        <w:rPr>
          <w:rFonts w:ascii="Verdana" w:hAnsi="Verdana"/>
          <w:color w:val="auto"/>
          <w:sz w:val="24"/>
          <w:szCs w:val="24"/>
          <w:lang w:val="en-US"/>
        </w:rPr>
        <w:t>Table 4. Phase 3 Information.</w:t>
      </w:r>
    </w:p>
    <w:tbl>
      <w:tblPr>
        <w:tblStyle w:val="Tablaconcuadrcula"/>
        <w:tblW w:w="0" w:type="auto"/>
        <w:tblLook w:val="04A0" w:firstRow="1" w:lastRow="0" w:firstColumn="1" w:lastColumn="0" w:noHBand="0" w:noVBand="1"/>
      </w:tblPr>
      <w:tblGrid>
        <w:gridCol w:w="3964"/>
        <w:gridCol w:w="4864"/>
      </w:tblGrid>
      <w:tr w:rsidR="0042659C" w:rsidRPr="0024666A" w14:paraId="0E2E79F2" w14:textId="77777777" w:rsidTr="00F27CCC">
        <w:tc>
          <w:tcPr>
            <w:tcW w:w="3964" w:type="dxa"/>
          </w:tcPr>
          <w:p w14:paraId="5BD4361D" w14:textId="77777777" w:rsidR="0042659C" w:rsidRDefault="0042659C" w:rsidP="0042659C">
            <w:pPr>
              <w:pStyle w:val="Prrafodelista"/>
              <w:numPr>
                <w:ilvl w:val="0"/>
                <w:numId w:val="21"/>
              </w:numPr>
              <w:spacing w:line="276" w:lineRule="auto"/>
              <w:rPr>
                <w:rFonts w:ascii="Verdana" w:hAnsi="Verdana" w:cs="Arial"/>
                <w:b/>
                <w:bCs/>
                <w:color w:val="000000" w:themeColor="text1"/>
              </w:rPr>
            </w:pPr>
            <w:r>
              <w:rPr>
                <w:rFonts w:ascii="Verdana" w:hAnsi="Verdana" w:cs="Arial"/>
                <w:b/>
                <w:bCs/>
              </w:rPr>
              <w:t>Element of the Strategy</w:t>
            </w:r>
          </w:p>
        </w:tc>
        <w:tc>
          <w:tcPr>
            <w:tcW w:w="4864" w:type="dxa"/>
          </w:tcPr>
          <w:p w14:paraId="772CD684" w14:textId="3323B07C" w:rsidR="0042659C" w:rsidRPr="0024666A" w:rsidRDefault="00F02E81" w:rsidP="00F27CCC">
            <w:pPr>
              <w:pStyle w:val="Prrafodelista"/>
              <w:spacing w:line="276" w:lineRule="auto"/>
              <w:ind w:left="0"/>
              <w:rPr>
                <w:rFonts w:ascii="Verdana" w:hAnsi="Verdana" w:cs="Arial"/>
                <w:b/>
                <w:bCs/>
                <w:color w:val="000000" w:themeColor="text1"/>
                <w:lang w:val="en-US"/>
              </w:rPr>
            </w:pPr>
            <w:r>
              <w:rPr>
                <w:rStyle w:val="Estilo1"/>
                <w:lang w:val="en-US"/>
              </w:rPr>
              <w:t>Phase 3</w:t>
            </w:r>
          </w:p>
        </w:tc>
      </w:tr>
      <w:tr w:rsidR="0042659C" w:rsidRPr="0078769B" w14:paraId="4F460954" w14:textId="77777777" w:rsidTr="00F27CCC">
        <w:tc>
          <w:tcPr>
            <w:tcW w:w="3964" w:type="dxa"/>
          </w:tcPr>
          <w:p w14:paraId="2808F349" w14:textId="77777777" w:rsidR="0042659C" w:rsidRDefault="0042659C" w:rsidP="0042659C">
            <w:pPr>
              <w:pStyle w:val="Prrafodelista"/>
              <w:numPr>
                <w:ilvl w:val="0"/>
                <w:numId w:val="21"/>
              </w:numPr>
              <w:spacing w:line="276" w:lineRule="auto"/>
              <w:rPr>
                <w:rFonts w:ascii="Verdana" w:hAnsi="Verdana" w:cs="Arial"/>
                <w:b/>
                <w:color w:val="000000" w:themeColor="text1"/>
              </w:rPr>
            </w:pPr>
            <w:r>
              <w:rPr>
                <w:rFonts w:ascii="Verdana" w:hAnsi="Verdana" w:cs="Arial"/>
                <w:b/>
                <w:bCs/>
                <w:color w:val="000000" w:themeColor="text1"/>
              </w:rPr>
              <w:lastRenderedPageBreak/>
              <w:t>Name of the activity</w:t>
            </w:r>
          </w:p>
        </w:tc>
        <w:tc>
          <w:tcPr>
            <w:tcW w:w="4864" w:type="dxa"/>
          </w:tcPr>
          <w:p w14:paraId="7A69FE19" w14:textId="77777777" w:rsidR="0042659C" w:rsidRPr="00A07BBC" w:rsidRDefault="0042659C" w:rsidP="00F27CCC">
            <w:pPr>
              <w:pStyle w:val="Prrafodelista"/>
              <w:spacing w:line="276" w:lineRule="auto"/>
              <w:ind w:left="0"/>
              <w:rPr>
                <w:rFonts w:ascii="Verdana" w:hAnsi="Verdana" w:cs="Arial"/>
                <w:i/>
                <w:iCs/>
                <w:color w:val="808080" w:themeColor="background1" w:themeShade="80"/>
                <w:lang w:val="en-US"/>
              </w:rPr>
            </w:pPr>
            <w:r>
              <w:rPr>
                <w:rFonts w:ascii="Verdana" w:hAnsi="Verdana" w:cs="Arial"/>
                <w:lang w:val="en-US"/>
              </w:rPr>
              <w:t>Appraisal of Source Integration in a Research Report</w:t>
            </w:r>
          </w:p>
        </w:tc>
      </w:tr>
      <w:tr w:rsidR="0042659C" w14:paraId="7E36B2DD" w14:textId="77777777" w:rsidTr="00F27CCC">
        <w:tc>
          <w:tcPr>
            <w:tcW w:w="3964" w:type="dxa"/>
          </w:tcPr>
          <w:p w14:paraId="4CE0CC48" w14:textId="77777777" w:rsidR="0042659C" w:rsidRPr="0024666A" w:rsidRDefault="0042659C" w:rsidP="0042659C">
            <w:pPr>
              <w:pStyle w:val="Prrafodelista"/>
              <w:numPr>
                <w:ilvl w:val="0"/>
                <w:numId w:val="21"/>
              </w:numPr>
              <w:spacing w:line="276" w:lineRule="auto"/>
              <w:rPr>
                <w:rFonts w:ascii="Verdana" w:hAnsi="Verdana" w:cs="Arial"/>
                <w:b/>
                <w:color w:val="000000" w:themeColor="text1"/>
                <w:lang w:val="en-US"/>
              </w:rPr>
            </w:pPr>
            <w:r>
              <w:rPr>
                <w:rFonts w:ascii="Verdana" w:hAnsi="Verdana" w:cs="Arial"/>
                <w:b/>
                <w:bCs/>
                <w:lang w:val="en-US"/>
              </w:rPr>
              <w:t>Responds to Course Learning Outcome</w:t>
            </w:r>
          </w:p>
        </w:tc>
        <w:tc>
          <w:tcPr>
            <w:tcW w:w="4864" w:type="dxa"/>
          </w:tcPr>
          <w:p w14:paraId="6709CE28" w14:textId="06106BE2" w:rsidR="0042659C" w:rsidRDefault="00F02E81" w:rsidP="00F27CCC">
            <w:pPr>
              <w:pStyle w:val="Prrafodelista"/>
              <w:spacing w:line="276" w:lineRule="auto"/>
              <w:ind w:left="0"/>
              <w:rPr>
                <w:rFonts w:ascii="Verdana" w:hAnsi="Verdana" w:cs="Arial"/>
                <w:b/>
                <w:color w:val="000000" w:themeColor="text1"/>
              </w:rPr>
            </w:pPr>
            <w:r>
              <w:rPr>
                <w:rFonts w:ascii="Verdana" w:hAnsi="Verdana" w:cs="Arial"/>
              </w:rPr>
              <w:t>2</w:t>
            </w:r>
          </w:p>
        </w:tc>
      </w:tr>
      <w:tr w:rsidR="0042659C" w:rsidRPr="0078769B" w14:paraId="117E232A" w14:textId="77777777" w:rsidTr="00F27CCC">
        <w:tc>
          <w:tcPr>
            <w:tcW w:w="3964" w:type="dxa"/>
          </w:tcPr>
          <w:p w14:paraId="1378BC6D" w14:textId="77777777" w:rsidR="0042659C" w:rsidRDefault="0042659C" w:rsidP="0042659C">
            <w:pPr>
              <w:pStyle w:val="Prrafodelista"/>
              <w:numPr>
                <w:ilvl w:val="0"/>
                <w:numId w:val="21"/>
              </w:numPr>
              <w:spacing w:line="276" w:lineRule="auto"/>
              <w:rPr>
                <w:rFonts w:ascii="Verdana" w:hAnsi="Verdana" w:cs="Arial"/>
                <w:b/>
                <w:bCs/>
                <w:color w:val="000000" w:themeColor="text1"/>
              </w:rPr>
            </w:pPr>
            <w:r>
              <w:rPr>
                <w:rFonts w:ascii="Verdana" w:hAnsi="Verdana" w:cs="Arial"/>
                <w:b/>
                <w:bCs/>
                <w:color w:val="000000" w:themeColor="text1"/>
              </w:rPr>
              <w:t xml:space="preserve">Learning Evidence </w:t>
            </w:r>
          </w:p>
        </w:tc>
        <w:tc>
          <w:tcPr>
            <w:tcW w:w="4864" w:type="dxa"/>
            <w:vAlign w:val="center"/>
          </w:tcPr>
          <w:p w14:paraId="19E16A0E" w14:textId="5FA4BD22" w:rsidR="0042659C" w:rsidRPr="00580849" w:rsidRDefault="00580849" w:rsidP="00F27CCC">
            <w:pPr>
              <w:pStyle w:val="Prrafodelista"/>
              <w:spacing w:line="276" w:lineRule="auto"/>
              <w:ind w:left="0"/>
              <w:rPr>
                <w:rFonts w:ascii="Verdana" w:hAnsi="Verdana" w:cs="Arial"/>
                <w:lang w:val="en-US"/>
              </w:rPr>
            </w:pPr>
            <w:r>
              <w:rPr>
                <w:rFonts w:ascii="Verdana" w:hAnsi="Verdana" w:cs="Arial"/>
                <w:lang w:val="en-US"/>
              </w:rPr>
              <w:t>Multiple-choice questionnaire in which the student evaluates the integration of sources in a supplied research report, judging the function of each citation, the stance conveyed by its reporting verbs, the adequacy of its paraphrases, and the correspondence between the claims advanced and the evidence cited.</w:t>
            </w:r>
          </w:p>
        </w:tc>
      </w:tr>
      <w:tr w:rsidR="0042659C" w:rsidRPr="0078769B" w14:paraId="74FB921B" w14:textId="77777777" w:rsidTr="00F27CCC">
        <w:trPr>
          <w:trHeight w:val="300"/>
        </w:trPr>
        <w:tc>
          <w:tcPr>
            <w:tcW w:w="3964" w:type="dxa"/>
          </w:tcPr>
          <w:p w14:paraId="2F17BAD4" w14:textId="77777777" w:rsidR="0042659C" w:rsidRDefault="0042659C" w:rsidP="0042659C">
            <w:pPr>
              <w:pStyle w:val="Prrafodelista"/>
              <w:numPr>
                <w:ilvl w:val="0"/>
                <w:numId w:val="21"/>
              </w:numPr>
              <w:spacing w:line="276" w:lineRule="auto"/>
              <w:rPr>
                <w:rFonts w:ascii="Verdana" w:hAnsi="Verdana" w:cs="Arial"/>
                <w:b/>
                <w:bCs/>
                <w:color w:val="000000" w:themeColor="text1"/>
              </w:rPr>
            </w:pPr>
            <w:r>
              <w:rPr>
                <w:rFonts w:ascii="Verdana" w:hAnsi="Verdana" w:cs="Arial"/>
                <w:b/>
                <w:bCs/>
                <w:color w:val="000000" w:themeColor="text1"/>
              </w:rPr>
              <w:t>Summative Assessment</w:t>
            </w:r>
          </w:p>
        </w:tc>
        <w:tc>
          <w:tcPr>
            <w:tcW w:w="4864" w:type="dxa"/>
            <w:vAlign w:val="center"/>
          </w:tcPr>
          <w:p w14:paraId="3C67362D" w14:textId="28BE514E" w:rsidR="0042659C" w:rsidRPr="00A07BBC" w:rsidRDefault="00CA678F" w:rsidP="00F27CCC">
            <w:pPr>
              <w:pStyle w:val="Prrafodelista"/>
              <w:ind w:left="0"/>
              <w:rPr>
                <w:rFonts w:ascii="Verdana" w:hAnsi="Verdana" w:cs="Arial"/>
                <w:i/>
                <w:iCs/>
                <w:color w:val="002060"/>
                <w:lang w:val="en-US"/>
              </w:rPr>
            </w:pPr>
            <w:r>
              <w:rPr>
                <w:rFonts w:ascii="Verdana" w:hAnsi="Verdana" w:cs="Arial"/>
                <w:lang w:val="en-US"/>
              </w:rPr>
              <w:t>Automated multiple-choice questionnaire that evaluates the appraisal of citation functions, reporting-verb stance, paraphrase adequacy, synthesis, and claim–evidence correspondence in a supplied research report.</w:t>
            </w:r>
          </w:p>
        </w:tc>
      </w:tr>
      <w:tr w:rsidR="0042659C" w:rsidRPr="0078769B" w14:paraId="00EA6A8B" w14:textId="77777777" w:rsidTr="00F27CCC">
        <w:trPr>
          <w:trHeight w:val="300"/>
        </w:trPr>
        <w:tc>
          <w:tcPr>
            <w:tcW w:w="3964" w:type="dxa"/>
          </w:tcPr>
          <w:p w14:paraId="72210899" w14:textId="77777777" w:rsidR="0042659C" w:rsidRDefault="0042659C" w:rsidP="0042659C">
            <w:pPr>
              <w:pStyle w:val="Prrafodelista"/>
              <w:numPr>
                <w:ilvl w:val="0"/>
                <w:numId w:val="21"/>
              </w:numPr>
              <w:spacing w:line="276" w:lineRule="auto"/>
              <w:rPr>
                <w:rFonts w:ascii="Verdana" w:hAnsi="Verdana" w:cs="Arial"/>
                <w:b/>
                <w:bCs/>
                <w:color w:val="000000" w:themeColor="text1"/>
              </w:rPr>
            </w:pPr>
            <w:r>
              <w:rPr>
                <w:rFonts w:ascii="Verdana" w:hAnsi="Verdana" w:cs="Arial"/>
                <w:b/>
                <w:bCs/>
                <w:color w:val="000000" w:themeColor="text1"/>
              </w:rPr>
              <w:t>Formative Assessment</w:t>
            </w:r>
          </w:p>
        </w:tc>
        <w:tc>
          <w:tcPr>
            <w:tcW w:w="4864" w:type="dxa"/>
            <w:vAlign w:val="center"/>
          </w:tcPr>
          <w:p w14:paraId="7853B9E8" w14:textId="5B438E12" w:rsidR="0042659C" w:rsidRPr="00A07BBC" w:rsidRDefault="000F6060" w:rsidP="00F27CCC">
            <w:pPr>
              <w:pStyle w:val="Prrafodelista"/>
              <w:ind w:left="0"/>
              <w:rPr>
                <w:rFonts w:ascii="Verdana" w:hAnsi="Verdana" w:cs="Arial"/>
                <w:i/>
                <w:iCs/>
                <w:color w:val="002060"/>
                <w:lang w:val="en-US"/>
              </w:rPr>
            </w:pPr>
            <w:r>
              <w:rPr>
                <w:rFonts w:ascii="Verdana" w:hAnsi="Verdana" w:cs="Arial"/>
                <w:lang w:val="en-US"/>
              </w:rPr>
              <w:t>Self-assessment of the appraisal of the citation practice of a research report, reviewing the criteria applied and contrasting each judgment with the automated feedback of the VLO “Appraisal of source integration”.</w:t>
            </w:r>
          </w:p>
        </w:tc>
      </w:tr>
      <w:tr w:rsidR="0042659C" w14:paraId="6379ABC9" w14:textId="77777777" w:rsidTr="00F27CCC">
        <w:tc>
          <w:tcPr>
            <w:tcW w:w="3964" w:type="dxa"/>
          </w:tcPr>
          <w:p w14:paraId="3C05F990" w14:textId="77777777" w:rsidR="0042659C" w:rsidRPr="0024666A" w:rsidRDefault="0042659C" w:rsidP="0042659C">
            <w:pPr>
              <w:pStyle w:val="Prrafodelista"/>
              <w:numPr>
                <w:ilvl w:val="0"/>
                <w:numId w:val="21"/>
              </w:numPr>
              <w:spacing w:line="276" w:lineRule="auto"/>
              <w:rPr>
                <w:rFonts w:ascii="Verdana" w:hAnsi="Verdana" w:cs="Arial"/>
                <w:b/>
                <w:bCs/>
                <w:color w:val="000000" w:themeColor="text1"/>
                <w:lang w:val="en-US"/>
              </w:rPr>
            </w:pPr>
            <w:r>
              <w:rPr>
                <w:rFonts w:ascii="Verdana" w:hAnsi="Verdana" w:cs="Arial"/>
                <w:b/>
                <w:bCs/>
                <w:color w:val="000000" w:themeColor="text1"/>
                <w:lang w:val="en-US"/>
              </w:rPr>
              <w:t>Summative grade for the activity</w:t>
            </w:r>
          </w:p>
        </w:tc>
        <w:tc>
          <w:tcPr>
            <w:tcW w:w="4864" w:type="dxa"/>
            <w:vAlign w:val="center"/>
          </w:tcPr>
          <w:p w14:paraId="4C43E374" w14:textId="77777777" w:rsidR="0042659C" w:rsidRPr="007B71E2" w:rsidRDefault="0042659C" w:rsidP="00F27CCC">
            <w:pPr>
              <w:pStyle w:val="Prrafodelista"/>
              <w:spacing w:line="276" w:lineRule="auto"/>
              <w:ind w:left="0"/>
              <w:rPr>
                <w:rFonts w:ascii="Verdana" w:hAnsi="Verdana" w:cs="Arial"/>
                <w:b/>
                <w:bCs/>
                <w:color w:val="000000" w:themeColor="text1"/>
              </w:rPr>
            </w:pPr>
            <w:r>
              <w:rPr>
                <w:rFonts w:ascii="Verdana" w:hAnsi="Verdana" w:cs="Arial"/>
                <w:lang w:val="en-US"/>
              </w:rPr>
              <w:t>125 points</w:t>
            </w:r>
          </w:p>
        </w:tc>
      </w:tr>
    </w:tbl>
    <w:p w14:paraId="4DC02545" w14:textId="77777777" w:rsidR="0042659C" w:rsidRDefault="0042659C" w:rsidP="0042659C">
      <w:pPr>
        <w:pStyle w:val="Prrafodelista"/>
        <w:spacing w:line="276" w:lineRule="auto"/>
        <w:ind w:left="0"/>
        <w:rPr>
          <w:rFonts w:ascii="Verdana" w:hAnsi="Verdana" w:cs="Arial"/>
          <w:b/>
          <w:color w:val="000000" w:themeColor="text1"/>
        </w:rPr>
      </w:pPr>
    </w:p>
    <w:p w14:paraId="039DA053" w14:textId="77777777" w:rsidR="0042659C" w:rsidRDefault="0042659C" w:rsidP="0042659C">
      <w:pPr>
        <w:pStyle w:val="Prrafodelista"/>
        <w:spacing w:line="276" w:lineRule="auto"/>
        <w:ind w:left="0"/>
        <w:rPr>
          <w:rFonts w:ascii="Verdana" w:hAnsi="Verdana" w:cs="Arial"/>
          <w:b/>
          <w:color w:val="000000" w:themeColor="text1"/>
        </w:rPr>
      </w:pPr>
    </w:p>
    <w:p w14:paraId="5BDA2E34" w14:textId="15B431B5" w:rsidR="0042659C" w:rsidRPr="0024666A" w:rsidRDefault="0042659C" w:rsidP="0042659C">
      <w:pPr>
        <w:pStyle w:val="Descripcin"/>
        <w:keepNext/>
        <w:rPr>
          <w:rFonts w:ascii="Verdana" w:hAnsi="Verdana"/>
          <w:color w:val="auto"/>
          <w:sz w:val="24"/>
          <w:szCs w:val="24"/>
          <w:lang w:val="en-US"/>
        </w:rPr>
      </w:pPr>
      <w:r>
        <w:rPr>
          <w:rFonts w:ascii="Verdana" w:hAnsi="Verdana"/>
          <w:color w:val="auto"/>
          <w:sz w:val="24"/>
          <w:szCs w:val="24"/>
          <w:lang w:val="en-US"/>
        </w:rPr>
        <w:t>Table 5. Phase 4 Information.</w:t>
      </w:r>
    </w:p>
    <w:tbl>
      <w:tblPr>
        <w:tblStyle w:val="Tablaconcuadrcula"/>
        <w:tblW w:w="0" w:type="auto"/>
        <w:tblLook w:val="04A0" w:firstRow="1" w:lastRow="0" w:firstColumn="1" w:lastColumn="0" w:noHBand="0" w:noVBand="1"/>
      </w:tblPr>
      <w:tblGrid>
        <w:gridCol w:w="3964"/>
        <w:gridCol w:w="4864"/>
      </w:tblGrid>
      <w:tr w:rsidR="0042659C" w:rsidRPr="0024666A" w14:paraId="0E7EF5CF" w14:textId="77777777" w:rsidTr="00F27CCC">
        <w:tc>
          <w:tcPr>
            <w:tcW w:w="3964" w:type="dxa"/>
          </w:tcPr>
          <w:p w14:paraId="5C2B55DC" w14:textId="77777777" w:rsidR="0042659C" w:rsidRDefault="0042659C" w:rsidP="0042659C">
            <w:pPr>
              <w:pStyle w:val="Prrafodelista"/>
              <w:numPr>
                <w:ilvl w:val="0"/>
                <w:numId w:val="22"/>
              </w:numPr>
              <w:spacing w:line="276" w:lineRule="auto"/>
              <w:rPr>
                <w:rFonts w:ascii="Verdana" w:hAnsi="Verdana" w:cs="Arial"/>
                <w:b/>
                <w:bCs/>
                <w:color w:val="000000" w:themeColor="text1"/>
              </w:rPr>
            </w:pPr>
            <w:r>
              <w:rPr>
                <w:rFonts w:ascii="Verdana" w:hAnsi="Verdana" w:cs="Arial"/>
                <w:b/>
                <w:bCs/>
              </w:rPr>
              <w:t>Element of the Strategy</w:t>
            </w:r>
          </w:p>
        </w:tc>
        <w:tc>
          <w:tcPr>
            <w:tcW w:w="4864" w:type="dxa"/>
          </w:tcPr>
          <w:p w14:paraId="0589B204" w14:textId="7B338228" w:rsidR="0042659C" w:rsidRPr="0024666A" w:rsidRDefault="00F02E81" w:rsidP="00F27CCC">
            <w:pPr>
              <w:pStyle w:val="Prrafodelista"/>
              <w:spacing w:line="276" w:lineRule="auto"/>
              <w:ind w:left="0"/>
              <w:rPr>
                <w:rFonts w:ascii="Verdana" w:hAnsi="Verdana" w:cs="Arial"/>
                <w:b/>
                <w:bCs/>
                <w:color w:val="000000" w:themeColor="text1"/>
                <w:lang w:val="en-US"/>
              </w:rPr>
            </w:pPr>
            <w:r>
              <w:rPr>
                <w:rStyle w:val="Estilo1"/>
                <w:lang w:val="en-US"/>
              </w:rPr>
              <w:t>Phase 4</w:t>
            </w:r>
          </w:p>
        </w:tc>
      </w:tr>
      <w:tr w:rsidR="0042659C" w:rsidRPr="0078769B" w14:paraId="4C434B35" w14:textId="77777777" w:rsidTr="00F27CCC">
        <w:tc>
          <w:tcPr>
            <w:tcW w:w="3964" w:type="dxa"/>
          </w:tcPr>
          <w:p w14:paraId="37A8BC13" w14:textId="77777777" w:rsidR="0042659C" w:rsidRDefault="0042659C" w:rsidP="0042659C">
            <w:pPr>
              <w:pStyle w:val="Prrafodelista"/>
              <w:numPr>
                <w:ilvl w:val="0"/>
                <w:numId w:val="22"/>
              </w:numPr>
              <w:spacing w:line="276" w:lineRule="auto"/>
              <w:rPr>
                <w:rFonts w:ascii="Verdana" w:hAnsi="Verdana" w:cs="Arial"/>
                <w:b/>
                <w:color w:val="000000" w:themeColor="text1"/>
              </w:rPr>
            </w:pPr>
            <w:r>
              <w:rPr>
                <w:rFonts w:ascii="Verdana" w:hAnsi="Verdana" w:cs="Arial"/>
                <w:b/>
                <w:bCs/>
                <w:color w:val="000000" w:themeColor="text1"/>
              </w:rPr>
              <w:t>Name of the activity</w:t>
            </w:r>
          </w:p>
        </w:tc>
        <w:tc>
          <w:tcPr>
            <w:tcW w:w="4864" w:type="dxa"/>
          </w:tcPr>
          <w:p w14:paraId="5F43EF61" w14:textId="77777777" w:rsidR="0042659C" w:rsidRPr="00A07BBC" w:rsidRDefault="0042659C" w:rsidP="00F27CCC">
            <w:pPr>
              <w:pStyle w:val="Prrafodelista"/>
              <w:spacing w:line="276" w:lineRule="auto"/>
              <w:ind w:left="0"/>
              <w:rPr>
                <w:rFonts w:ascii="Verdana" w:hAnsi="Verdana" w:cs="Arial"/>
                <w:i/>
                <w:iCs/>
                <w:color w:val="808080" w:themeColor="background1" w:themeShade="80"/>
                <w:lang w:val="en-US"/>
              </w:rPr>
            </w:pPr>
            <w:r>
              <w:rPr>
                <w:rFonts w:ascii="Verdana" w:hAnsi="Verdana" w:cs="Arial"/>
                <w:lang w:val="en-US"/>
              </w:rPr>
              <w:t>Verification of Sources and Evaluation of the Research Argument</w:t>
            </w:r>
          </w:p>
        </w:tc>
      </w:tr>
      <w:tr w:rsidR="0042659C" w14:paraId="7A49432B" w14:textId="77777777" w:rsidTr="00F27CCC">
        <w:tc>
          <w:tcPr>
            <w:tcW w:w="3964" w:type="dxa"/>
          </w:tcPr>
          <w:p w14:paraId="4CA90A78" w14:textId="77777777" w:rsidR="0042659C" w:rsidRPr="0024666A" w:rsidRDefault="0042659C" w:rsidP="0042659C">
            <w:pPr>
              <w:pStyle w:val="Prrafodelista"/>
              <w:numPr>
                <w:ilvl w:val="0"/>
                <w:numId w:val="22"/>
              </w:numPr>
              <w:spacing w:line="276" w:lineRule="auto"/>
              <w:rPr>
                <w:rFonts w:ascii="Verdana" w:hAnsi="Verdana" w:cs="Arial"/>
                <w:b/>
                <w:color w:val="000000" w:themeColor="text1"/>
                <w:lang w:val="en-US"/>
              </w:rPr>
            </w:pPr>
            <w:r>
              <w:rPr>
                <w:rFonts w:ascii="Verdana" w:hAnsi="Verdana" w:cs="Arial"/>
                <w:b/>
                <w:bCs/>
                <w:lang w:val="en-US"/>
              </w:rPr>
              <w:t>Responds to Course Learning Outcome</w:t>
            </w:r>
          </w:p>
        </w:tc>
        <w:tc>
          <w:tcPr>
            <w:tcW w:w="4864" w:type="dxa"/>
          </w:tcPr>
          <w:p w14:paraId="0C036BBF" w14:textId="6480B367" w:rsidR="0042659C" w:rsidRDefault="00CD0C23" w:rsidP="00F27CCC">
            <w:pPr>
              <w:pStyle w:val="Prrafodelista"/>
              <w:spacing w:line="276" w:lineRule="auto"/>
              <w:ind w:left="0"/>
              <w:rPr>
                <w:rFonts w:ascii="Verdana" w:hAnsi="Verdana" w:cs="Arial"/>
                <w:b/>
                <w:color w:val="000000" w:themeColor="text1"/>
              </w:rPr>
            </w:pPr>
            <w:r>
              <w:rPr>
                <w:rFonts w:ascii="Verdana" w:hAnsi="Verdana" w:cs="Arial"/>
              </w:rPr>
              <w:t>2 and 3</w:t>
            </w:r>
          </w:p>
        </w:tc>
      </w:tr>
      <w:tr w:rsidR="0042659C" w:rsidRPr="0078769B" w14:paraId="4F5FC3AD" w14:textId="77777777" w:rsidTr="00F27CCC">
        <w:tc>
          <w:tcPr>
            <w:tcW w:w="3964" w:type="dxa"/>
          </w:tcPr>
          <w:p w14:paraId="67A2BF15" w14:textId="77777777" w:rsidR="0042659C" w:rsidRDefault="0042659C" w:rsidP="0042659C">
            <w:pPr>
              <w:pStyle w:val="Prrafodelista"/>
              <w:numPr>
                <w:ilvl w:val="0"/>
                <w:numId w:val="22"/>
              </w:numPr>
              <w:spacing w:line="276" w:lineRule="auto"/>
              <w:rPr>
                <w:rFonts w:ascii="Verdana" w:hAnsi="Verdana" w:cs="Arial"/>
                <w:b/>
                <w:bCs/>
                <w:color w:val="000000" w:themeColor="text1"/>
              </w:rPr>
            </w:pPr>
            <w:r>
              <w:rPr>
                <w:rFonts w:ascii="Verdana" w:hAnsi="Verdana" w:cs="Arial"/>
                <w:b/>
                <w:bCs/>
                <w:color w:val="000000" w:themeColor="text1"/>
              </w:rPr>
              <w:t xml:space="preserve">Learning Evidence </w:t>
            </w:r>
          </w:p>
        </w:tc>
        <w:tc>
          <w:tcPr>
            <w:tcW w:w="4864" w:type="dxa"/>
            <w:vAlign w:val="center"/>
          </w:tcPr>
          <w:p w14:paraId="69896936" w14:textId="53A7DB96" w:rsidR="0042659C" w:rsidRPr="00580849" w:rsidRDefault="00580849" w:rsidP="00F27CCC">
            <w:pPr>
              <w:pStyle w:val="Prrafodelista"/>
              <w:spacing w:line="276" w:lineRule="auto"/>
              <w:ind w:left="0"/>
              <w:rPr>
                <w:rFonts w:ascii="Verdana" w:hAnsi="Verdana" w:cs="Arial"/>
                <w:lang w:val="en-US"/>
              </w:rPr>
            </w:pPr>
            <w:r>
              <w:rPr>
                <w:rFonts w:ascii="Verdana" w:hAnsi="Verdana" w:cs="Arial"/>
                <w:lang w:val="en-US"/>
              </w:rPr>
              <w:t xml:space="preserve">Multiple-choice questionnaire in which the student evaluates records obtained through reference-search and generative tools, contrasting them with the sources they describe, determines the disclosure their use requires, and applies principles of academic and research writing to </w:t>
            </w:r>
            <w:r>
              <w:rPr>
                <w:rFonts w:ascii="Verdana" w:hAnsi="Verdana" w:cs="Arial"/>
                <w:lang w:val="en-US"/>
              </w:rPr>
              <w:lastRenderedPageBreak/>
              <w:t>judge, in the same supplied report, the correspondence between its claims and its evidence, the transparency with which its methods and results are reported, and its academic voice.</w:t>
            </w:r>
          </w:p>
        </w:tc>
      </w:tr>
      <w:tr w:rsidR="0042659C" w:rsidRPr="0078769B" w14:paraId="2D819C27" w14:textId="77777777" w:rsidTr="00F27CCC">
        <w:trPr>
          <w:trHeight w:val="300"/>
        </w:trPr>
        <w:tc>
          <w:tcPr>
            <w:tcW w:w="3964" w:type="dxa"/>
          </w:tcPr>
          <w:p w14:paraId="27E2B3DE" w14:textId="77777777" w:rsidR="0042659C" w:rsidRDefault="0042659C" w:rsidP="0042659C">
            <w:pPr>
              <w:pStyle w:val="Prrafodelista"/>
              <w:numPr>
                <w:ilvl w:val="0"/>
                <w:numId w:val="22"/>
              </w:numPr>
              <w:spacing w:line="276" w:lineRule="auto"/>
              <w:rPr>
                <w:rFonts w:ascii="Verdana" w:hAnsi="Verdana" w:cs="Arial"/>
                <w:b/>
                <w:bCs/>
                <w:color w:val="000000" w:themeColor="text1"/>
              </w:rPr>
            </w:pPr>
            <w:r>
              <w:rPr>
                <w:rFonts w:ascii="Verdana" w:hAnsi="Verdana" w:cs="Arial"/>
                <w:b/>
                <w:bCs/>
                <w:color w:val="000000" w:themeColor="text1"/>
              </w:rPr>
              <w:lastRenderedPageBreak/>
              <w:t>Summative Assessment</w:t>
            </w:r>
          </w:p>
        </w:tc>
        <w:tc>
          <w:tcPr>
            <w:tcW w:w="4864" w:type="dxa"/>
            <w:vAlign w:val="center"/>
          </w:tcPr>
          <w:p w14:paraId="3F1B1454" w14:textId="77777777" w:rsidR="0042659C" w:rsidRPr="00A07BBC" w:rsidRDefault="0042659C" w:rsidP="00F27CCC">
            <w:pPr>
              <w:pStyle w:val="Prrafodelista"/>
              <w:ind w:left="0"/>
              <w:rPr>
                <w:rFonts w:ascii="Verdana" w:hAnsi="Verdana" w:cs="Arial"/>
                <w:i/>
                <w:iCs/>
                <w:color w:val="002060"/>
                <w:lang w:val="en-US"/>
              </w:rPr>
            </w:pPr>
            <w:r>
              <w:rPr>
                <w:rFonts w:ascii="Verdana" w:hAnsi="Verdana" w:cs="Arial"/>
                <w:lang w:val="en-US"/>
              </w:rPr>
              <w:t>Automated multiple-choice questionnaire that evaluates the verification of retrieved and generated records against the sources they describe and the disclosure required by the use of search and generative tools, together with the logic linking results to claims, the structure of the argument, methodological transparency, and the authorial voice of the supplied research report.</w:t>
            </w:r>
          </w:p>
        </w:tc>
      </w:tr>
      <w:tr w:rsidR="0042659C" w:rsidRPr="0078769B" w14:paraId="4A2C9698" w14:textId="77777777" w:rsidTr="00F27CCC">
        <w:trPr>
          <w:trHeight w:val="300"/>
        </w:trPr>
        <w:tc>
          <w:tcPr>
            <w:tcW w:w="3964" w:type="dxa"/>
          </w:tcPr>
          <w:p w14:paraId="60505E15" w14:textId="77777777" w:rsidR="0042659C" w:rsidRDefault="0042659C" w:rsidP="0042659C">
            <w:pPr>
              <w:pStyle w:val="Prrafodelista"/>
              <w:numPr>
                <w:ilvl w:val="0"/>
                <w:numId w:val="22"/>
              </w:numPr>
              <w:spacing w:line="276" w:lineRule="auto"/>
              <w:rPr>
                <w:rFonts w:ascii="Verdana" w:hAnsi="Verdana" w:cs="Arial"/>
                <w:b/>
                <w:bCs/>
                <w:color w:val="000000" w:themeColor="text1"/>
              </w:rPr>
            </w:pPr>
            <w:r>
              <w:rPr>
                <w:rFonts w:ascii="Verdana" w:hAnsi="Verdana" w:cs="Arial"/>
                <w:b/>
                <w:bCs/>
                <w:color w:val="000000" w:themeColor="text1"/>
              </w:rPr>
              <w:t>Formative Assessment</w:t>
            </w:r>
          </w:p>
        </w:tc>
        <w:tc>
          <w:tcPr>
            <w:tcW w:w="4864" w:type="dxa"/>
            <w:vAlign w:val="center"/>
          </w:tcPr>
          <w:p w14:paraId="06362446" w14:textId="3BA58FAA" w:rsidR="0042659C" w:rsidRPr="00A07BBC" w:rsidRDefault="000F6060" w:rsidP="00F27CCC">
            <w:pPr>
              <w:pStyle w:val="Prrafodelista"/>
              <w:ind w:left="0"/>
              <w:rPr>
                <w:rFonts w:ascii="Verdana" w:hAnsi="Verdana" w:cs="Arial"/>
                <w:i/>
                <w:iCs/>
                <w:color w:val="002060"/>
                <w:lang w:val="en-US"/>
              </w:rPr>
            </w:pPr>
            <w:r>
              <w:rPr>
                <w:rFonts w:ascii="Verdana" w:hAnsi="Verdana" w:cs="Arial"/>
                <w:lang w:val="en-US"/>
              </w:rPr>
              <w:t>Self-assessment of the verification of the records appraised in Phase 3 and of the appraisal instruments applied to the argument of the report, against the criteria of the learning guide and the automated feedback of the VLO “Source verification and tool disclosure”.</w:t>
            </w:r>
          </w:p>
        </w:tc>
      </w:tr>
      <w:tr w:rsidR="0042659C" w14:paraId="0E9F3822" w14:textId="77777777" w:rsidTr="00F27CCC">
        <w:tc>
          <w:tcPr>
            <w:tcW w:w="3964" w:type="dxa"/>
          </w:tcPr>
          <w:p w14:paraId="2B9A2E7F" w14:textId="77777777" w:rsidR="0042659C" w:rsidRPr="0024666A" w:rsidRDefault="0042659C" w:rsidP="0042659C">
            <w:pPr>
              <w:pStyle w:val="Prrafodelista"/>
              <w:numPr>
                <w:ilvl w:val="0"/>
                <w:numId w:val="22"/>
              </w:numPr>
              <w:spacing w:line="276" w:lineRule="auto"/>
              <w:rPr>
                <w:rFonts w:ascii="Verdana" w:hAnsi="Verdana" w:cs="Arial"/>
                <w:b/>
                <w:bCs/>
                <w:color w:val="000000" w:themeColor="text1"/>
                <w:lang w:val="en-US"/>
              </w:rPr>
            </w:pPr>
            <w:r>
              <w:rPr>
                <w:rFonts w:ascii="Verdana" w:hAnsi="Verdana" w:cs="Arial"/>
                <w:b/>
                <w:bCs/>
                <w:color w:val="000000" w:themeColor="text1"/>
                <w:lang w:val="en-US"/>
              </w:rPr>
              <w:t>Summative grade for the activity</w:t>
            </w:r>
          </w:p>
        </w:tc>
        <w:tc>
          <w:tcPr>
            <w:tcW w:w="4864" w:type="dxa"/>
            <w:vAlign w:val="center"/>
          </w:tcPr>
          <w:p w14:paraId="54F6797B" w14:textId="77777777" w:rsidR="0042659C" w:rsidRPr="007B71E2" w:rsidRDefault="0042659C" w:rsidP="00F27CCC">
            <w:pPr>
              <w:pStyle w:val="Prrafodelista"/>
              <w:spacing w:line="276" w:lineRule="auto"/>
              <w:ind w:left="0"/>
              <w:rPr>
                <w:rFonts w:ascii="Verdana" w:hAnsi="Verdana" w:cs="Arial"/>
                <w:b/>
                <w:bCs/>
                <w:color w:val="000000" w:themeColor="text1"/>
              </w:rPr>
            </w:pPr>
            <w:r>
              <w:rPr>
                <w:rFonts w:ascii="Verdana" w:hAnsi="Verdana" w:cs="Arial"/>
                <w:lang w:val="en-US"/>
              </w:rPr>
              <w:t>125 points</w:t>
            </w:r>
          </w:p>
        </w:tc>
      </w:tr>
    </w:tbl>
    <w:p w14:paraId="0D3918AB" w14:textId="77777777" w:rsidR="0042659C" w:rsidRDefault="0042659C" w:rsidP="0042659C">
      <w:pPr>
        <w:pStyle w:val="Prrafodelista"/>
        <w:spacing w:line="276" w:lineRule="auto"/>
        <w:ind w:left="0"/>
        <w:rPr>
          <w:rFonts w:ascii="Verdana" w:hAnsi="Verdana" w:cs="Arial"/>
          <w:b/>
          <w:color w:val="000000" w:themeColor="text1"/>
        </w:rPr>
      </w:pPr>
    </w:p>
    <w:p w14:paraId="35C549A8" w14:textId="48F1F49D" w:rsidR="0042659C" w:rsidRDefault="0042659C" w:rsidP="0042659C">
      <w:pPr>
        <w:pStyle w:val="Prrafodelista"/>
        <w:spacing w:line="276" w:lineRule="auto"/>
        <w:ind w:left="0"/>
        <w:rPr>
          <w:rFonts w:ascii="Verdana" w:hAnsi="Verdana" w:cs="Arial"/>
          <w:lang w:val="en-US"/>
        </w:rPr>
      </w:pPr>
      <w:r>
        <w:rPr>
          <w:rFonts w:ascii="Verdana" w:hAnsi="Verdana" w:cs="Arial"/>
          <w:lang w:val="en-US"/>
        </w:rPr>
        <w:t xml:space="preserve">The total score for this moment is </w:t>
      </w:r>
      <w:r>
        <w:rPr>
          <w:rFonts w:ascii="Verdana" w:hAnsi="Verdana" w:cs="Arial"/>
          <w:b/>
          <w:bCs/>
          <w:lang w:val="en-US"/>
        </w:rPr>
        <w:t xml:space="preserve">350 </w:t>
      </w:r>
      <w:r>
        <w:rPr>
          <w:rFonts w:ascii="Verdana" w:hAnsi="Verdana" w:cs="Arial"/>
          <w:lang w:val="en-US"/>
        </w:rPr>
        <w:t xml:space="preserve">points, equivalent to </w:t>
      </w:r>
      <w:r>
        <w:rPr>
          <w:rFonts w:ascii="Verdana" w:hAnsi="Verdana" w:cs="Arial"/>
          <w:b/>
          <w:bCs/>
          <w:lang w:val="en-US"/>
        </w:rPr>
        <w:t xml:space="preserve">70% </w:t>
      </w:r>
      <w:r>
        <w:rPr>
          <w:rFonts w:ascii="Verdana" w:hAnsi="Verdana" w:cs="Arial"/>
          <w:lang w:val="en-US"/>
        </w:rPr>
        <w:t>of the course evaluation.</w:t>
      </w:r>
    </w:p>
    <w:p w14:paraId="5F1E86FA" w14:textId="77777777" w:rsidR="00DC1445" w:rsidRPr="0024666A" w:rsidRDefault="00DC1445" w:rsidP="0042659C">
      <w:pPr>
        <w:pStyle w:val="Prrafodelista"/>
        <w:spacing w:line="276" w:lineRule="auto"/>
        <w:ind w:left="0"/>
        <w:rPr>
          <w:rFonts w:ascii="Verdana" w:hAnsi="Verdana" w:cs="Arial"/>
          <w:lang w:val="en-US"/>
        </w:rPr>
      </w:pPr>
    </w:p>
    <w:p w14:paraId="511C33E5" w14:textId="77777777" w:rsidR="0055516F" w:rsidRDefault="00D94B1A" w:rsidP="00546692">
      <w:pPr>
        <w:pStyle w:val="Prrafodelista"/>
        <w:ind w:left="0"/>
        <w:rPr>
          <w:rFonts w:ascii="Verdana" w:hAnsi="Verdana" w:cs="Arial"/>
          <w:b/>
          <w:lang w:val="en-US"/>
        </w:rPr>
      </w:pPr>
      <w:r>
        <w:rPr>
          <w:rFonts w:ascii="Verdana" w:hAnsi="Verdana" w:cs="Arial"/>
          <w:b/>
          <w:lang w:val="en-US"/>
        </w:rPr>
        <w:t>Final Moment</w:t>
      </w:r>
    </w:p>
    <w:p w14:paraId="631928C3" w14:textId="3BFBAE68" w:rsidR="0042659C" w:rsidRPr="0024666A" w:rsidRDefault="0042659C" w:rsidP="0042659C">
      <w:pPr>
        <w:pStyle w:val="Descripcin"/>
        <w:keepNext/>
        <w:rPr>
          <w:rFonts w:ascii="Verdana" w:hAnsi="Verdana"/>
          <w:color w:val="auto"/>
          <w:sz w:val="24"/>
          <w:szCs w:val="24"/>
          <w:lang w:val="en-US"/>
        </w:rPr>
      </w:pPr>
      <w:r>
        <w:rPr>
          <w:rFonts w:ascii="Verdana" w:hAnsi="Verdana"/>
          <w:color w:val="auto"/>
          <w:sz w:val="24"/>
          <w:szCs w:val="24"/>
          <w:lang w:val="en-US"/>
        </w:rPr>
        <w:t>Table 6. Phase 5 Information.</w:t>
      </w:r>
    </w:p>
    <w:tbl>
      <w:tblPr>
        <w:tblStyle w:val="Tablaconcuadrcula"/>
        <w:tblW w:w="0" w:type="auto"/>
        <w:tblLook w:val="04A0" w:firstRow="1" w:lastRow="0" w:firstColumn="1" w:lastColumn="0" w:noHBand="0" w:noVBand="1"/>
      </w:tblPr>
      <w:tblGrid>
        <w:gridCol w:w="3964"/>
        <w:gridCol w:w="4864"/>
      </w:tblGrid>
      <w:tr w:rsidR="0042659C" w:rsidRPr="0024666A" w14:paraId="17E737C5" w14:textId="77777777" w:rsidTr="00F27CCC">
        <w:tc>
          <w:tcPr>
            <w:tcW w:w="3964" w:type="dxa"/>
          </w:tcPr>
          <w:p w14:paraId="573DAAF0" w14:textId="77777777" w:rsidR="0042659C" w:rsidRDefault="0042659C" w:rsidP="0042659C">
            <w:pPr>
              <w:pStyle w:val="Prrafodelista"/>
              <w:numPr>
                <w:ilvl w:val="0"/>
                <w:numId w:val="23"/>
              </w:numPr>
              <w:spacing w:line="276" w:lineRule="auto"/>
              <w:rPr>
                <w:rFonts w:ascii="Verdana" w:hAnsi="Verdana" w:cs="Arial"/>
                <w:b/>
                <w:bCs/>
                <w:color w:val="000000" w:themeColor="text1"/>
              </w:rPr>
            </w:pPr>
            <w:r>
              <w:rPr>
                <w:rFonts w:ascii="Verdana" w:hAnsi="Verdana" w:cs="Arial"/>
                <w:b/>
                <w:bCs/>
              </w:rPr>
              <w:t>Element of the Strategy</w:t>
            </w:r>
          </w:p>
        </w:tc>
        <w:tc>
          <w:tcPr>
            <w:tcW w:w="4864" w:type="dxa"/>
          </w:tcPr>
          <w:p w14:paraId="73D39AD1" w14:textId="1B78452F" w:rsidR="0042659C" w:rsidRPr="0024666A" w:rsidRDefault="00F02E81" w:rsidP="00F27CCC">
            <w:pPr>
              <w:pStyle w:val="Prrafodelista"/>
              <w:spacing w:line="276" w:lineRule="auto"/>
              <w:ind w:left="0"/>
              <w:rPr>
                <w:rFonts w:ascii="Verdana" w:hAnsi="Verdana" w:cs="Arial"/>
                <w:b/>
                <w:bCs/>
                <w:color w:val="000000" w:themeColor="text1"/>
                <w:lang w:val="en-US"/>
              </w:rPr>
            </w:pPr>
            <w:r>
              <w:rPr>
                <w:rStyle w:val="Estilo1"/>
                <w:lang w:val="en-US"/>
              </w:rPr>
              <w:t>Phase 5</w:t>
            </w:r>
          </w:p>
        </w:tc>
      </w:tr>
      <w:tr w:rsidR="0042659C" w:rsidRPr="0078769B" w14:paraId="6A7B7A91" w14:textId="77777777" w:rsidTr="00F27CCC">
        <w:tc>
          <w:tcPr>
            <w:tcW w:w="3964" w:type="dxa"/>
          </w:tcPr>
          <w:p w14:paraId="1C532D27" w14:textId="77777777" w:rsidR="0042659C" w:rsidRDefault="0042659C" w:rsidP="0042659C">
            <w:pPr>
              <w:pStyle w:val="Prrafodelista"/>
              <w:numPr>
                <w:ilvl w:val="0"/>
                <w:numId w:val="23"/>
              </w:numPr>
              <w:spacing w:line="276" w:lineRule="auto"/>
              <w:rPr>
                <w:rFonts w:ascii="Verdana" w:hAnsi="Verdana" w:cs="Arial"/>
                <w:b/>
                <w:color w:val="000000" w:themeColor="text1"/>
              </w:rPr>
            </w:pPr>
            <w:r>
              <w:rPr>
                <w:rFonts w:ascii="Verdana" w:hAnsi="Verdana" w:cs="Arial"/>
                <w:b/>
                <w:bCs/>
                <w:color w:val="000000" w:themeColor="text1"/>
              </w:rPr>
              <w:t>Name of the activity</w:t>
            </w:r>
          </w:p>
        </w:tc>
        <w:tc>
          <w:tcPr>
            <w:tcW w:w="4864" w:type="dxa"/>
          </w:tcPr>
          <w:p w14:paraId="3DF7E791" w14:textId="77777777" w:rsidR="0042659C" w:rsidRPr="00A07BBC" w:rsidRDefault="0042659C" w:rsidP="00F27CCC">
            <w:pPr>
              <w:pStyle w:val="Prrafodelista"/>
              <w:spacing w:line="276" w:lineRule="auto"/>
              <w:ind w:left="0"/>
              <w:rPr>
                <w:rFonts w:ascii="Verdana" w:hAnsi="Verdana" w:cs="Arial"/>
                <w:i/>
                <w:iCs/>
                <w:color w:val="808080" w:themeColor="background1" w:themeShade="80"/>
                <w:lang w:val="en-US"/>
              </w:rPr>
            </w:pPr>
            <w:r>
              <w:rPr>
                <w:rFonts w:ascii="Verdana" w:hAnsi="Verdana" w:cs="Arial"/>
                <w:lang w:val="en-US"/>
              </w:rPr>
              <w:t>Comprehensive Assessment of a Scientific Text</w:t>
            </w:r>
          </w:p>
        </w:tc>
      </w:tr>
      <w:tr w:rsidR="0042659C" w14:paraId="56552BCB" w14:textId="77777777" w:rsidTr="00F27CCC">
        <w:tc>
          <w:tcPr>
            <w:tcW w:w="3964" w:type="dxa"/>
          </w:tcPr>
          <w:p w14:paraId="1E1A052A" w14:textId="77777777" w:rsidR="0042659C" w:rsidRPr="0024666A" w:rsidRDefault="0042659C" w:rsidP="0042659C">
            <w:pPr>
              <w:pStyle w:val="Prrafodelista"/>
              <w:numPr>
                <w:ilvl w:val="0"/>
                <w:numId w:val="23"/>
              </w:numPr>
              <w:spacing w:line="276" w:lineRule="auto"/>
              <w:rPr>
                <w:rFonts w:ascii="Verdana" w:hAnsi="Verdana" w:cs="Arial"/>
                <w:b/>
                <w:color w:val="000000" w:themeColor="text1"/>
                <w:lang w:val="en-US"/>
              </w:rPr>
            </w:pPr>
            <w:r>
              <w:rPr>
                <w:rFonts w:ascii="Verdana" w:hAnsi="Verdana" w:cs="Arial"/>
                <w:b/>
                <w:bCs/>
                <w:lang w:val="en-US"/>
              </w:rPr>
              <w:t>Responds to Course Learning Outcome</w:t>
            </w:r>
          </w:p>
        </w:tc>
        <w:tc>
          <w:tcPr>
            <w:tcW w:w="4864" w:type="dxa"/>
          </w:tcPr>
          <w:p w14:paraId="6744D2BB" w14:textId="77777777" w:rsidR="0042659C" w:rsidRDefault="00F07BD5" w:rsidP="00F27CCC">
            <w:pPr>
              <w:pStyle w:val="Prrafodelista"/>
              <w:spacing w:line="276" w:lineRule="auto"/>
              <w:ind w:left="0"/>
              <w:rPr>
                <w:rFonts w:ascii="Verdana" w:hAnsi="Verdana" w:cs="Arial"/>
                <w:b/>
                <w:color w:val="000000" w:themeColor="text1"/>
              </w:rPr>
            </w:pPr>
            <w:r>
              <w:rPr>
                <w:rFonts w:ascii="Verdana" w:hAnsi="Verdana" w:cs="Arial"/>
              </w:rPr>
              <w:t>1, 2, and 3</w:t>
            </w:r>
          </w:p>
        </w:tc>
      </w:tr>
      <w:tr w:rsidR="0042659C" w:rsidRPr="0078769B" w14:paraId="3A77F193" w14:textId="77777777" w:rsidTr="00F27CCC">
        <w:tc>
          <w:tcPr>
            <w:tcW w:w="3964" w:type="dxa"/>
          </w:tcPr>
          <w:p w14:paraId="1C7DFF1D" w14:textId="77777777" w:rsidR="0042659C" w:rsidRDefault="0042659C" w:rsidP="0042659C">
            <w:pPr>
              <w:pStyle w:val="Prrafodelista"/>
              <w:numPr>
                <w:ilvl w:val="0"/>
                <w:numId w:val="23"/>
              </w:numPr>
              <w:spacing w:line="276" w:lineRule="auto"/>
              <w:rPr>
                <w:rFonts w:ascii="Verdana" w:hAnsi="Verdana" w:cs="Arial"/>
                <w:b/>
                <w:bCs/>
                <w:color w:val="000000" w:themeColor="text1"/>
              </w:rPr>
            </w:pPr>
            <w:r>
              <w:rPr>
                <w:rFonts w:ascii="Verdana" w:hAnsi="Verdana" w:cs="Arial"/>
                <w:b/>
                <w:bCs/>
                <w:color w:val="000000" w:themeColor="text1"/>
              </w:rPr>
              <w:t xml:space="preserve">Learning Evidence </w:t>
            </w:r>
          </w:p>
        </w:tc>
        <w:tc>
          <w:tcPr>
            <w:tcW w:w="4864" w:type="dxa"/>
            <w:vAlign w:val="center"/>
          </w:tcPr>
          <w:p w14:paraId="28B0B262" w14:textId="0A5D4695" w:rsidR="0042659C" w:rsidRPr="00A07BBC" w:rsidRDefault="00464720" w:rsidP="00F27CCC">
            <w:pPr>
              <w:pStyle w:val="Prrafodelista"/>
              <w:spacing w:line="276" w:lineRule="auto"/>
              <w:ind w:left="0"/>
              <w:rPr>
                <w:rFonts w:ascii="Verdana" w:hAnsi="Verdana" w:cs="Arial"/>
                <w:i/>
                <w:iCs/>
                <w:color w:val="002060"/>
                <w:lang w:val="en-US"/>
              </w:rPr>
            </w:pPr>
            <w:r>
              <w:rPr>
                <w:rFonts w:ascii="Verdana" w:hAnsi="Verdana" w:cs="Arial"/>
                <w:lang w:val="en-US"/>
              </w:rPr>
              <w:t xml:space="preserve">Multiple-choice questionnaire applied to a single supplied scientific text, in which the student analyzes its genre and rhetorical plan, evaluates the integration and use of the evidence it presents, and applies principles of academic and </w:t>
            </w:r>
            <w:r>
              <w:rPr>
                <w:rFonts w:ascii="Verdana" w:hAnsi="Verdana" w:cs="Arial"/>
                <w:lang w:val="en-US"/>
              </w:rPr>
              <w:lastRenderedPageBreak/>
              <w:t>research writing to judge its argumentation, its methodological transparency, and its academic voice.</w:t>
            </w:r>
          </w:p>
        </w:tc>
      </w:tr>
      <w:tr w:rsidR="0042659C" w:rsidRPr="0078769B" w14:paraId="7CF73B55" w14:textId="77777777" w:rsidTr="00F27CCC">
        <w:trPr>
          <w:trHeight w:val="300"/>
        </w:trPr>
        <w:tc>
          <w:tcPr>
            <w:tcW w:w="3964" w:type="dxa"/>
          </w:tcPr>
          <w:p w14:paraId="267B567E" w14:textId="77777777" w:rsidR="0042659C" w:rsidRDefault="0042659C" w:rsidP="0042659C">
            <w:pPr>
              <w:pStyle w:val="Prrafodelista"/>
              <w:numPr>
                <w:ilvl w:val="0"/>
                <w:numId w:val="23"/>
              </w:numPr>
              <w:spacing w:line="276" w:lineRule="auto"/>
              <w:rPr>
                <w:rFonts w:ascii="Verdana" w:hAnsi="Verdana" w:cs="Arial"/>
                <w:b/>
                <w:bCs/>
                <w:color w:val="000000" w:themeColor="text1"/>
              </w:rPr>
            </w:pPr>
            <w:r>
              <w:rPr>
                <w:rFonts w:ascii="Verdana" w:hAnsi="Verdana" w:cs="Arial"/>
                <w:b/>
                <w:bCs/>
                <w:color w:val="000000" w:themeColor="text1"/>
              </w:rPr>
              <w:lastRenderedPageBreak/>
              <w:t>Summative Assessment</w:t>
            </w:r>
          </w:p>
        </w:tc>
        <w:tc>
          <w:tcPr>
            <w:tcW w:w="4864" w:type="dxa"/>
            <w:vAlign w:val="center"/>
          </w:tcPr>
          <w:p w14:paraId="64B1DB31" w14:textId="2CE8FD88" w:rsidR="0042659C" w:rsidRPr="00A07BBC" w:rsidRDefault="0042659C" w:rsidP="00F27CCC">
            <w:pPr>
              <w:pStyle w:val="Prrafodelista"/>
              <w:ind w:left="0"/>
              <w:rPr>
                <w:rFonts w:ascii="Verdana" w:hAnsi="Verdana" w:cs="Arial"/>
                <w:i/>
                <w:iCs/>
                <w:color w:val="002060"/>
                <w:lang w:val="en-US"/>
              </w:rPr>
            </w:pPr>
            <w:r>
              <w:rPr>
                <w:rFonts w:ascii="Verdana" w:hAnsi="Verdana" w:cs="Arial"/>
                <w:lang w:val="en-US"/>
              </w:rPr>
              <w:t>An automated, closed-ended objective test covering Learning Outcomes 1, 2, and 3, applied to a single scientific text: its genre and rhetorical plan, the integration and use of its evidence, and its argumentation, methodological transparency, and academic voice.</w:t>
            </w:r>
          </w:p>
        </w:tc>
      </w:tr>
      <w:tr w:rsidR="0042659C" w:rsidRPr="0078769B" w14:paraId="044C25C6" w14:textId="77777777" w:rsidTr="00F27CCC">
        <w:trPr>
          <w:trHeight w:val="300"/>
        </w:trPr>
        <w:tc>
          <w:tcPr>
            <w:tcW w:w="3964" w:type="dxa"/>
          </w:tcPr>
          <w:p w14:paraId="33AC39DE" w14:textId="77777777" w:rsidR="0042659C" w:rsidRDefault="0042659C" w:rsidP="0042659C">
            <w:pPr>
              <w:pStyle w:val="Prrafodelista"/>
              <w:numPr>
                <w:ilvl w:val="0"/>
                <w:numId w:val="23"/>
              </w:numPr>
              <w:spacing w:line="276" w:lineRule="auto"/>
              <w:rPr>
                <w:rFonts w:ascii="Verdana" w:hAnsi="Verdana" w:cs="Arial"/>
                <w:b/>
                <w:bCs/>
                <w:color w:val="000000" w:themeColor="text1"/>
              </w:rPr>
            </w:pPr>
            <w:r>
              <w:rPr>
                <w:rFonts w:ascii="Verdana" w:hAnsi="Verdana" w:cs="Arial"/>
                <w:b/>
                <w:bCs/>
                <w:color w:val="000000" w:themeColor="text1"/>
              </w:rPr>
              <w:t>Formative Assessment</w:t>
            </w:r>
          </w:p>
        </w:tc>
        <w:tc>
          <w:tcPr>
            <w:tcW w:w="4864" w:type="dxa"/>
            <w:vAlign w:val="center"/>
          </w:tcPr>
          <w:p w14:paraId="7134DB94" w14:textId="693CE9E4" w:rsidR="0042659C" w:rsidRPr="00A07BBC" w:rsidRDefault="000F6060" w:rsidP="00F27CCC">
            <w:pPr>
              <w:pStyle w:val="Prrafodelista"/>
              <w:ind w:left="0"/>
              <w:rPr>
                <w:rFonts w:ascii="Verdana" w:hAnsi="Verdana" w:cs="Arial"/>
                <w:i/>
                <w:iCs/>
                <w:color w:val="002060"/>
                <w:lang w:val="en-US"/>
              </w:rPr>
            </w:pPr>
            <w:r>
              <w:rPr>
                <w:rFonts w:ascii="Verdana" w:hAnsi="Verdana" w:cs="Arial"/>
                <w:lang w:val="en-US"/>
              </w:rPr>
              <w:t>Self-assessment prompting reflection on overall course progress and on the integration of the products of all phases in the evaluation of a single scientific text.</w:t>
            </w:r>
          </w:p>
        </w:tc>
      </w:tr>
      <w:tr w:rsidR="0042659C" w14:paraId="26C65F40" w14:textId="77777777" w:rsidTr="00F27CCC">
        <w:tc>
          <w:tcPr>
            <w:tcW w:w="3964" w:type="dxa"/>
          </w:tcPr>
          <w:p w14:paraId="7851D2A6" w14:textId="77777777" w:rsidR="0042659C" w:rsidRPr="0024666A" w:rsidRDefault="0042659C" w:rsidP="0042659C">
            <w:pPr>
              <w:pStyle w:val="Prrafodelista"/>
              <w:numPr>
                <w:ilvl w:val="0"/>
                <w:numId w:val="23"/>
              </w:numPr>
              <w:spacing w:line="276" w:lineRule="auto"/>
              <w:rPr>
                <w:rFonts w:ascii="Verdana" w:hAnsi="Verdana" w:cs="Arial"/>
                <w:b/>
                <w:bCs/>
                <w:color w:val="000000" w:themeColor="text1"/>
                <w:lang w:val="en-US"/>
              </w:rPr>
            </w:pPr>
            <w:r>
              <w:rPr>
                <w:rFonts w:ascii="Verdana" w:hAnsi="Verdana" w:cs="Arial"/>
                <w:b/>
                <w:bCs/>
                <w:color w:val="000000" w:themeColor="text1"/>
                <w:lang w:val="en-US"/>
              </w:rPr>
              <w:t>Summative grade for the activity</w:t>
            </w:r>
          </w:p>
        </w:tc>
        <w:tc>
          <w:tcPr>
            <w:tcW w:w="4864" w:type="dxa"/>
            <w:vAlign w:val="center"/>
          </w:tcPr>
          <w:p w14:paraId="760B3392" w14:textId="02A03243" w:rsidR="0042659C" w:rsidRPr="007B71E2" w:rsidRDefault="0042659C" w:rsidP="00F27CCC">
            <w:pPr>
              <w:pStyle w:val="Prrafodelista"/>
              <w:spacing w:line="276" w:lineRule="auto"/>
              <w:ind w:left="0"/>
              <w:rPr>
                <w:rFonts w:ascii="Verdana" w:hAnsi="Verdana" w:cs="Arial"/>
                <w:b/>
                <w:bCs/>
                <w:color w:val="000000" w:themeColor="text1"/>
              </w:rPr>
            </w:pPr>
            <w:r>
              <w:rPr>
                <w:rFonts w:ascii="Verdana" w:hAnsi="Verdana" w:cs="Arial"/>
                <w:color w:val="000000" w:themeColor="text1"/>
              </w:rPr>
              <w:t>125 points</w:t>
            </w:r>
          </w:p>
        </w:tc>
      </w:tr>
    </w:tbl>
    <w:p w14:paraId="2340F3CB" w14:textId="77777777" w:rsidR="0042659C" w:rsidRDefault="0042659C" w:rsidP="0042659C">
      <w:pPr>
        <w:pStyle w:val="Prrafodelista"/>
        <w:spacing w:line="276" w:lineRule="auto"/>
        <w:ind w:left="0"/>
        <w:rPr>
          <w:rFonts w:ascii="Verdana" w:hAnsi="Verdana" w:cs="Arial"/>
          <w:b/>
          <w:color w:val="000000" w:themeColor="text1"/>
        </w:rPr>
      </w:pPr>
    </w:p>
    <w:p w14:paraId="5066E301" w14:textId="7D11BFB4" w:rsidR="00812B6F" w:rsidRPr="00B31285" w:rsidRDefault="0042659C" w:rsidP="00812B6F">
      <w:pPr>
        <w:pStyle w:val="Prrafodelista"/>
        <w:spacing w:line="276" w:lineRule="auto"/>
        <w:ind w:left="0"/>
        <w:rPr>
          <w:rFonts w:ascii="Verdana" w:hAnsi="Verdana" w:cs="Arial"/>
          <w:lang w:val="en-US"/>
        </w:rPr>
      </w:pPr>
      <w:r>
        <w:rPr>
          <w:rFonts w:ascii="Verdana" w:hAnsi="Verdana" w:cs="Arial"/>
          <w:lang w:val="en-US"/>
        </w:rPr>
        <w:t xml:space="preserve">The total score for this moment is </w:t>
      </w:r>
      <w:r>
        <w:rPr>
          <w:rFonts w:ascii="Verdana" w:hAnsi="Verdana" w:cs="Arial"/>
          <w:b/>
          <w:bCs/>
          <w:lang w:val="en-US"/>
        </w:rPr>
        <w:t xml:space="preserve">125 </w:t>
      </w:r>
      <w:r>
        <w:rPr>
          <w:rFonts w:ascii="Verdana" w:hAnsi="Verdana" w:cs="Arial"/>
          <w:lang w:val="en-US"/>
        </w:rPr>
        <w:t xml:space="preserve">points, equivalent to </w:t>
      </w:r>
      <w:r>
        <w:rPr>
          <w:rFonts w:ascii="Verdana" w:hAnsi="Verdana" w:cs="Arial"/>
          <w:b/>
          <w:bCs/>
          <w:lang w:val="en-US"/>
        </w:rPr>
        <w:t xml:space="preserve">25% </w:t>
      </w:r>
      <w:r>
        <w:rPr>
          <w:rFonts w:ascii="Verdana" w:hAnsi="Verdana" w:cs="Arial"/>
          <w:lang w:val="en-US"/>
        </w:rPr>
        <w:t>of the course evaluation.</w:t>
      </w:r>
    </w:p>
    <w:p w14:paraId="60A02C34" w14:textId="463F2CCE" w:rsidR="00642377" w:rsidRPr="00BE2E54" w:rsidRDefault="67D4FD07" w:rsidP="00BE2E54">
      <w:pPr>
        <w:pStyle w:val="Ttulo2"/>
        <w:numPr>
          <w:ilvl w:val="0"/>
          <w:numId w:val="13"/>
        </w:numPr>
      </w:pPr>
      <w:r>
        <w:t>Interaction Scenarios</w:t>
      </w:r>
    </w:p>
    <w:p w14:paraId="77B6497A" w14:textId="4F2DA9F3" w:rsidR="00AF4046" w:rsidRPr="00093460" w:rsidRDefault="0042659C" w:rsidP="00812B6F">
      <w:pPr>
        <w:rPr>
          <w:rFonts w:ascii="Verdana" w:hAnsi="Verdana" w:cs="Arial"/>
          <w:i/>
          <w:iCs/>
          <w:color w:val="002060"/>
        </w:rPr>
      </w:pPr>
      <w:r>
        <w:rPr>
          <w:rFonts w:ascii="Verdana" w:hAnsi="Verdana" w:cs="Arial"/>
          <w:lang w:val="en-US"/>
        </w:rPr>
        <w:t>To complete course activities, students will have access to peer interaction strategies and AI tools specifically designed by UNAD to support learning processes, called </w:t>
      </w:r>
      <w:r>
        <w:rPr>
          <w:rFonts w:ascii="Verdana" w:hAnsi="Verdana" w:cs="Arial"/>
          <w:i/>
          <w:iCs/>
          <w:lang w:val="en-US"/>
        </w:rPr>
        <w:t>VictorIA</w:t>
      </w:r>
      <w:r>
        <w:rPr>
          <w:rFonts w:ascii="Verdana" w:hAnsi="Verdana" w:cs="Arial"/>
          <w:lang w:val="en-US"/>
        </w:rPr>
        <w:t> and </w:t>
      </w:r>
      <w:r>
        <w:rPr>
          <w:rFonts w:ascii="Verdana" w:hAnsi="Verdana" w:cs="Arial"/>
          <w:i/>
          <w:iCs/>
          <w:lang w:val="en-US"/>
        </w:rPr>
        <w:t>DOBOT</w:t>
      </w:r>
      <w:r>
        <w:rPr>
          <w:rFonts w:ascii="Verdana" w:hAnsi="Verdana" w:cs="Arial"/>
          <w:lang w:val="en-US"/>
        </w:rPr>
        <w:t xml:space="preserve"> (Virtual Learning Instructor). </w:t>
      </w:r>
      <w:r>
        <w:rPr>
          <w:rFonts w:ascii="Verdana" w:hAnsi="Verdana" w:cs="Arial"/>
        </w:rPr>
        <w:t xml:space="preserve">Additionally, the following strategies are available: </w:t>
      </w:r>
    </w:p>
    <w:p w14:paraId="23B82EEE" w14:textId="46CEB730" w:rsidR="00C96498" w:rsidRDefault="00E91E72" w:rsidP="00220087">
      <w:pPr>
        <w:pStyle w:val="Prrafodelista"/>
        <w:numPr>
          <w:ilvl w:val="0"/>
          <w:numId w:val="3"/>
        </w:numPr>
        <w:rPr>
          <w:rFonts w:ascii="Verdana" w:hAnsi="Verdana" w:cs="Arial"/>
        </w:rPr>
      </w:pPr>
      <w:sdt>
        <w:sdtPr>
          <w:rPr>
            <w:rFonts w:ascii="Verdana" w:hAnsi="Verdana" w:cs="Arial"/>
          </w:rPr>
          <w:alias w:val="Interaction Strategies"/>
          <w:tag w:val="Interaction Strategies"/>
          <w:id w:val="1673533254"/>
          <w:placeholder>
            <w:docPart w:val="BDA2DCCAFD8647CB9B6BDBA15169D3D5"/>
          </w:placeholder>
          <w:dropDownList>
            <w:listItem w:value="Choose an option"/>
            <w:listItem w:displayText="Virtual campus e-mail" w:value="Virtual campus e-mail"/>
            <w:listItem w:displayText="Student interaction forums" w:value="Student interaction forums"/>
            <w:listItem w:displayText="Student-facilitated CIPAS sessions" w:value="Student-facilitated CIPAS sessions"/>
          </w:dropDownList>
        </w:sdtPr>
        <w:sdtEndPr/>
        <w:sdtContent>
          <w:r w:rsidR="005B5630">
            <w:rPr>
              <w:rFonts w:ascii="Verdana" w:hAnsi="Verdana" w:cs="Arial"/>
            </w:rPr>
            <w:t>Student interaction forums</w:t>
          </w:r>
        </w:sdtContent>
      </w:sdt>
    </w:p>
    <w:p w14:paraId="7746059B" w14:textId="447C2B82" w:rsidR="0042659C" w:rsidRDefault="00E91E72" w:rsidP="0042659C">
      <w:pPr>
        <w:pStyle w:val="Prrafodelista"/>
        <w:numPr>
          <w:ilvl w:val="0"/>
          <w:numId w:val="3"/>
        </w:numPr>
        <w:rPr>
          <w:rFonts w:ascii="Verdana" w:hAnsi="Verdana" w:cs="Arial"/>
        </w:rPr>
      </w:pPr>
      <w:sdt>
        <w:sdtPr>
          <w:rPr>
            <w:rFonts w:ascii="Verdana" w:hAnsi="Verdana" w:cs="Arial"/>
          </w:rPr>
          <w:alias w:val="Interaction Strategies"/>
          <w:tag w:val="Interaction Strategies"/>
          <w:id w:val="1641459382"/>
          <w:placeholder>
            <w:docPart w:val="568128E58F67477BB3C8AD3D0E14B2C9"/>
          </w:placeholder>
          <w:dropDownList>
            <w:listItem w:value="Choose an option"/>
            <w:listItem w:displayText="Virtual campus e-mail" w:value="Virtual campus e-mail"/>
            <w:listItem w:displayText="Student interaction forums" w:value="Student interaction forums"/>
            <w:listItem w:displayText="Student-facilitated CIPAS sessions" w:value="Student-facilitated CIPAS sessions"/>
          </w:dropDownList>
        </w:sdtPr>
        <w:sdtEndPr/>
        <w:sdtContent>
          <w:r w:rsidR="005B5630">
            <w:rPr>
              <w:rFonts w:ascii="Verdana" w:hAnsi="Verdana" w:cs="Arial"/>
            </w:rPr>
            <w:t>Virtual campus e-mail</w:t>
          </w:r>
        </w:sdtContent>
      </w:sdt>
    </w:p>
    <w:p w14:paraId="4804D6B7" w14:textId="6A07CBF3" w:rsidR="0042659C" w:rsidRDefault="00E91E72" w:rsidP="0042659C">
      <w:pPr>
        <w:pStyle w:val="Prrafodelista"/>
        <w:numPr>
          <w:ilvl w:val="0"/>
          <w:numId w:val="3"/>
        </w:numPr>
        <w:rPr>
          <w:rFonts w:ascii="Verdana" w:hAnsi="Verdana" w:cs="Arial"/>
        </w:rPr>
      </w:pPr>
      <w:sdt>
        <w:sdtPr>
          <w:rPr>
            <w:rFonts w:ascii="Verdana" w:hAnsi="Verdana" w:cs="Arial"/>
          </w:rPr>
          <w:alias w:val="Interaction Strategies"/>
          <w:tag w:val="Interaction Strategies"/>
          <w:id w:val="-510533747"/>
          <w:placeholder>
            <w:docPart w:val="BF4A0FFCC47D428F88A084B9073B05BC"/>
          </w:placeholder>
          <w:dropDownList>
            <w:listItem w:value="Choose an option"/>
            <w:listItem w:displayText="Virtual campus e-mail" w:value="Virtual campus e-mail"/>
            <w:listItem w:displayText="Student interaction forums" w:value="Student interaction forums"/>
            <w:listItem w:displayText="Student-facilitated CIPAS sessions" w:value="Student-facilitated CIPAS sessions"/>
          </w:dropDownList>
        </w:sdtPr>
        <w:sdtEndPr/>
        <w:sdtContent>
          <w:r w:rsidR="005B5630">
            <w:rPr>
              <w:rFonts w:ascii="Verdana" w:hAnsi="Verdana" w:cs="Arial"/>
            </w:rPr>
            <w:t>Student-facilitated CIPAS sessions</w:t>
          </w:r>
        </w:sdtContent>
      </w:sdt>
    </w:p>
    <w:p w14:paraId="73C6FEC6" w14:textId="77777777" w:rsidR="00E52695" w:rsidRDefault="00E52695" w:rsidP="00E52695">
      <w:pPr>
        <w:pStyle w:val="Ttulo2"/>
      </w:pPr>
    </w:p>
    <w:p w14:paraId="305C96E2" w14:textId="0D69505F" w:rsidR="00F02D6C" w:rsidRPr="0024666A" w:rsidRDefault="00AE64CF" w:rsidP="00AE64CF">
      <w:pPr>
        <w:pStyle w:val="Ttulo2"/>
        <w:numPr>
          <w:ilvl w:val="0"/>
          <w:numId w:val="13"/>
        </w:numPr>
        <w:rPr>
          <w:lang w:val="en-US"/>
        </w:rPr>
      </w:pPr>
      <w:r>
        <w:rPr>
          <w:lang w:val="en-US"/>
        </w:rPr>
        <w:t>Minimum Technical Requirements for the Development of the</w:t>
      </w:r>
      <w:r>
        <w:rPr>
          <w:rStyle w:val="Ttulo2Car"/>
          <w:lang w:val="en-US"/>
        </w:rPr>
        <w:t xml:space="preserve"> </w:t>
      </w:r>
      <w:r>
        <w:rPr>
          <w:lang w:val="en-US"/>
        </w:rPr>
        <w:t>course</w:t>
      </w:r>
    </w:p>
    <w:p w14:paraId="71D1A01D" w14:textId="77777777" w:rsidR="00AE64CF" w:rsidRPr="0024666A" w:rsidRDefault="00AE64CF" w:rsidP="00AE64CF">
      <w:pPr>
        <w:pStyle w:val="NormalWeb"/>
        <w:numPr>
          <w:ilvl w:val="0"/>
          <w:numId w:val="5"/>
        </w:numPr>
        <w:spacing w:before="0" w:beforeAutospacing="0" w:after="0" w:afterAutospacing="0"/>
        <w:contextualSpacing/>
        <w:jc w:val="both"/>
        <w:textAlignment w:val="baseline"/>
        <w:rPr>
          <w:rFonts w:ascii="Verdana" w:hAnsi="Verdana" w:cs="Calibri"/>
          <w:lang w:val="en-US"/>
        </w:rPr>
      </w:pPr>
      <w:r>
        <w:rPr>
          <w:rFonts w:ascii="Verdana" w:hAnsi="Verdana" w:cs="Calibri"/>
          <w:lang w:val="en-US"/>
        </w:rPr>
        <w:t>This course involves interactions through the virtual classroom. Take the time to get familiar with the course and recognize the structure, content and resources.</w:t>
      </w:r>
    </w:p>
    <w:p w14:paraId="11F8608A" w14:textId="77777777" w:rsidR="00AE64CF" w:rsidRPr="0024666A" w:rsidRDefault="00AE64CF" w:rsidP="00AE64CF">
      <w:pPr>
        <w:pStyle w:val="NormalWeb"/>
        <w:numPr>
          <w:ilvl w:val="0"/>
          <w:numId w:val="5"/>
        </w:numPr>
        <w:spacing w:before="0" w:beforeAutospacing="0" w:after="0" w:afterAutospacing="0"/>
        <w:contextualSpacing/>
        <w:jc w:val="both"/>
        <w:textAlignment w:val="baseline"/>
        <w:rPr>
          <w:rFonts w:ascii="Verdana" w:hAnsi="Verdana" w:cs="Calibri"/>
          <w:lang w:val="en-US"/>
        </w:rPr>
      </w:pPr>
      <w:r>
        <w:rPr>
          <w:rFonts w:ascii="Verdana" w:hAnsi="Verdana" w:cs="Calibri"/>
          <w:lang w:val="en-US"/>
        </w:rPr>
        <w:t xml:space="preserve">It is important to recognize the internal mail of the virtual classroom of the course and the different discussion forums. </w:t>
      </w:r>
    </w:p>
    <w:p w14:paraId="009C461C" w14:textId="77777777" w:rsidR="00AE64CF" w:rsidRPr="0024666A" w:rsidRDefault="00AE64CF" w:rsidP="00AE64CF">
      <w:pPr>
        <w:pStyle w:val="NormalWeb"/>
        <w:numPr>
          <w:ilvl w:val="0"/>
          <w:numId w:val="6"/>
        </w:numPr>
        <w:spacing w:before="0" w:beforeAutospacing="0" w:after="0" w:afterAutospacing="0"/>
        <w:contextualSpacing/>
        <w:jc w:val="both"/>
        <w:textAlignment w:val="baseline"/>
        <w:rPr>
          <w:rFonts w:ascii="Verdana" w:hAnsi="Verdana"/>
          <w:lang w:val="en-US"/>
        </w:rPr>
      </w:pPr>
      <w:r>
        <w:rPr>
          <w:rFonts w:ascii="Verdana" w:hAnsi="Verdana" w:cs="Calibri"/>
          <w:lang w:val="en-US"/>
        </w:rPr>
        <w:t xml:space="preserve">Artificial Intelligence (AI) tools must be used ethically and responsibly in the development of the learning activities. </w:t>
      </w:r>
    </w:p>
    <w:p w14:paraId="2990BBDB" w14:textId="063A4797" w:rsidR="007351A1" w:rsidRPr="0024666A" w:rsidRDefault="00E91E72" w:rsidP="00AE64CF">
      <w:pPr>
        <w:pStyle w:val="NormalWeb"/>
        <w:numPr>
          <w:ilvl w:val="0"/>
          <w:numId w:val="6"/>
        </w:numPr>
        <w:spacing w:before="0" w:beforeAutospacing="0" w:after="0" w:afterAutospacing="0"/>
        <w:contextualSpacing/>
        <w:jc w:val="both"/>
        <w:textAlignment w:val="baseline"/>
        <w:rPr>
          <w:rFonts w:ascii="Verdana" w:hAnsi="Verdana"/>
          <w:lang w:val="en-US"/>
        </w:rPr>
      </w:pPr>
      <w:hyperlink r:id="rId38" w:history="1">
        <w:r w:rsidR="0045247E">
          <w:rPr>
            <w:rStyle w:val="Hipervnculo"/>
            <w:rFonts w:ascii="Verdana" w:hAnsi="Verdana"/>
            <w:lang w:val="en-US"/>
          </w:rPr>
          <w:t>The minimum technological requirements for courses at UNAD</w:t>
        </w:r>
      </w:hyperlink>
      <w:r w:rsidR="0045247E">
        <w:rPr>
          <w:rFonts w:ascii="Verdana" w:hAnsi="Verdana"/>
          <w:lang w:val="en-US"/>
        </w:rPr>
        <w:t xml:space="preserve"> must be met.</w:t>
      </w:r>
    </w:p>
    <w:p w14:paraId="27501F29" w14:textId="77777777" w:rsidR="0071237E" w:rsidRPr="0024666A" w:rsidRDefault="0071237E" w:rsidP="0071237E">
      <w:pPr>
        <w:pStyle w:val="NormalWeb"/>
        <w:spacing w:before="0" w:beforeAutospacing="0" w:after="160" w:afterAutospacing="0"/>
        <w:contextualSpacing/>
        <w:jc w:val="both"/>
        <w:textAlignment w:val="baseline"/>
        <w:rPr>
          <w:rFonts w:ascii="Verdana" w:hAnsi="Verdana" w:cs="Calibri"/>
          <w:color w:val="808080" w:themeColor="background1" w:themeShade="80"/>
          <w:lang w:val="en-US"/>
        </w:rPr>
      </w:pPr>
    </w:p>
    <w:p w14:paraId="7B9CC906" w14:textId="49473D56" w:rsidR="00AE64CF" w:rsidRPr="0024666A" w:rsidRDefault="00AE64CF" w:rsidP="00AE64CF">
      <w:pPr>
        <w:pStyle w:val="Descripcin"/>
        <w:rPr>
          <w:rFonts w:ascii="Verdana" w:hAnsi="Verdana" w:cs="Calibri"/>
          <w:i w:val="0"/>
          <w:iCs w:val="0"/>
          <w:color w:val="000000" w:themeColor="text1"/>
          <w:sz w:val="24"/>
          <w:szCs w:val="24"/>
          <w:lang w:val="en-US"/>
        </w:rPr>
      </w:pPr>
      <w:r>
        <w:rPr>
          <w:rFonts w:ascii="Verdana" w:hAnsi="Verdana"/>
          <w:color w:val="000000" w:themeColor="text1"/>
          <w:sz w:val="24"/>
          <w:szCs w:val="24"/>
          <w:lang w:val="en-US"/>
        </w:rPr>
        <w:lastRenderedPageBreak/>
        <w:t>Table 7. Course Version Control Log.</w:t>
      </w:r>
    </w:p>
    <w:tbl>
      <w:tblPr>
        <w:tblStyle w:val="Tablaconcuadrcula"/>
        <w:tblW w:w="9826" w:type="dxa"/>
        <w:jc w:val="center"/>
        <w:tblLayout w:type="fixed"/>
        <w:tblLook w:val="06A0" w:firstRow="1" w:lastRow="0" w:firstColumn="1" w:lastColumn="0" w:noHBand="1" w:noVBand="1"/>
      </w:tblPr>
      <w:tblGrid>
        <w:gridCol w:w="1276"/>
        <w:gridCol w:w="1984"/>
        <w:gridCol w:w="2189"/>
        <w:gridCol w:w="2203"/>
        <w:gridCol w:w="2174"/>
      </w:tblGrid>
      <w:tr w:rsidR="00AE64CF" w14:paraId="436CF622" w14:textId="77777777" w:rsidTr="00F27CCC">
        <w:trPr>
          <w:trHeight w:val="300"/>
          <w:jc w:val="center"/>
        </w:trPr>
        <w:tc>
          <w:tcPr>
            <w:tcW w:w="1276" w:type="dxa"/>
            <w:vAlign w:val="center"/>
          </w:tcPr>
          <w:p w14:paraId="637BBD1E" w14:textId="0E99BBC1" w:rsidR="00AE64CF" w:rsidRPr="00AE64CF" w:rsidRDefault="00AE64CF" w:rsidP="00AE64CF">
            <w:pPr>
              <w:jc w:val="center"/>
              <w:rPr>
                <w:rFonts w:ascii="Verdana" w:hAnsi="Verdana"/>
              </w:rPr>
            </w:pPr>
            <w:r>
              <w:rPr>
                <w:rFonts w:ascii="Verdana" w:hAnsi="Verdana"/>
              </w:rPr>
              <w:t>Version</w:t>
            </w:r>
          </w:p>
        </w:tc>
        <w:tc>
          <w:tcPr>
            <w:tcW w:w="1984" w:type="dxa"/>
            <w:vAlign w:val="center"/>
          </w:tcPr>
          <w:p w14:paraId="1D130197" w14:textId="204EB7A9" w:rsidR="00AE64CF" w:rsidRPr="00AE64CF" w:rsidRDefault="00AE64CF" w:rsidP="00AE64CF">
            <w:pPr>
              <w:rPr>
                <w:rFonts w:ascii="Verdana" w:hAnsi="Verdana"/>
              </w:rPr>
            </w:pPr>
            <w:r>
              <w:rPr>
                <w:rFonts w:ascii="Verdana" w:hAnsi="Verdana"/>
              </w:rPr>
              <w:t>Date</w:t>
            </w:r>
          </w:p>
        </w:tc>
        <w:tc>
          <w:tcPr>
            <w:tcW w:w="2189" w:type="dxa"/>
            <w:vAlign w:val="center"/>
          </w:tcPr>
          <w:p w14:paraId="7D30C196" w14:textId="23FE54D4" w:rsidR="00AE64CF" w:rsidRPr="0024666A" w:rsidRDefault="00AE64CF" w:rsidP="00AE64CF">
            <w:pPr>
              <w:rPr>
                <w:rFonts w:ascii="Verdana" w:hAnsi="Verdana"/>
                <w:lang w:val="en-US"/>
              </w:rPr>
            </w:pPr>
            <w:r>
              <w:rPr>
                <w:rFonts w:ascii="Verdana" w:hAnsi="Verdana"/>
                <w:lang w:val="en-US"/>
              </w:rPr>
              <w:t>Type of change or update</w:t>
            </w:r>
          </w:p>
        </w:tc>
        <w:tc>
          <w:tcPr>
            <w:tcW w:w="2203" w:type="dxa"/>
            <w:vAlign w:val="center"/>
          </w:tcPr>
          <w:p w14:paraId="527F9F7C" w14:textId="48F046BE" w:rsidR="00AE64CF" w:rsidRPr="00AE64CF" w:rsidRDefault="00AE64CF" w:rsidP="00AE64CF">
            <w:pPr>
              <w:rPr>
                <w:rFonts w:ascii="Verdana" w:hAnsi="Verdana"/>
              </w:rPr>
            </w:pPr>
            <w:r>
              <w:rPr>
                <w:rFonts w:ascii="Verdana" w:hAnsi="Verdana"/>
              </w:rPr>
              <w:t>Description of change</w:t>
            </w:r>
          </w:p>
        </w:tc>
        <w:tc>
          <w:tcPr>
            <w:tcW w:w="2174" w:type="dxa"/>
            <w:vAlign w:val="center"/>
          </w:tcPr>
          <w:p w14:paraId="05164BF7" w14:textId="006950AA" w:rsidR="00AE64CF" w:rsidRPr="00AE64CF" w:rsidRDefault="00AE64CF" w:rsidP="00AE64CF">
            <w:pPr>
              <w:rPr>
                <w:rFonts w:ascii="Verdana" w:hAnsi="Verdana"/>
              </w:rPr>
            </w:pPr>
            <w:r>
              <w:rPr>
                <w:rFonts w:ascii="Verdana" w:hAnsi="Verdana"/>
              </w:rPr>
              <w:t>Responsible</w:t>
            </w:r>
          </w:p>
        </w:tc>
      </w:tr>
      <w:tr w:rsidR="00630A06" w:rsidRPr="00750ED2" w14:paraId="555D379D" w14:textId="77777777" w:rsidTr="00F27CCC">
        <w:trPr>
          <w:trHeight w:val="300"/>
          <w:jc w:val="center"/>
        </w:trPr>
        <w:tc>
          <w:tcPr>
            <w:tcW w:w="1276" w:type="dxa"/>
            <w:vAlign w:val="center"/>
          </w:tcPr>
          <w:p w14:paraId="42085060" w14:textId="3E8126A9" w:rsidR="00630A06" w:rsidRDefault="00630A06" w:rsidP="00630A06">
            <w:pPr>
              <w:rPr>
                <w:rFonts w:ascii="Verdana" w:hAnsi="Verdana"/>
                <w:color w:val="767171" w:themeColor="background2" w:themeShade="80"/>
              </w:rPr>
            </w:pPr>
            <w:r>
              <w:rPr>
                <w:rFonts w:ascii="Verdana" w:hAnsi="Verdana"/>
              </w:rPr>
              <w:t>1</w:t>
            </w:r>
          </w:p>
        </w:tc>
        <w:tc>
          <w:tcPr>
            <w:tcW w:w="1984" w:type="dxa"/>
          </w:tcPr>
          <w:p w14:paraId="54004AFD" w14:textId="5720D971" w:rsidR="00630A06" w:rsidRPr="0024666A" w:rsidRDefault="0078769B" w:rsidP="00630A06">
            <w:pPr>
              <w:rPr>
                <w:rFonts w:ascii="Verdana" w:hAnsi="Verdana"/>
                <w:lang w:val="en-US"/>
              </w:rPr>
            </w:pPr>
            <w:r>
              <w:rPr>
                <w:rFonts w:ascii="Verdana" w:hAnsi="Verdana" w:cs="Arial"/>
                <w:lang w:val="en-US"/>
              </w:rPr>
              <w:t>25</w:t>
            </w:r>
            <w:r w:rsidR="00630A06">
              <w:rPr>
                <w:rFonts w:ascii="Verdana" w:hAnsi="Verdana" w:cs="Arial"/>
                <w:lang w:val="en-US"/>
              </w:rPr>
              <w:t>/09/2026</w:t>
            </w:r>
          </w:p>
        </w:tc>
        <w:tc>
          <w:tcPr>
            <w:tcW w:w="2189" w:type="dxa"/>
          </w:tcPr>
          <w:p w14:paraId="2A49BD21" w14:textId="401BE109" w:rsidR="00630A06" w:rsidRPr="00263E7C" w:rsidRDefault="00630A06" w:rsidP="00630A06">
            <w:pPr>
              <w:rPr>
                <w:rFonts w:ascii="Verdana" w:hAnsi="Verdana"/>
              </w:rPr>
            </w:pPr>
            <w:r>
              <w:rPr>
                <w:rFonts w:ascii="Verdana" w:hAnsi="Verdana"/>
              </w:rPr>
              <w:t>Design</w:t>
            </w:r>
          </w:p>
        </w:tc>
        <w:tc>
          <w:tcPr>
            <w:tcW w:w="2203" w:type="dxa"/>
          </w:tcPr>
          <w:p w14:paraId="69E96012" w14:textId="5D0CF7F9" w:rsidR="00630A06" w:rsidRPr="0078769B" w:rsidRDefault="0078769B" w:rsidP="00630A06">
            <w:pPr>
              <w:rPr>
                <w:rFonts w:ascii="Verdana" w:hAnsi="Verdana"/>
                <w:color w:val="767171" w:themeColor="background2" w:themeShade="80"/>
                <w:lang w:val="en-US"/>
              </w:rPr>
            </w:pPr>
            <w:r w:rsidRPr="0078769B">
              <w:rPr>
                <w:rStyle w:val="normaltextrun"/>
                <w:rFonts w:ascii="Verdana" w:hAnsi="Verdana"/>
                <w:color w:val="000000"/>
                <w:shd w:val="clear" w:color="auto" w:fill="FFFFFF"/>
                <w:lang w:val="en-US"/>
              </w:rPr>
              <w:t>Revision of the syllabus in response to the peer review of the course design: training purpose, generic competences, contents and educational resources, OVIs by phase, phase name, learning evidence, and summative assessment.</w:t>
            </w:r>
          </w:p>
        </w:tc>
        <w:tc>
          <w:tcPr>
            <w:tcW w:w="2174" w:type="dxa"/>
          </w:tcPr>
          <w:p w14:paraId="39177E83" w14:textId="77777777" w:rsidR="00630A06" w:rsidRPr="0024666A" w:rsidRDefault="00630A06" w:rsidP="00630A06">
            <w:pPr>
              <w:rPr>
                <w:rFonts w:ascii="Verdana" w:hAnsi="Verdana"/>
                <w:color w:val="767171" w:themeColor="background2" w:themeShade="80"/>
                <w:lang w:val="en-US"/>
              </w:rPr>
            </w:pPr>
            <w:r>
              <w:rPr>
                <w:rFonts w:ascii="Verdana" w:hAnsi="Verdana"/>
                <w:lang w:val="en-US"/>
              </w:rPr>
              <w:t>Blanca Milena Sáenz Clavijo</w:t>
            </w:r>
          </w:p>
        </w:tc>
      </w:tr>
      <w:tr w:rsidR="00630A06" w:rsidRPr="00750ED2" w14:paraId="0D04CFCC" w14:textId="77777777" w:rsidTr="00F27CCC">
        <w:trPr>
          <w:trHeight w:val="300"/>
          <w:jc w:val="center"/>
        </w:trPr>
        <w:tc>
          <w:tcPr>
            <w:tcW w:w="1276" w:type="dxa"/>
            <w:vAlign w:val="center"/>
          </w:tcPr>
          <w:p w14:paraId="41FFAFD1" w14:textId="77777777" w:rsidR="00630A06" w:rsidRDefault="00630A06" w:rsidP="00630A06">
            <w:pPr>
              <w:rPr>
                <w:rFonts w:ascii="Verdana" w:hAnsi="Verdana"/>
                <w:color w:val="767171" w:themeColor="background2" w:themeShade="80"/>
              </w:rPr>
            </w:pPr>
            <w:r>
              <w:rPr>
                <w:rFonts w:ascii="Verdana" w:hAnsi="Verdana"/>
              </w:rPr>
              <w:t>2</w:t>
            </w:r>
          </w:p>
        </w:tc>
        <w:tc>
          <w:tcPr>
            <w:tcW w:w="1984" w:type="dxa"/>
          </w:tcPr>
          <w:p w14:paraId="0908B46E" w14:textId="77777777" w:rsidR="00630A06" w:rsidRPr="0024666A" w:rsidRDefault="0078769B" w:rsidP="00630A06">
            <w:pPr>
              <w:rPr>
                <w:rFonts w:ascii="Verdana" w:hAnsi="Verdana"/>
                <w:lang w:val="en-US"/>
              </w:rPr>
            </w:pPr>
            <w:r>
              <w:rPr>
                <w:rFonts w:ascii="Verdana" w:hAnsi="Verdana" w:cs="Arial"/>
                <w:lang w:val="en-US"/>
              </w:rPr>
              <w:t>26/09/2026</w:t>
            </w:r>
          </w:p>
        </w:tc>
        <w:tc>
          <w:tcPr>
            <w:tcW w:w="2189" w:type="dxa"/>
          </w:tcPr>
          <w:p w14:paraId="2DFE88B9" w14:textId="77777777" w:rsidR="00630A06" w:rsidRPr="00263E7C" w:rsidRDefault="00630A06" w:rsidP="00630A06">
            <w:pPr>
              <w:rPr>
                <w:rFonts w:ascii="Verdana" w:hAnsi="Verdana"/>
              </w:rPr>
            </w:pPr>
            <w:r>
              <w:rPr>
                <w:rFonts w:ascii="Verdana" w:hAnsi="Verdana"/>
              </w:rPr>
              <w:t>Design</w:t>
            </w:r>
          </w:p>
        </w:tc>
        <w:tc>
          <w:tcPr>
            <w:tcW w:w="2203" w:type="dxa"/>
          </w:tcPr>
          <w:p w14:paraId="18CFF3DB" w14:textId="77777777" w:rsidR="00630A06" w:rsidRPr="0078769B" w:rsidRDefault="0078769B" w:rsidP="00630A06">
            <w:pPr>
              <w:rPr>
                <w:rFonts w:ascii="Verdana" w:hAnsi="Verdana"/>
                <w:color w:val="767171" w:themeColor="background2" w:themeShade="80"/>
                <w:lang w:val="en-US"/>
              </w:rPr>
            </w:pPr>
            <w:r>
              <w:rPr>
                <w:rStyle w:val="normaltextrun"/>
                <w:rFonts w:ascii="Verdana" w:hAnsi="Verdana"/>
                <w:color w:val="000000"/>
                <w:shd w:val="clear" w:color="auto" w:fill="FFFFFF"/>
                <w:lang w:val="en-US"/>
              </w:rPr>
              <w:t>Structural revision of the syllabus: phases aligned with their VLO scripts, Phase 4 integrating Learning Outcomes 2 and 3, formative assessment defined for every phase, and evaluation moments organized as initial, intermediate, and final.</w:t>
            </w:r>
          </w:p>
        </w:tc>
        <w:tc>
          <w:tcPr>
            <w:tcW w:w="2174" w:type="dxa"/>
          </w:tcPr>
          <w:p w14:paraId="7CCAD971" w14:textId="77777777" w:rsidR="00630A06" w:rsidRPr="0024666A" w:rsidRDefault="00630A06" w:rsidP="00630A06">
            <w:pPr>
              <w:rPr>
                <w:rFonts w:ascii="Verdana" w:hAnsi="Verdana"/>
                <w:color w:val="767171" w:themeColor="background2" w:themeShade="80"/>
                <w:lang w:val="en-US"/>
              </w:rPr>
            </w:pPr>
            <w:r>
              <w:rPr>
                <w:rFonts w:ascii="Verdana" w:hAnsi="Verdana"/>
                <w:lang w:val="en-US"/>
              </w:rPr>
              <w:t>Blanca Milena Sáenz Clavijo</w:t>
            </w:r>
          </w:p>
        </w:tc>
      </w:tr>
    </w:tbl>
    <w:p w14:paraId="7E5426EF" w14:textId="77777777" w:rsidR="00CD7662" w:rsidRPr="0024666A" w:rsidRDefault="00CD7662" w:rsidP="00A516F4">
      <w:pPr>
        <w:rPr>
          <w:lang w:val="en-US"/>
        </w:rPr>
      </w:pPr>
    </w:p>
    <w:sectPr w:rsidR="00CD7662" w:rsidRPr="0024666A" w:rsidSect="00246642">
      <w:headerReference w:type="default" r:id="rId39"/>
      <w:footerReference w:type="default" r:id="rId40"/>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17962" w14:textId="77777777" w:rsidR="00F02E81" w:rsidRDefault="00F02E81" w:rsidP="00C878A8">
      <w:r>
        <w:separator/>
      </w:r>
    </w:p>
  </w:endnote>
  <w:endnote w:type="continuationSeparator" w:id="0">
    <w:p w14:paraId="662E9C73" w14:textId="77777777" w:rsidR="00F02E81" w:rsidRDefault="00F02E81" w:rsidP="00C878A8">
      <w:r>
        <w:continuationSeparator/>
      </w:r>
    </w:p>
  </w:endnote>
  <w:endnote w:type="continuationNotice" w:id="1">
    <w:p w14:paraId="742859BD" w14:textId="77777777" w:rsidR="00F02E81" w:rsidRDefault="00F02E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1703109"/>
      <w:docPartObj>
        <w:docPartGallery w:val="Page Numbers (Bottom of Page)"/>
        <w:docPartUnique/>
      </w:docPartObj>
    </w:sdtPr>
    <w:sdtEndPr/>
    <w:sdtContent>
      <w:p w14:paraId="44CACFE0" w14:textId="50C9EC48" w:rsidR="00B8622E" w:rsidRDefault="00B8622E">
        <w:pPr>
          <w:pStyle w:val="Piedepgina"/>
          <w:jc w:val="right"/>
        </w:pPr>
        <w:r>
          <w:fldChar w:fldCharType="begin"/>
        </w:r>
        <w:r>
          <w:instrText>PAGE   \* MERGEFORMAT</w:instrText>
        </w:r>
        <w:r>
          <w:fldChar w:fldCharType="separate"/>
        </w:r>
        <w:r w:rsidR="0071237E">
          <w:rPr>
            <w:noProof/>
          </w:rPr>
          <w:t>12</w:t>
        </w:r>
        <w:r>
          <w:fldChar w:fldCharType="end"/>
        </w:r>
      </w:p>
    </w:sdtContent>
  </w:sdt>
  <w:p w14:paraId="49341C48" w14:textId="6D7A623E" w:rsidR="00BD5FF8" w:rsidRDefault="003062ED" w:rsidP="00086DA6">
    <w:pPr>
      <w:pStyle w:val="Piedepgina"/>
      <w:tabs>
        <w:tab w:val="clear" w:pos="4419"/>
        <w:tab w:val="clear" w:pos="8838"/>
        <w:tab w:val="left" w:pos="3240"/>
      </w:tabs>
      <w:jc w:val="right"/>
    </w:pPr>
    <w:r>
      <w:rPr>
        <w:noProof/>
      </w:rPr>
      <w:drawing>
        <wp:anchor distT="0" distB="0" distL="114300" distR="114300" simplePos="0" relativeHeight="251661313" behindDoc="0" locked="0" layoutInCell="1" hidden="0" allowOverlap="1" wp14:anchorId="1FE4E21D" wp14:editId="4D60259C">
          <wp:simplePos x="0" y="0"/>
          <wp:positionH relativeFrom="column">
            <wp:posOffset>-1057275</wp:posOffset>
          </wp:positionH>
          <wp:positionV relativeFrom="paragraph">
            <wp:posOffset>466725</wp:posOffset>
          </wp:positionV>
          <wp:extent cx="7781925" cy="242140"/>
          <wp:effectExtent l="0" t="0" r="0"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214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3BD96" w14:textId="77777777" w:rsidR="00F02E81" w:rsidRDefault="00F02E81" w:rsidP="00C878A8">
      <w:r>
        <w:separator/>
      </w:r>
    </w:p>
  </w:footnote>
  <w:footnote w:type="continuationSeparator" w:id="0">
    <w:p w14:paraId="5A5C26B1" w14:textId="77777777" w:rsidR="00F02E81" w:rsidRDefault="00F02E81" w:rsidP="00C878A8">
      <w:r>
        <w:continuationSeparator/>
      </w:r>
    </w:p>
  </w:footnote>
  <w:footnote w:type="continuationNotice" w:id="1">
    <w:p w14:paraId="24897271" w14:textId="77777777" w:rsidR="00F02E81" w:rsidRDefault="00F02E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4E2D" w14:textId="21C879CE" w:rsidR="00BD5FF8" w:rsidRDefault="002C2480" w:rsidP="00BD5FF8">
    <w:pPr>
      <w:pStyle w:val="Encabezado"/>
      <w:tabs>
        <w:tab w:val="clear" w:pos="4419"/>
        <w:tab w:val="clear" w:pos="8838"/>
        <w:tab w:val="center" w:pos="5269"/>
      </w:tabs>
    </w:pPr>
    <w:r>
      <w:rPr>
        <w:noProof/>
      </w:rPr>
      <w:drawing>
        <wp:anchor distT="0" distB="0" distL="114300" distR="114300" simplePos="0" relativeHeight="251663361" behindDoc="1" locked="0" layoutInCell="1" allowOverlap="1" wp14:anchorId="22F5A50F" wp14:editId="1F0F3722">
          <wp:simplePos x="0" y="0"/>
          <wp:positionH relativeFrom="page">
            <wp:posOffset>22860</wp:posOffset>
          </wp:positionH>
          <wp:positionV relativeFrom="paragraph">
            <wp:posOffset>-429260</wp:posOffset>
          </wp:positionV>
          <wp:extent cx="7733582" cy="846161"/>
          <wp:effectExtent l="0" t="0" r="1270" b="0"/>
          <wp:wrapNone/>
          <wp:docPr id="8118190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3582" cy="846161"/>
                  </a:xfrm>
                  <a:prstGeom prst="rect">
                    <a:avLst/>
                  </a:prstGeom>
                </pic:spPr>
              </pic:pic>
            </a:graphicData>
          </a:graphic>
          <wp14:sizeRelH relativeFrom="page">
            <wp14:pctWidth>0</wp14:pctWidth>
          </wp14:sizeRelH>
          <wp14:sizeRelV relativeFrom="page">
            <wp14:pctHeight>0</wp14:pctHeight>
          </wp14:sizeRelV>
        </wp:anchor>
      </w:drawing>
    </w:r>
    <w:r w:rsidR="00BD5FF8">
      <w:tab/>
    </w:r>
  </w:p>
</w:hdr>
</file>

<file path=word/intelligence2.xml><?xml version="1.0" encoding="utf-8"?>
<int2:intelligence xmlns:int2="http://schemas.microsoft.com/office/intelligence/2020/intelligence" xmlns:oel="http://schemas.microsoft.com/office/2019/extlst">
  <int2:observations>
    <int2:textHash int2:hashCode="1CMOLWtTOzbWaD" int2:id="8n9h5yo7">
      <int2:state int2:value="Rejected" int2:type="AugLoop_Text_Critique"/>
    </int2:textHash>
    <int2:textHash int2:hashCode="/SVIzUwY/zS8Av" int2:id="NznSp117">
      <int2:state int2:value="Rejected" int2:type="AugLoop_Text_Critique"/>
    </int2:textHash>
    <int2:textHash int2:hashCode="rQQiaJBQcjW7Is" int2:id="pjlYJ1iy">
      <int2:state int2:value="Rejected" int2:type="AugLoop_Text_Critique"/>
    </int2:textHash>
    <int2:textHash int2:hashCode="90r51KvNDBYCKM" int2:id="SQrrZYMl">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6BFD"/>
    <w:multiLevelType w:val="hybridMultilevel"/>
    <w:tmpl w:val="0DD278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100599"/>
    <w:multiLevelType w:val="hybridMultilevel"/>
    <w:tmpl w:val="60562DB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3B7746"/>
    <w:multiLevelType w:val="hybridMultilevel"/>
    <w:tmpl w:val="F98E67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B5E5302"/>
    <w:multiLevelType w:val="hybridMultilevel"/>
    <w:tmpl w:val="7BDE64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0EDE7D0B"/>
    <w:multiLevelType w:val="hybridMultilevel"/>
    <w:tmpl w:val="A8647B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18000C"/>
    <w:multiLevelType w:val="hybridMultilevel"/>
    <w:tmpl w:val="DC7AD8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416484"/>
    <w:multiLevelType w:val="hybridMultilevel"/>
    <w:tmpl w:val="BF20A1D4"/>
    <w:lvl w:ilvl="0" w:tplc="CA3276B2">
      <w:start w:val="1"/>
      <w:numFmt w:val="decimal"/>
      <w:lvlText w:val="%1."/>
      <w:lvlJc w:val="left"/>
      <w:pPr>
        <w:ind w:left="720" w:hanging="360"/>
      </w:pPr>
      <w:rPr>
        <w:rFonts w:hint="default"/>
        <w:b/>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254FBA"/>
    <w:multiLevelType w:val="hybridMultilevel"/>
    <w:tmpl w:val="8FE27B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FFF2DBC"/>
    <w:multiLevelType w:val="hybridMultilevel"/>
    <w:tmpl w:val="DC7AD8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2DD39C7"/>
    <w:multiLevelType w:val="hybridMultilevel"/>
    <w:tmpl w:val="3CBA2CE2"/>
    <w:lvl w:ilvl="0" w:tplc="831AF256">
      <w:start w:val="1"/>
      <w:numFmt w:val="decimal"/>
      <w:lvlText w:val="%1."/>
      <w:lvlJc w:val="left"/>
      <w:pPr>
        <w:ind w:left="643"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BFA4252"/>
    <w:multiLevelType w:val="hybridMultilevel"/>
    <w:tmpl w:val="B38CA6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72194B"/>
    <w:multiLevelType w:val="hybridMultilevel"/>
    <w:tmpl w:val="4CBC406E"/>
    <w:lvl w:ilvl="0" w:tplc="1EB6AEA0">
      <w:start w:val="1"/>
      <w:numFmt w:val="bullet"/>
      <w:lvlText w:val=""/>
      <w:lvlJc w:val="left"/>
      <w:pPr>
        <w:ind w:left="720" w:hanging="360"/>
      </w:pPr>
      <w:rPr>
        <w:rFonts w:ascii="Symbol" w:hAnsi="Symbol" w:hint="default"/>
      </w:rPr>
    </w:lvl>
    <w:lvl w:ilvl="1" w:tplc="AF8C0F16">
      <w:start w:val="1"/>
      <w:numFmt w:val="bullet"/>
      <w:lvlText w:val="o"/>
      <w:lvlJc w:val="left"/>
      <w:pPr>
        <w:ind w:left="1440" w:hanging="360"/>
      </w:pPr>
      <w:rPr>
        <w:rFonts w:ascii="Courier New" w:hAnsi="Courier New" w:hint="default"/>
      </w:rPr>
    </w:lvl>
    <w:lvl w:ilvl="2" w:tplc="0E8C89A4">
      <w:start w:val="1"/>
      <w:numFmt w:val="bullet"/>
      <w:lvlText w:val=""/>
      <w:lvlJc w:val="left"/>
      <w:pPr>
        <w:ind w:left="2160" w:hanging="360"/>
      </w:pPr>
      <w:rPr>
        <w:rFonts w:ascii="Wingdings" w:hAnsi="Wingdings" w:hint="default"/>
      </w:rPr>
    </w:lvl>
    <w:lvl w:ilvl="3" w:tplc="FD88F382">
      <w:start w:val="1"/>
      <w:numFmt w:val="bullet"/>
      <w:lvlText w:val=""/>
      <w:lvlJc w:val="left"/>
      <w:pPr>
        <w:ind w:left="2880" w:hanging="360"/>
      </w:pPr>
      <w:rPr>
        <w:rFonts w:ascii="Symbol" w:hAnsi="Symbol" w:hint="default"/>
      </w:rPr>
    </w:lvl>
    <w:lvl w:ilvl="4" w:tplc="58788D5E">
      <w:start w:val="1"/>
      <w:numFmt w:val="bullet"/>
      <w:lvlText w:val="o"/>
      <w:lvlJc w:val="left"/>
      <w:pPr>
        <w:ind w:left="3600" w:hanging="360"/>
      </w:pPr>
      <w:rPr>
        <w:rFonts w:ascii="Courier New" w:hAnsi="Courier New" w:hint="default"/>
      </w:rPr>
    </w:lvl>
    <w:lvl w:ilvl="5" w:tplc="E6DE88C2">
      <w:start w:val="1"/>
      <w:numFmt w:val="bullet"/>
      <w:lvlText w:val=""/>
      <w:lvlJc w:val="left"/>
      <w:pPr>
        <w:ind w:left="4320" w:hanging="360"/>
      </w:pPr>
      <w:rPr>
        <w:rFonts w:ascii="Wingdings" w:hAnsi="Wingdings" w:hint="default"/>
      </w:rPr>
    </w:lvl>
    <w:lvl w:ilvl="6" w:tplc="DA84A216">
      <w:start w:val="1"/>
      <w:numFmt w:val="bullet"/>
      <w:lvlText w:val=""/>
      <w:lvlJc w:val="left"/>
      <w:pPr>
        <w:ind w:left="5040" w:hanging="360"/>
      </w:pPr>
      <w:rPr>
        <w:rFonts w:ascii="Symbol" w:hAnsi="Symbol" w:hint="default"/>
      </w:rPr>
    </w:lvl>
    <w:lvl w:ilvl="7" w:tplc="8E527446">
      <w:start w:val="1"/>
      <w:numFmt w:val="bullet"/>
      <w:lvlText w:val="o"/>
      <w:lvlJc w:val="left"/>
      <w:pPr>
        <w:ind w:left="5760" w:hanging="360"/>
      </w:pPr>
      <w:rPr>
        <w:rFonts w:ascii="Courier New" w:hAnsi="Courier New" w:hint="default"/>
      </w:rPr>
    </w:lvl>
    <w:lvl w:ilvl="8" w:tplc="02F0E834">
      <w:start w:val="1"/>
      <w:numFmt w:val="bullet"/>
      <w:lvlText w:val=""/>
      <w:lvlJc w:val="left"/>
      <w:pPr>
        <w:ind w:left="6480" w:hanging="360"/>
      </w:pPr>
      <w:rPr>
        <w:rFonts w:ascii="Wingdings" w:hAnsi="Wingdings" w:hint="default"/>
      </w:rPr>
    </w:lvl>
  </w:abstractNum>
  <w:abstractNum w:abstractNumId="12" w15:restartNumberingAfterBreak="0">
    <w:nsid w:val="2DB4E7D0"/>
    <w:multiLevelType w:val="multilevel"/>
    <w:tmpl w:val="4334994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FC5395"/>
    <w:multiLevelType w:val="hybridMultilevel"/>
    <w:tmpl w:val="9C42062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E72544C"/>
    <w:multiLevelType w:val="hybridMultilevel"/>
    <w:tmpl w:val="3A9A8B12"/>
    <w:lvl w:ilvl="0" w:tplc="DE587B70">
      <w:start w:val="10"/>
      <w:numFmt w:val="bullet"/>
      <w:lvlText w:val="-"/>
      <w:lvlJc w:val="left"/>
      <w:pPr>
        <w:ind w:left="720" w:hanging="360"/>
      </w:pPr>
      <w:rPr>
        <w:rFonts w:ascii="Verdana" w:eastAsiaTheme="minorHAnsi" w:hAnsi="Verdana"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2323AFC"/>
    <w:multiLevelType w:val="hybridMultilevel"/>
    <w:tmpl w:val="31944984"/>
    <w:lvl w:ilvl="0" w:tplc="DE587B70">
      <w:start w:val="10"/>
      <w:numFmt w:val="bullet"/>
      <w:lvlText w:val="-"/>
      <w:lvlJc w:val="left"/>
      <w:pPr>
        <w:ind w:left="720" w:hanging="360"/>
      </w:pPr>
      <w:rPr>
        <w:rFonts w:ascii="Verdana" w:eastAsiaTheme="minorHAnsi" w:hAnsi="Verdana"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BDD21F6"/>
    <w:multiLevelType w:val="hybridMultilevel"/>
    <w:tmpl w:val="DC7AD8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9BA6A5"/>
    <w:multiLevelType w:val="hybridMultilevel"/>
    <w:tmpl w:val="C930C244"/>
    <w:lvl w:ilvl="0" w:tplc="5AF253CC">
      <w:start w:val="1"/>
      <w:numFmt w:val="bullet"/>
      <w:lvlText w:val=""/>
      <w:lvlJc w:val="left"/>
      <w:pPr>
        <w:ind w:left="720" w:hanging="360"/>
      </w:pPr>
      <w:rPr>
        <w:rFonts w:ascii="Symbol" w:hAnsi="Symbol" w:hint="default"/>
      </w:rPr>
    </w:lvl>
    <w:lvl w:ilvl="1" w:tplc="46103B14">
      <w:start w:val="1"/>
      <w:numFmt w:val="bullet"/>
      <w:lvlText w:val="o"/>
      <w:lvlJc w:val="left"/>
      <w:pPr>
        <w:ind w:left="1440" w:hanging="360"/>
      </w:pPr>
      <w:rPr>
        <w:rFonts w:ascii="Courier New" w:hAnsi="Courier New" w:hint="default"/>
      </w:rPr>
    </w:lvl>
    <w:lvl w:ilvl="2" w:tplc="F0744BA2">
      <w:start w:val="1"/>
      <w:numFmt w:val="bullet"/>
      <w:lvlText w:val=""/>
      <w:lvlJc w:val="left"/>
      <w:pPr>
        <w:ind w:left="2160" w:hanging="360"/>
      </w:pPr>
      <w:rPr>
        <w:rFonts w:ascii="Wingdings" w:hAnsi="Wingdings" w:hint="default"/>
      </w:rPr>
    </w:lvl>
    <w:lvl w:ilvl="3" w:tplc="D4044920">
      <w:start w:val="1"/>
      <w:numFmt w:val="bullet"/>
      <w:lvlText w:val=""/>
      <w:lvlJc w:val="left"/>
      <w:pPr>
        <w:ind w:left="2880" w:hanging="360"/>
      </w:pPr>
      <w:rPr>
        <w:rFonts w:ascii="Symbol" w:hAnsi="Symbol" w:hint="default"/>
      </w:rPr>
    </w:lvl>
    <w:lvl w:ilvl="4" w:tplc="B8C6223E">
      <w:start w:val="1"/>
      <w:numFmt w:val="bullet"/>
      <w:lvlText w:val="o"/>
      <w:lvlJc w:val="left"/>
      <w:pPr>
        <w:ind w:left="3600" w:hanging="360"/>
      </w:pPr>
      <w:rPr>
        <w:rFonts w:ascii="Courier New" w:hAnsi="Courier New" w:hint="default"/>
      </w:rPr>
    </w:lvl>
    <w:lvl w:ilvl="5" w:tplc="2A9AD01A">
      <w:start w:val="1"/>
      <w:numFmt w:val="bullet"/>
      <w:lvlText w:val=""/>
      <w:lvlJc w:val="left"/>
      <w:pPr>
        <w:ind w:left="4320" w:hanging="360"/>
      </w:pPr>
      <w:rPr>
        <w:rFonts w:ascii="Wingdings" w:hAnsi="Wingdings" w:hint="default"/>
      </w:rPr>
    </w:lvl>
    <w:lvl w:ilvl="6" w:tplc="10A6EBA4">
      <w:start w:val="1"/>
      <w:numFmt w:val="bullet"/>
      <w:lvlText w:val=""/>
      <w:lvlJc w:val="left"/>
      <w:pPr>
        <w:ind w:left="5040" w:hanging="360"/>
      </w:pPr>
      <w:rPr>
        <w:rFonts w:ascii="Symbol" w:hAnsi="Symbol" w:hint="default"/>
      </w:rPr>
    </w:lvl>
    <w:lvl w:ilvl="7" w:tplc="9348D468">
      <w:start w:val="1"/>
      <w:numFmt w:val="bullet"/>
      <w:lvlText w:val="o"/>
      <w:lvlJc w:val="left"/>
      <w:pPr>
        <w:ind w:left="5760" w:hanging="360"/>
      </w:pPr>
      <w:rPr>
        <w:rFonts w:ascii="Courier New" w:hAnsi="Courier New" w:hint="default"/>
      </w:rPr>
    </w:lvl>
    <w:lvl w:ilvl="8" w:tplc="526C7F8E">
      <w:start w:val="1"/>
      <w:numFmt w:val="bullet"/>
      <w:lvlText w:val=""/>
      <w:lvlJc w:val="left"/>
      <w:pPr>
        <w:ind w:left="6480" w:hanging="360"/>
      </w:pPr>
      <w:rPr>
        <w:rFonts w:ascii="Wingdings" w:hAnsi="Wingdings" w:hint="default"/>
      </w:rPr>
    </w:lvl>
  </w:abstractNum>
  <w:abstractNum w:abstractNumId="18" w15:restartNumberingAfterBreak="0">
    <w:nsid w:val="4DAD2951"/>
    <w:multiLevelType w:val="hybridMultilevel"/>
    <w:tmpl w:val="82A6B81A"/>
    <w:lvl w:ilvl="0" w:tplc="DE587B70">
      <w:start w:val="10"/>
      <w:numFmt w:val="bullet"/>
      <w:lvlText w:val="-"/>
      <w:lvlJc w:val="left"/>
      <w:pPr>
        <w:ind w:left="360" w:hanging="360"/>
      </w:pPr>
      <w:rPr>
        <w:rFonts w:ascii="Verdana" w:eastAsiaTheme="minorHAnsi" w:hAnsi="Verdana"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9" w15:restartNumberingAfterBreak="0">
    <w:nsid w:val="51817F0A"/>
    <w:multiLevelType w:val="hybridMultilevel"/>
    <w:tmpl w:val="838288FA"/>
    <w:lvl w:ilvl="0" w:tplc="F00E131C">
      <w:start w:val="9"/>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5C53EB3"/>
    <w:multiLevelType w:val="hybridMultilevel"/>
    <w:tmpl w:val="BFEA11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8336847"/>
    <w:multiLevelType w:val="hybridMultilevel"/>
    <w:tmpl w:val="8B54A5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5D205A4A"/>
    <w:multiLevelType w:val="hybridMultilevel"/>
    <w:tmpl w:val="FF04D426"/>
    <w:lvl w:ilvl="0" w:tplc="A9E8C2F6">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F47736D"/>
    <w:multiLevelType w:val="hybridMultilevel"/>
    <w:tmpl w:val="DC7AD8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D51848"/>
    <w:multiLevelType w:val="hybridMultilevel"/>
    <w:tmpl w:val="FFBC83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A8B17AC"/>
    <w:multiLevelType w:val="hybridMultilevel"/>
    <w:tmpl w:val="CE78790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AEC2510"/>
    <w:multiLevelType w:val="hybridMultilevel"/>
    <w:tmpl w:val="FEF0CD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6E6150A6"/>
    <w:multiLevelType w:val="hybridMultilevel"/>
    <w:tmpl w:val="DC7AD8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E75F2A"/>
    <w:multiLevelType w:val="multilevel"/>
    <w:tmpl w:val="3784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4A2344"/>
    <w:multiLevelType w:val="multilevel"/>
    <w:tmpl w:val="645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87515"/>
    <w:multiLevelType w:val="hybridMultilevel"/>
    <w:tmpl w:val="7E505E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F152987"/>
    <w:multiLevelType w:val="multilevel"/>
    <w:tmpl w:val="2DA8EC2C"/>
    <w:styleLink w:val="Listaactual1"/>
    <w:lvl w:ilvl="0">
      <w:start w:val="1"/>
      <w:numFmt w:val="decimal"/>
      <w:lvlText w:val="%1."/>
      <w:lvlJc w:val="left"/>
      <w:pPr>
        <w:ind w:left="643"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F6A67AC"/>
    <w:multiLevelType w:val="hybridMultilevel"/>
    <w:tmpl w:val="94AC0144"/>
    <w:lvl w:ilvl="0" w:tplc="F3EE7F04">
      <w:start w:val="1"/>
      <w:numFmt w:val="lowerLetter"/>
      <w:lvlText w:val="%1)"/>
      <w:lvlJc w:val="left"/>
      <w:pPr>
        <w:ind w:left="720" w:hanging="360"/>
      </w:pPr>
      <w:rPr>
        <w:rFonts w:hint="default"/>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1"/>
  </w:num>
  <w:num w:numId="2">
    <w:abstractNumId w:val="17"/>
  </w:num>
  <w:num w:numId="3">
    <w:abstractNumId w:val="20"/>
  </w:num>
  <w:num w:numId="4">
    <w:abstractNumId w:val="30"/>
  </w:num>
  <w:num w:numId="5">
    <w:abstractNumId w:val="29"/>
  </w:num>
  <w:num w:numId="6">
    <w:abstractNumId w:val="28"/>
  </w:num>
  <w:num w:numId="7">
    <w:abstractNumId w:val="16"/>
  </w:num>
  <w:num w:numId="8">
    <w:abstractNumId w:val="9"/>
  </w:num>
  <w:num w:numId="9">
    <w:abstractNumId w:val="2"/>
  </w:num>
  <w:num w:numId="10">
    <w:abstractNumId w:val="1"/>
  </w:num>
  <w:num w:numId="11">
    <w:abstractNumId w:val="10"/>
  </w:num>
  <w:num w:numId="12">
    <w:abstractNumId w:val="32"/>
  </w:num>
  <w:num w:numId="13">
    <w:abstractNumId w:val="6"/>
  </w:num>
  <w:num w:numId="14">
    <w:abstractNumId w:val="31"/>
  </w:num>
  <w:num w:numId="15">
    <w:abstractNumId w:val="18"/>
  </w:num>
  <w:num w:numId="16">
    <w:abstractNumId w:val="19"/>
  </w:num>
  <w:num w:numId="17">
    <w:abstractNumId w:val="22"/>
  </w:num>
  <w:num w:numId="18">
    <w:abstractNumId w:val="14"/>
  </w:num>
  <w:num w:numId="19">
    <w:abstractNumId w:val="15"/>
  </w:num>
  <w:num w:numId="20">
    <w:abstractNumId w:val="23"/>
  </w:num>
  <w:num w:numId="21">
    <w:abstractNumId w:val="8"/>
  </w:num>
  <w:num w:numId="22">
    <w:abstractNumId w:val="27"/>
  </w:num>
  <w:num w:numId="23">
    <w:abstractNumId w:val="5"/>
  </w:num>
  <w:num w:numId="24">
    <w:abstractNumId w:val="12"/>
  </w:num>
  <w:num w:numId="25">
    <w:abstractNumId w:val="4"/>
  </w:num>
  <w:num w:numId="26">
    <w:abstractNumId w:val="21"/>
  </w:num>
  <w:num w:numId="27">
    <w:abstractNumId w:val="26"/>
  </w:num>
  <w:num w:numId="28">
    <w:abstractNumId w:val="3"/>
  </w:num>
  <w:num w:numId="29">
    <w:abstractNumId w:val="25"/>
  </w:num>
  <w:num w:numId="30">
    <w:abstractNumId w:val="0"/>
  </w:num>
  <w:num w:numId="31">
    <w:abstractNumId w:val="24"/>
  </w:num>
  <w:num w:numId="32">
    <w:abstractNumId w:val="13"/>
  </w:num>
  <w:num w:numId="33">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linkStyles/>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A8"/>
    <w:rsid w:val="00001A9E"/>
    <w:rsid w:val="0000220B"/>
    <w:rsid w:val="00011416"/>
    <w:rsid w:val="00023174"/>
    <w:rsid w:val="00024334"/>
    <w:rsid w:val="00025DA6"/>
    <w:rsid w:val="00026EC0"/>
    <w:rsid w:val="00030B14"/>
    <w:rsid w:val="000346FD"/>
    <w:rsid w:val="00036529"/>
    <w:rsid w:val="00037765"/>
    <w:rsid w:val="0005695F"/>
    <w:rsid w:val="00064818"/>
    <w:rsid w:val="00065975"/>
    <w:rsid w:val="000666C4"/>
    <w:rsid w:val="00067B7A"/>
    <w:rsid w:val="000704E8"/>
    <w:rsid w:val="00070E13"/>
    <w:rsid w:val="00071D67"/>
    <w:rsid w:val="000734DB"/>
    <w:rsid w:val="000755C3"/>
    <w:rsid w:val="000755C9"/>
    <w:rsid w:val="0007723E"/>
    <w:rsid w:val="000807C7"/>
    <w:rsid w:val="000808DE"/>
    <w:rsid w:val="00081425"/>
    <w:rsid w:val="00085A3C"/>
    <w:rsid w:val="00086DA6"/>
    <w:rsid w:val="00093460"/>
    <w:rsid w:val="000959B8"/>
    <w:rsid w:val="00097C1F"/>
    <w:rsid w:val="000A3017"/>
    <w:rsid w:val="000A30B9"/>
    <w:rsid w:val="000A3B95"/>
    <w:rsid w:val="000A65EF"/>
    <w:rsid w:val="000B14DC"/>
    <w:rsid w:val="000B7A93"/>
    <w:rsid w:val="000C060A"/>
    <w:rsid w:val="000C0B25"/>
    <w:rsid w:val="000C2814"/>
    <w:rsid w:val="000C2EBB"/>
    <w:rsid w:val="000C3BFE"/>
    <w:rsid w:val="000C75C9"/>
    <w:rsid w:val="000D3B01"/>
    <w:rsid w:val="000F0B4A"/>
    <w:rsid w:val="000F43DD"/>
    <w:rsid w:val="000F488B"/>
    <w:rsid w:val="000F6060"/>
    <w:rsid w:val="00100883"/>
    <w:rsid w:val="00111603"/>
    <w:rsid w:val="001130F2"/>
    <w:rsid w:val="00113C38"/>
    <w:rsid w:val="00114704"/>
    <w:rsid w:val="0011701E"/>
    <w:rsid w:val="001200A3"/>
    <w:rsid w:val="001205F9"/>
    <w:rsid w:val="00120652"/>
    <w:rsid w:val="00121819"/>
    <w:rsid w:val="001222C1"/>
    <w:rsid w:val="00126397"/>
    <w:rsid w:val="00127D01"/>
    <w:rsid w:val="001304EE"/>
    <w:rsid w:val="00133A52"/>
    <w:rsid w:val="001412BF"/>
    <w:rsid w:val="001419FD"/>
    <w:rsid w:val="00150149"/>
    <w:rsid w:val="00150CCB"/>
    <w:rsid w:val="00151CB0"/>
    <w:rsid w:val="00151F10"/>
    <w:rsid w:val="00152BC7"/>
    <w:rsid w:val="001532A5"/>
    <w:rsid w:val="00164B3C"/>
    <w:rsid w:val="001661DE"/>
    <w:rsid w:val="00170C7D"/>
    <w:rsid w:val="00170E95"/>
    <w:rsid w:val="00171257"/>
    <w:rsid w:val="001746C5"/>
    <w:rsid w:val="00181C0D"/>
    <w:rsid w:val="00193A22"/>
    <w:rsid w:val="00193C63"/>
    <w:rsid w:val="0019593C"/>
    <w:rsid w:val="001A0871"/>
    <w:rsid w:val="001A23B3"/>
    <w:rsid w:val="001A2FBE"/>
    <w:rsid w:val="001B2FEE"/>
    <w:rsid w:val="001B6C2E"/>
    <w:rsid w:val="001B7743"/>
    <w:rsid w:val="001C17B4"/>
    <w:rsid w:val="001C430A"/>
    <w:rsid w:val="001C7751"/>
    <w:rsid w:val="001D35DE"/>
    <w:rsid w:val="001D4185"/>
    <w:rsid w:val="001E0824"/>
    <w:rsid w:val="001E6F73"/>
    <w:rsid w:val="001F3D7B"/>
    <w:rsid w:val="001F6651"/>
    <w:rsid w:val="0020381B"/>
    <w:rsid w:val="002122B9"/>
    <w:rsid w:val="00212BED"/>
    <w:rsid w:val="002157C5"/>
    <w:rsid w:val="00215D60"/>
    <w:rsid w:val="00216EA6"/>
    <w:rsid w:val="00217803"/>
    <w:rsid w:val="00220087"/>
    <w:rsid w:val="0022023B"/>
    <w:rsid w:val="00221E9C"/>
    <w:rsid w:val="002222D0"/>
    <w:rsid w:val="00222A94"/>
    <w:rsid w:val="00223E95"/>
    <w:rsid w:val="00227AA2"/>
    <w:rsid w:val="00236B46"/>
    <w:rsid w:val="00240554"/>
    <w:rsid w:val="0024100A"/>
    <w:rsid w:val="00242FF8"/>
    <w:rsid w:val="0024609E"/>
    <w:rsid w:val="00246642"/>
    <w:rsid w:val="0024666A"/>
    <w:rsid w:val="002549C6"/>
    <w:rsid w:val="00254EBC"/>
    <w:rsid w:val="00262E72"/>
    <w:rsid w:val="00266DF2"/>
    <w:rsid w:val="0026747C"/>
    <w:rsid w:val="002719CD"/>
    <w:rsid w:val="00271A5C"/>
    <w:rsid w:val="00271D9C"/>
    <w:rsid w:val="002725DF"/>
    <w:rsid w:val="00275ADB"/>
    <w:rsid w:val="002918E8"/>
    <w:rsid w:val="002925B2"/>
    <w:rsid w:val="002961E1"/>
    <w:rsid w:val="002A0930"/>
    <w:rsid w:val="002A4179"/>
    <w:rsid w:val="002B10C4"/>
    <w:rsid w:val="002B2562"/>
    <w:rsid w:val="002B7EFF"/>
    <w:rsid w:val="002C2480"/>
    <w:rsid w:val="002C3ACE"/>
    <w:rsid w:val="002C490D"/>
    <w:rsid w:val="002C4FB1"/>
    <w:rsid w:val="002D1050"/>
    <w:rsid w:val="002D68A8"/>
    <w:rsid w:val="002D76E3"/>
    <w:rsid w:val="002E05B2"/>
    <w:rsid w:val="002E240A"/>
    <w:rsid w:val="002E58E7"/>
    <w:rsid w:val="002F5C68"/>
    <w:rsid w:val="002F6619"/>
    <w:rsid w:val="00305A7B"/>
    <w:rsid w:val="003062ED"/>
    <w:rsid w:val="00306E09"/>
    <w:rsid w:val="00312F1B"/>
    <w:rsid w:val="00314A6F"/>
    <w:rsid w:val="00321C4E"/>
    <w:rsid w:val="00323A57"/>
    <w:rsid w:val="003243DA"/>
    <w:rsid w:val="00327681"/>
    <w:rsid w:val="00332D95"/>
    <w:rsid w:val="0033451E"/>
    <w:rsid w:val="00344FE4"/>
    <w:rsid w:val="00351228"/>
    <w:rsid w:val="0035452E"/>
    <w:rsid w:val="00354787"/>
    <w:rsid w:val="0035601D"/>
    <w:rsid w:val="00357B2D"/>
    <w:rsid w:val="00360084"/>
    <w:rsid w:val="0036156F"/>
    <w:rsid w:val="00365126"/>
    <w:rsid w:val="00365AD4"/>
    <w:rsid w:val="003679D7"/>
    <w:rsid w:val="00370700"/>
    <w:rsid w:val="0037153B"/>
    <w:rsid w:val="00380C39"/>
    <w:rsid w:val="00381D97"/>
    <w:rsid w:val="00383931"/>
    <w:rsid w:val="00384EFB"/>
    <w:rsid w:val="00384F5B"/>
    <w:rsid w:val="00390441"/>
    <w:rsid w:val="00390DF7"/>
    <w:rsid w:val="003A0531"/>
    <w:rsid w:val="003B3752"/>
    <w:rsid w:val="003B4DE3"/>
    <w:rsid w:val="003C0BB6"/>
    <w:rsid w:val="003C299D"/>
    <w:rsid w:val="003C488E"/>
    <w:rsid w:val="003C5DE4"/>
    <w:rsid w:val="003D4C4A"/>
    <w:rsid w:val="003E47C7"/>
    <w:rsid w:val="003F14FC"/>
    <w:rsid w:val="003F6233"/>
    <w:rsid w:val="003F7B5D"/>
    <w:rsid w:val="00402F4C"/>
    <w:rsid w:val="00403ED6"/>
    <w:rsid w:val="004045D8"/>
    <w:rsid w:val="004052F3"/>
    <w:rsid w:val="004066C4"/>
    <w:rsid w:val="004072F0"/>
    <w:rsid w:val="00413540"/>
    <w:rsid w:val="004136C0"/>
    <w:rsid w:val="00414B7B"/>
    <w:rsid w:val="004208F7"/>
    <w:rsid w:val="0042568A"/>
    <w:rsid w:val="0042659C"/>
    <w:rsid w:val="004331BA"/>
    <w:rsid w:val="00435552"/>
    <w:rsid w:val="0044288C"/>
    <w:rsid w:val="004464D5"/>
    <w:rsid w:val="00447466"/>
    <w:rsid w:val="0045247E"/>
    <w:rsid w:val="004611C7"/>
    <w:rsid w:val="00461F48"/>
    <w:rsid w:val="00463C6A"/>
    <w:rsid w:val="00464720"/>
    <w:rsid w:val="00465E0E"/>
    <w:rsid w:val="00467BF2"/>
    <w:rsid w:val="00470E66"/>
    <w:rsid w:val="00475F3F"/>
    <w:rsid w:val="00481B36"/>
    <w:rsid w:val="00483733"/>
    <w:rsid w:val="0048438A"/>
    <w:rsid w:val="00493447"/>
    <w:rsid w:val="004967EA"/>
    <w:rsid w:val="00496B3E"/>
    <w:rsid w:val="00497AA4"/>
    <w:rsid w:val="004A1062"/>
    <w:rsid w:val="004B05EF"/>
    <w:rsid w:val="004B2F32"/>
    <w:rsid w:val="004B4370"/>
    <w:rsid w:val="004B47EC"/>
    <w:rsid w:val="004C2D6C"/>
    <w:rsid w:val="004C4CBE"/>
    <w:rsid w:val="004D4063"/>
    <w:rsid w:val="004D7303"/>
    <w:rsid w:val="004D7A02"/>
    <w:rsid w:val="004E0D00"/>
    <w:rsid w:val="004E1A95"/>
    <w:rsid w:val="004E4667"/>
    <w:rsid w:val="004E4C08"/>
    <w:rsid w:val="004F01C9"/>
    <w:rsid w:val="004F14D0"/>
    <w:rsid w:val="004F44C1"/>
    <w:rsid w:val="00501482"/>
    <w:rsid w:val="00513864"/>
    <w:rsid w:val="005141B1"/>
    <w:rsid w:val="00517B63"/>
    <w:rsid w:val="00517F3E"/>
    <w:rsid w:val="00520839"/>
    <w:rsid w:val="00520C62"/>
    <w:rsid w:val="005238BD"/>
    <w:rsid w:val="00524898"/>
    <w:rsid w:val="005258C5"/>
    <w:rsid w:val="00531CBD"/>
    <w:rsid w:val="00532A4A"/>
    <w:rsid w:val="0053417E"/>
    <w:rsid w:val="005425D8"/>
    <w:rsid w:val="00542C8C"/>
    <w:rsid w:val="00546692"/>
    <w:rsid w:val="00546EDD"/>
    <w:rsid w:val="0055504A"/>
    <w:rsid w:val="0055516F"/>
    <w:rsid w:val="005660F7"/>
    <w:rsid w:val="00576AAA"/>
    <w:rsid w:val="00580037"/>
    <w:rsid w:val="00580849"/>
    <w:rsid w:val="00582847"/>
    <w:rsid w:val="00590E37"/>
    <w:rsid w:val="00592E12"/>
    <w:rsid w:val="00593E1E"/>
    <w:rsid w:val="00595855"/>
    <w:rsid w:val="005A0A4A"/>
    <w:rsid w:val="005A398C"/>
    <w:rsid w:val="005A3BAE"/>
    <w:rsid w:val="005B4F45"/>
    <w:rsid w:val="005B5630"/>
    <w:rsid w:val="005B5B6D"/>
    <w:rsid w:val="005D06C6"/>
    <w:rsid w:val="005D2111"/>
    <w:rsid w:val="005D4E75"/>
    <w:rsid w:val="005D63A0"/>
    <w:rsid w:val="005F0980"/>
    <w:rsid w:val="005F1C34"/>
    <w:rsid w:val="005F4AEC"/>
    <w:rsid w:val="00611922"/>
    <w:rsid w:val="006201AD"/>
    <w:rsid w:val="00624437"/>
    <w:rsid w:val="006249F2"/>
    <w:rsid w:val="00624B3F"/>
    <w:rsid w:val="00630A06"/>
    <w:rsid w:val="006330E5"/>
    <w:rsid w:val="00641B5F"/>
    <w:rsid w:val="00642377"/>
    <w:rsid w:val="00650410"/>
    <w:rsid w:val="00653C9A"/>
    <w:rsid w:val="006546B4"/>
    <w:rsid w:val="00654F2E"/>
    <w:rsid w:val="006555BB"/>
    <w:rsid w:val="00655DB9"/>
    <w:rsid w:val="00661E33"/>
    <w:rsid w:val="00665EBC"/>
    <w:rsid w:val="00667F29"/>
    <w:rsid w:val="00671C50"/>
    <w:rsid w:val="00673ED4"/>
    <w:rsid w:val="0067585E"/>
    <w:rsid w:val="00676942"/>
    <w:rsid w:val="00676E0E"/>
    <w:rsid w:val="00697A37"/>
    <w:rsid w:val="006A0226"/>
    <w:rsid w:val="006A737B"/>
    <w:rsid w:val="006B30FC"/>
    <w:rsid w:val="006B5F83"/>
    <w:rsid w:val="006C4202"/>
    <w:rsid w:val="006C6C9D"/>
    <w:rsid w:val="006D2803"/>
    <w:rsid w:val="006D2B1F"/>
    <w:rsid w:val="006D3DA7"/>
    <w:rsid w:val="006D9A80"/>
    <w:rsid w:val="006E1042"/>
    <w:rsid w:val="006E4E21"/>
    <w:rsid w:val="006E767B"/>
    <w:rsid w:val="006F46FB"/>
    <w:rsid w:val="0070104F"/>
    <w:rsid w:val="00704DA1"/>
    <w:rsid w:val="00705B63"/>
    <w:rsid w:val="007061FA"/>
    <w:rsid w:val="00706A50"/>
    <w:rsid w:val="00710A3A"/>
    <w:rsid w:val="00710CAA"/>
    <w:rsid w:val="00711FAA"/>
    <w:rsid w:val="00711FFD"/>
    <w:rsid w:val="0071237E"/>
    <w:rsid w:val="007217E4"/>
    <w:rsid w:val="00731F1D"/>
    <w:rsid w:val="007351A1"/>
    <w:rsid w:val="00740554"/>
    <w:rsid w:val="00740AA0"/>
    <w:rsid w:val="007425A3"/>
    <w:rsid w:val="007447F4"/>
    <w:rsid w:val="00750ED2"/>
    <w:rsid w:val="007552EA"/>
    <w:rsid w:val="0076038B"/>
    <w:rsid w:val="00765738"/>
    <w:rsid w:val="007773F7"/>
    <w:rsid w:val="00781429"/>
    <w:rsid w:val="00785149"/>
    <w:rsid w:val="007865B6"/>
    <w:rsid w:val="00786FE4"/>
    <w:rsid w:val="0078769B"/>
    <w:rsid w:val="00797500"/>
    <w:rsid w:val="00797BCB"/>
    <w:rsid w:val="007A3020"/>
    <w:rsid w:val="007A530B"/>
    <w:rsid w:val="007A576A"/>
    <w:rsid w:val="007B1AC3"/>
    <w:rsid w:val="007B2145"/>
    <w:rsid w:val="007B2240"/>
    <w:rsid w:val="007B24B4"/>
    <w:rsid w:val="007B71E2"/>
    <w:rsid w:val="007BBC09"/>
    <w:rsid w:val="007C32E5"/>
    <w:rsid w:val="007C3C27"/>
    <w:rsid w:val="007C5731"/>
    <w:rsid w:val="007D0A63"/>
    <w:rsid w:val="007D2C03"/>
    <w:rsid w:val="007D63F6"/>
    <w:rsid w:val="007E0377"/>
    <w:rsid w:val="007E238E"/>
    <w:rsid w:val="007E565A"/>
    <w:rsid w:val="007F3BCC"/>
    <w:rsid w:val="007F7688"/>
    <w:rsid w:val="008002F5"/>
    <w:rsid w:val="008037A1"/>
    <w:rsid w:val="00804843"/>
    <w:rsid w:val="00804A84"/>
    <w:rsid w:val="00805377"/>
    <w:rsid w:val="008127A3"/>
    <w:rsid w:val="00812B6F"/>
    <w:rsid w:val="00814578"/>
    <w:rsid w:val="008257F2"/>
    <w:rsid w:val="008310CE"/>
    <w:rsid w:val="008373D5"/>
    <w:rsid w:val="008422A9"/>
    <w:rsid w:val="00843616"/>
    <w:rsid w:val="00844470"/>
    <w:rsid w:val="008469EE"/>
    <w:rsid w:val="00851651"/>
    <w:rsid w:val="008521AE"/>
    <w:rsid w:val="00852617"/>
    <w:rsid w:val="008569E5"/>
    <w:rsid w:val="00857C5C"/>
    <w:rsid w:val="00867DD6"/>
    <w:rsid w:val="008743E8"/>
    <w:rsid w:val="00883B29"/>
    <w:rsid w:val="00883D7B"/>
    <w:rsid w:val="00885C9B"/>
    <w:rsid w:val="00893627"/>
    <w:rsid w:val="008A3837"/>
    <w:rsid w:val="008B68E4"/>
    <w:rsid w:val="008C0DCD"/>
    <w:rsid w:val="008C1D25"/>
    <w:rsid w:val="008D1075"/>
    <w:rsid w:val="008D17ED"/>
    <w:rsid w:val="008D59DA"/>
    <w:rsid w:val="008E0818"/>
    <w:rsid w:val="008E3F5D"/>
    <w:rsid w:val="008E46E5"/>
    <w:rsid w:val="008E5AFA"/>
    <w:rsid w:val="008E706F"/>
    <w:rsid w:val="008F3B2C"/>
    <w:rsid w:val="008F3D4B"/>
    <w:rsid w:val="00904E97"/>
    <w:rsid w:val="00905DA8"/>
    <w:rsid w:val="009115E8"/>
    <w:rsid w:val="00912A51"/>
    <w:rsid w:val="0091470B"/>
    <w:rsid w:val="00917C8C"/>
    <w:rsid w:val="00920C96"/>
    <w:rsid w:val="00922B3F"/>
    <w:rsid w:val="0092799F"/>
    <w:rsid w:val="00932ED2"/>
    <w:rsid w:val="0094081E"/>
    <w:rsid w:val="0094294E"/>
    <w:rsid w:val="00942D1B"/>
    <w:rsid w:val="00950C94"/>
    <w:rsid w:val="009561BE"/>
    <w:rsid w:val="009643D2"/>
    <w:rsid w:val="00964F17"/>
    <w:rsid w:val="00970E66"/>
    <w:rsid w:val="00971B0B"/>
    <w:rsid w:val="00973366"/>
    <w:rsid w:val="009734F4"/>
    <w:rsid w:val="00981544"/>
    <w:rsid w:val="0098225B"/>
    <w:rsid w:val="00984884"/>
    <w:rsid w:val="00995DAE"/>
    <w:rsid w:val="009A39A8"/>
    <w:rsid w:val="009A4D59"/>
    <w:rsid w:val="009A530F"/>
    <w:rsid w:val="009A6FE9"/>
    <w:rsid w:val="009B2CE5"/>
    <w:rsid w:val="009B5E65"/>
    <w:rsid w:val="009B7B59"/>
    <w:rsid w:val="009D01DA"/>
    <w:rsid w:val="009D0D2A"/>
    <w:rsid w:val="009D3984"/>
    <w:rsid w:val="009D59C0"/>
    <w:rsid w:val="009E17FB"/>
    <w:rsid w:val="009E22F0"/>
    <w:rsid w:val="009E42A1"/>
    <w:rsid w:val="009F0A35"/>
    <w:rsid w:val="009F1AD5"/>
    <w:rsid w:val="009F5564"/>
    <w:rsid w:val="00A01132"/>
    <w:rsid w:val="00A01877"/>
    <w:rsid w:val="00A03D6A"/>
    <w:rsid w:val="00A05BE2"/>
    <w:rsid w:val="00A07BBC"/>
    <w:rsid w:val="00A11738"/>
    <w:rsid w:val="00A17556"/>
    <w:rsid w:val="00A17975"/>
    <w:rsid w:val="00A211B6"/>
    <w:rsid w:val="00A31D6C"/>
    <w:rsid w:val="00A375A1"/>
    <w:rsid w:val="00A408A1"/>
    <w:rsid w:val="00A414B6"/>
    <w:rsid w:val="00A41D93"/>
    <w:rsid w:val="00A516F4"/>
    <w:rsid w:val="00A63725"/>
    <w:rsid w:val="00A71DDB"/>
    <w:rsid w:val="00A8344D"/>
    <w:rsid w:val="00A8368E"/>
    <w:rsid w:val="00A84A98"/>
    <w:rsid w:val="00A85611"/>
    <w:rsid w:val="00A860D1"/>
    <w:rsid w:val="00A912BE"/>
    <w:rsid w:val="00A92016"/>
    <w:rsid w:val="00A92D01"/>
    <w:rsid w:val="00A93146"/>
    <w:rsid w:val="00A96829"/>
    <w:rsid w:val="00AA0782"/>
    <w:rsid w:val="00AA1721"/>
    <w:rsid w:val="00AA5EE1"/>
    <w:rsid w:val="00AB3215"/>
    <w:rsid w:val="00AB6CAA"/>
    <w:rsid w:val="00AB6D9D"/>
    <w:rsid w:val="00AC29AE"/>
    <w:rsid w:val="00AC44C9"/>
    <w:rsid w:val="00AC50F3"/>
    <w:rsid w:val="00AC7E7E"/>
    <w:rsid w:val="00AC7EBC"/>
    <w:rsid w:val="00AD0E35"/>
    <w:rsid w:val="00AD5B7D"/>
    <w:rsid w:val="00AE5335"/>
    <w:rsid w:val="00AE636D"/>
    <w:rsid w:val="00AE64CF"/>
    <w:rsid w:val="00AF12A1"/>
    <w:rsid w:val="00AF4046"/>
    <w:rsid w:val="00AF6958"/>
    <w:rsid w:val="00B07D2E"/>
    <w:rsid w:val="00B11B60"/>
    <w:rsid w:val="00B11D39"/>
    <w:rsid w:val="00B13938"/>
    <w:rsid w:val="00B20214"/>
    <w:rsid w:val="00B203D1"/>
    <w:rsid w:val="00B21C78"/>
    <w:rsid w:val="00B2266D"/>
    <w:rsid w:val="00B2544A"/>
    <w:rsid w:val="00B31285"/>
    <w:rsid w:val="00B328D7"/>
    <w:rsid w:val="00B36AFA"/>
    <w:rsid w:val="00B37524"/>
    <w:rsid w:val="00B40E18"/>
    <w:rsid w:val="00B43FA7"/>
    <w:rsid w:val="00B457F9"/>
    <w:rsid w:val="00B46049"/>
    <w:rsid w:val="00B5283A"/>
    <w:rsid w:val="00B53070"/>
    <w:rsid w:val="00B54AED"/>
    <w:rsid w:val="00B5561E"/>
    <w:rsid w:val="00B60B50"/>
    <w:rsid w:val="00B67BEF"/>
    <w:rsid w:val="00B81396"/>
    <w:rsid w:val="00B821CA"/>
    <w:rsid w:val="00B837B8"/>
    <w:rsid w:val="00B849C2"/>
    <w:rsid w:val="00B8622E"/>
    <w:rsid w:val="00B86DB5"/>
    <w:rsid w:val="00B92CA4"/>
    <w:rsid w:val="00B94E24"/>
    <w:rsid w:val="00B94EC8"/>
    <w:rsid w:val="00B97FC6"/>
    <w:rsid w:val="00BA2751"/>
    <w:rsid w:val="00BA3068"/>
    <w:rsid w:val="00BA7A48"/>
    <w:rsid w:val="00BB0F21"/>
    <w:rsid w:val="00BB0F85"/>
    <w:rsid w:val="00BB1C27"/>
    <w:rsid w:val="00BB241C"/>
    <w:rsid w:val="00BB4CBB"/>
    <w:rsid w:val="00BC6668"/>
    <w:rsid w:val="00BC7BAE"/>
    <w:rsid w:val="00BD3854"/>
    <w:rsid w:val="00BD5FF8"/>
    <w:rsid w:val="00BD6A7D"/>
    <w:rsid w:val="00BE23B7"/>
    <w:rsid w:val="00BE2E54"/>
    <w:rsid w:val="00BE4F36"/>
    <w:rsid w:val="00BF03F7"/>
    <w:rsid w:val="00BF06B9"/>
    <w:rsid w:val="00BF3B18"/>
    <w:rsid w:val="00BF3C9B"/>
    <w:rsid w:val="00BF5C09"/>
    <w:rsid w:val="00C00E18"/>
    <w:rsid w:val="00C073DA"/>
    <w:rsid w:val="00C1550B"/>
    <w:rsid w:val="00C1670A"/>
    <w:rsid w:val="00C16931"/>
    <w:rsid w:val="00C17197"/>
    <w:rsid w:val="00C17D0C"/>
    <w:rsid w:val="00C21501"/>
    <w:rsid w:val="00C21D58"/>
    <w:rsid w:val="00C24794"/>
    <w:rsid w:val="00C255A9"/>
    <w:rsid w:val="00C3141B"/>
    <w:rsid w:val="00C32B5D"/>
    <w:rsid w:val="00C33CE8"/>
    <w:rsid w:val="00C36712"/>
    <w:rsid w:val="00C418AB"/>
    <w:rsid w:val="00C43ACF"/>
    <w:rsid w:val="00C53873"/>
    <w:rsid w:val="00C574E2"/>
    <w:rsid w:val="00C70EBE"/>
    <w:rsid w:val="00C70FA1"/>
    <w:rsid w:val="00C72DEF"/>
    <w:rsid w:val="00C77395"/>
    <w:rsid w:val="00C77525"/>
    <w:rsid w:val="00C81EEC"/>
    <w:rsid w:val="00C84976"/>
    <w:rsid w:val="00C8521D"/>
    <w:rsid w:val="00C86554"/>
    <w:rsid w:val="00C878A8"/>
    <w:rsid w:val="00C96498"/>
    <w:rsid w:val="00C96EC1"/>
    <w:rsid w:val="00C97E08"/>
    <w:rsid w:val="00CA0443"/>
    <w:rsid w:val="00CA41AB"/>
    <w:rsid w:val="00CA678F"/>
    <w:rsid w:val="00CB33E8"/>
    <w:rsid w:val="00CB3FBF"/>
    <w:rsid w:val="00CB3FFB"/>
    <w:rsid w:val="00CB5145"/>
    <w:rsid w:val="00CB779C"/>
    <w:rsid w:val="00CC0098"/>
    <w:rsid w:val="00CC1BCB"/>
    <w:rsid w:val="00CC4D0C"/>
    <w:rsid w:val="00CC7F94"/>
    <w:rsid w:val="00CD0C23"/>
    <w:rsid w:val="00CD7662"/>
    <w:rsid w:val="00CE45BC"/>
    <w:rsid w:val="00CE795F"/>
    <w:rsid w:val="00CF1745"/>
    <w:rsid w:val="00CF6684"/>
    <w:rsid w:val="00CF6C40"/>
    <w:rsid w:val="00CF6D87"/>
    <w:rsid w:val="00D12A82"/>
    <w:rsid w:val="00D15E3A"/>
    <w:rsid w:val="00D15E70"/>
    <w:rsid w:val="00D23C3C"/>
    <w:rsid w:val="00D37F47"/>
    <w:rsid w:val="00D41DA4"/>
    <w:rsid w:val="00D46002"/>
    <w:rsid w:val="00D479B2"/>
    <w:rsid w:val="00D5114B"/>
    <w:rsid w:val="00D5200B"/>
    <w:rsid w:val="00D54501"/>
    <w:rsid w:val="00D54FB1"/>
    <w:rsid w:val="00D55A07"/>
    <w:rsid w:val="00D57CAF"/>
    <w:rsid w:val="00D607AA"/>
    <w:rsid w:val="00D6383B"/>
    <w:rsid w:val="00D63891"/>
    <w:rsid w:val="00D643BF"/>
    <w:rsid w:val="00D64A01"/>
    <w:rsid w:val="00D7147C"/>
    <w:rsid w:val="00D72F95"/>
    <w:rsid w:val="00D7558B"/>
    <w:rsid w:val="00D75F90"/>
    <w:rsid w:val="00D9121B"/>
    <w:rsid w:val="00D923A6"/>
    <w:rsid w:val="00D930A5"/>
    <w:rsid w:val="00D93255"/>
    <w:rsid w:val="00D949A8"/>
    <w:rsid w:val="00D94B1A"/>
    <w:rsid w:val="00DA0E11"/>
    <w:rsid w:val="00DA1D5F"/>
    <w:rsid w:val="00DA263C"/>
    <w:rsid w:val="00DB1EBA"/>
    <w:rsid w:val="00DC1445"/>
    <w:rsid w:val="00DC2717"/>
    <w:rsid w:val="00DC5B6E"/>
    <w:rsid w:val="00DC5B9E"/>
    <w:rsid w:val="00DC663B"/>
    <w:rsid w:val="00DD393D"/>
    <w:rsid w:val="00DD4972"/>
    <w:rsid w:val="00DE1D4E"/>
    <w:rsid w:val="00DE27A6"/>
    <w:rsid w:val="00DE3AD4"/>
    <w:rsid w:val="00DF0015"/>
    <w:rsid w:val="00DF39CF"/>
    <w:rsid w:val="00DF4690"/>
    <w:rsid w:val="00DF7FA8"/>
    <w:rsid w:val="00E008C9"/>
    <w:rsid w:val="00E009F2"/>
    <w:rsid w:val="00E01F76"/>
    <w:rsid w:val="00E0327C"/>
    <w:rsid w:val="00E05407"/>
    <w:rsid w:val="00E1195B"/>
    <w:rsid w:val="00E138C0"/>
    <w:rsid w:val="00E23E31"/>
    <w:rsid w:val="00E3013F"/>
    <w:rsid w:val="00E367FE"/>
    <w:rsid w:val="00E40ECB"/>
    <w:rsid w:val="00E41F4A"/>
    <w:rsid w:val="00E51E9E"/>
    <w:rsid w:val="00E52695"/>
    <w:rsid w:val="00E528A4"/>
    <w:rsid w:val="00E72FD1"/>
    <w:rsid w:val="00E75C98"/>
    <w:rsid w:val="00E7613D"/>
    <w:rsid w:val="00E77DB5"/>
    <w:rsid w:val="00E8147D"/>
    <w:rsid w:val="00E8195F"/>
    <w:rsid w:val="00E86023"/>
    <w:rsid w:val="00E86448"/>
    <w:rsid w:val="00E90362"/>
    <w:rsid w:val="00E9180B"/>
    <w:rsid w:val="00E91E72"/>
    <w:rsid w:val="00E9325E"/>
    <w:rsid w:val="00E95CB1"/>
    <w:rsid w:val="00EA0C59"/>
    <w:rsid w:val="00EA52AF"/>
    <w:rsid w:val="00EB2622"/>
    <w:rsid w:val="00EB30B8"/>
    <w:rsid w:val="00EC2F16"/>
    <w:rsid w:val="00EC44BA"/>
    <w:rsid w:val="00ED3228"/>
    <w:rsid w:val="00ED4DE1"/>
    <w:rsid w:val="00ED6DE0"/>
    <w:rsid w:val="00ED71B1"/>
    <w:rsid w:val="00EE2DA1"/>
    <w:rsid w:val="00EE4C83"/>
    <w:rsid w:val="00EF0039"/>
    <w:rsid w:val="00EF1C68"/>
    <w:rsid w:val="00EF23B8"/>
    <w:rsid w:val="00EF3079"/>
    <w:rsid w:val="00EF6DB9"/>
    <w:rsid w:val="00F02D6C"/>
    <w:rsid w:val="00F02E81"/>
    <w:rsid w:val="00F03C50"/>
    <w:rsid w:val="00F04777"/>
    <w:rsid w:val="00F07BD5"/>
    <w:rsid w:val="00F132DD"/>
    <w:rsid w:val="00F146C7"/>
    <w:rsid w:val="00F24351"/>
    <w:rsid w:val="00F25A4F"/>
    <w:rsid w:val="00F25BB4"/>
    <w:rsid w:val="00F27CCC"/>
    <w:rsid w:val="00F30432"/>
    <w:rsid w:val="00F41476"/>
    <w:rsid w:val="00F44B6E"/>
    <w:rsid w:val="00F46DF0"/>
    <w:rsid w:val="00F50D50"/>
    <w:rsid w:val="00F52F8E"/>
    <w:rsid w:val="00F54159"/>
    <w:rsid w:val="00F60882"/>
    <w:rsid w:val="00F6142C"/>
    <w:rsid w:val="00F67232"/>
    <w:rsid w:val="00F9279D"/>
    <w:rsid w:val="00F93D9E"/>
    <w:rsid w:val="00F9482B"/>
    <w:rsid w:val="00F95513"/>
    <w:rsid w:val="00FA1D50"/>
    <w:rsid w:val="00FA3449"/>
    <w:rsid w:val="00FB6100"/>
    <w:rsid w:val="00FC1E6F"/>
    <w:rsid w:val="00FC77D8"/>
    <w:rsid w:val="00FD0881"/>
    <w:rsid w:val="00FD0E89"/>
    <w:rsid w:val="00FE0708"/>
    <w:rsid w:val="00FE1E01"/>
    <w:rsid w:val="00FE6568"/>
    <w:rsid w:val="00FF190D"/>
    <w:rsid w:val="00FF32AA"/>
    <w:rsid w:val="00FF45CC"/>
    <w:rsid w:val="01885B6B"/>
    <w:rsid w:val="019252B8"/>
    <w:rsid w:val="0249F342"/>
    <w:rsid w:val="02A47A38"/>
    <w:rsid w:val="02E5551A"/>
    <w:rsid w:val="04116133"/>
    <w:rsid w:val="044E54F3"/>
    <w:rsid w:val="0474BED2"/>
    <w:rsid w:val="04C56A3D"/>
    <w:rsid w:val="04DDE0A8"/>
    <w:rsid w:val="04E14244"/>
    <w:rsid w:val="04FBC980"/>
    <w:rsid w:val="05E76C00"/>
    <w:rsid w:val="05FBA769"/>
    <w:rsid w:val="06112776"/>
    <w:rsid w:val="06179ACA"/>
    <w:rsid w:val="06426716"/>
    <w:rsid w:val="068C15EE"/>
    <w:rsid w:val="070E4485"/>
    <w:rsid w:val="074475F7"/>
    <w:rsid w:val="0861BF77"/>
    <w:rsid w:val="08955BCF"/>
    <w:rsid w:val="08AA14E6"/>
    <w:rsid w:val="090F68CE"/>
    <w:rsid w:val="09753075"/>
    <w:rsid w:val="0A78EF1C"/>
    <w:rsid w:val="0AC4B372"/>
    <w:rsid w:val="0AF3CD59"/>
    <w:rsid w:val="0B39F4CD"/>
    <w:rsid w:val="0B4CA979"/>
    <w:rsid w:val="0C54AACA"/>
    <w:rsid w:val="0C5B07B7"/>
    <w:rsid w:val="0C76CFE0"/>
    <w:rsid w:val="0CDB5B2E"/>
    <w:rsid w:val="0D072B25"/>
    <w:rsid w:val="0EAF9AE7"/>
    <w:rsid w:val="0EB2F381"/>
    <w:rsid w:val="0F049D53"/>
    <w:rsid w:val="0F24927A"/>
    <w:rsid w:val="0FC00904"/>
    <w:rsid w:val="0FD5D507"/>
    <w:rsid w:val="10750E61"/>
    <w:rsid w:val="10C670CC"/>
    <w:rsid w:val="10F12E95"/>
    <w:rsid w:val="110E369C"/>
    <w:rsid w:val="11754F8C"/>
    <w:rsid w:val="117E1182"/>
    <w:rsid w:val="11A2C2A0"/>
    <w:rsid w:val="11EA9443"/>
    <w:rsid w:val="1219E210"/>
    <w:rsid w:val="1284999B"/>
    <w:rsid w:val="12AA06FD"/>
    <w:rsid w:val="12F2BB56"/>
    <w:rsid w:val="13280B05"/>
    <w:rsid w:val="1380CBFB"/>
    <w:rsid w:val="13873E31"/>
    <w:rsid w:val="142CD5FE"/>
    <w:rsid w:val="148E6899"/>
    <w:rsid w:val="14BC151E"/>
    <w:rsid w:val="14D53D7B"/>
    <w:rsid w:val="150D09F3"/>
    <w:rsid w:val="152A42C8"/>
    <w:rsid w:val="1580BC4F"/>
    <w:rsid w:val="1585B126"/>
    <w:rsid w:val="1653FF50"/>
    <w:rsid w:val="175CE349"/>
    <w:rsid w:val="17A681CF"/>
    <w:rsid w:val="17A7DCB3"/>
    <w:rsid w:val="180AB441"/>
    <w:rsid w:val="180CDE3D"/>
    <w:rsid w:val="18161860"/>
    <w:rsid w:val="18182B42"/>
    <w:rsid w:val="1860D728"/>
    <w:rsid w:val="18CF8452"/>
    <w:rsid w:val="18E71EC4"/>
    <w:rsid w:val="19F329E0"/>
    <w:rsid w:val="1A068837"/>
    <w:rsid w:val="1A6EB041"/>
    <w:rsid w:val="1B0CF71E"/>
    <w:rsid w:val="1B27ABE5"/>
    <w:rsid w:val="1B67AACD"/>
    <w:rsid w:val="1C0E8A46"/>
    <w:rsid w:val="1C33E13C"/>
    <w:rsid w:val="1C59A9F1"/>
    <w:rsid w:val="1C5BC964"/>
    <w:rsid w:val="1C8BC541"/>
    <w:rsid w:val="1CEB9C65"/>
    <w:rsid w:val="1D779AAE"/>
    <w:rsid w:val="1DE0A894"/>
    <w:rsid w:val="1E876CC6"/>
    <w:rsid w:val="1EBB6E69"/>
    <w:rsid w:val="1F0B659B"/>
    <w:rsid w:val="1F4AA27B"/>
    <w:rsid w:val="1F568369"/>
    <w:rsid w:val="1F8423F6"/>
    <w:rsid w:val="2025038F"/>
    <w:rsid w:val="20557F6A"/>
    <w:rsid w:val="206810F5"/>
    <w:rsid w:val="206A27A3"/>
    <w:rsid w:val="20B3C162"/>
    <w:rsid w:val="20DB621E"/>
    <w:rsid w:val="21677E93"/>
    <w:rsid w:val="22115178"/>
    <w:rsid w:val="228700EE"/>
    <w:rsid w:val="232CFC75"/>
    <w:rsid w:val="2330D523"/>
    <w:rsid w:val="24E32DC5"/>
    <w:rsid w:val="254D4E6B"/>
    <w:rsid w:val="25710738"/>
    <w:rsid w:val="259AD231"/>
    <w:rsid w:val="25F2E4C2"/>
    <w:rsid w:val="2636DE16"/>
    <w:rsid w:val="26645AA1"/>
    <w:rsid w:val="26D7C387"/>
    <w:rsid w:val="2741300B"/>
    <w:rsid w:val="27AB61B3"/>
    <w:rsid w:val="27CC7E4D"/>
    <w:rsid w:val="27EBD481"/>
    <w:rsid w:val="27FAE618"/>
    <w:rsid w:val="2821883A"/>
    <w:rsid w:val="28368CEC"/>
    <w:rsid w:val="283B81CF"/>
    <w:rsid w:val="2842C03B"/>
    <w:rsid w:val="28738A97"/>
    <w:rsid w:val="290EBC09"/>
    <w:rsid w:val="2915A01C"/>
    <w:rsid w:val="2931D7B5"/>
    <w:rsid w:val="2931EFA7"/>
    <w:rsid w:val="293E6399"/>
    <w:rsid w:val="29B272DF"/>
    <w:rsid w:val="29E69816"/>
    <w:rsid w:val="2BC3A301"/>
    <w:rsid w:val="2C0AF73F"/>
    <w:rsid w:val="2C194F59"/>
    <w:rsid w:val="2C51BF16"/>
    <w:rsid w:val="2CB57D2F"/>
    <w:rsid w:val="2D485E0C"/>
    <w:rsid w:val="2D7B540D"/>
    <w:rsid w:val="2D893C05"/>
    <w:rsid w:val="2D8D1E83"/>
    <w:rsid w:val="2EDD4754"/>
    <w:rsid w:val="2F365B65"/>
    <w:rsid w:val="2F5E1B83"/>
    <w:rsid w:val="2F6CDE21"/>
    <w:rsid w:val="30543426"/>
    <w:rsid w:val="3098C14B"/>
    <w:rsid w:val="30D7AF13"/>
    <w:rsid w:val="30DC70EC"/>
    <w:rsid w:val="30E8128A"/>
    <w:rsid w:val="3115A416"/>
    <w:rsid w:val="31DBD544"/>
    <w:rsid w:val="31F4FDA1"/>
    <w:rsid w:val="31F810BF"/>
    <w:rsid w:val="3222DCF3"/>
    <w:rsid w:val="322D9D51"/>
    <w:rsid w:val="324FF4C4"/>
    <w:rsid w:val="326DFC27"/>
    <w:rsid w:val="3308E38C"/>
    <w:rsid w:val="3377A5A5"/>
    <w:rsid w:val="34404F44"/>
    <w:rsid w:val="345F8E26"/>
    <w:rsid w:val="34A333C9"/>
    <w:rsid w:val="34D79A92"/>
    <w:rsid w:val="34EF13FB"/>
    <w:rsid w:val="3668CF84"/>
    <w:rsid w:val="36B25985"/>
    <w:rsid w:val="36C3B757"/>
    <w:rsid w:val="36CB81E2"/>
    <w:rsid w:val="37850373"/>
    <w:rsid w:val="37E13936"/>
    <w:rsid w:val="37FDE001"/>
    <w:rsid w:val="381C496C"/>
    <w:rsid w:val="384E29E6"/>
    <w:rsid w:val="3889E628"/>
    <w:rsid w:val="38E935F5"/>
    <w:rsid w:val="38ED9FB2"/>
    <w:rsid w:val="38F27ECD"/>
    <w:rsid w:val="395BAF84"/>
    <w:rsid w:val="39A57FFB"/>
    <w:rsid w:val="39B2E1B8"/>
    <w:rsid w:val="39CF0860"/>
    <w:rsid w:val="39D708D6"/>
    <w:rsid w:val="39E6E729"/>
    <w:rsid w:val="39E717E1"/>
    <w:rsid w:val="3A2B94B2"/>
    <w:rsid w:val="3A7CF072"/>
    <w:rsid w:val="3AB77E4E"/>
    <w:rsid w:val="3ABCA435"/>
    <w:rsid w:val="3B486730"/>
    <w:rsid w:val="3C9B81FC"/>
    <w:rsid w:val="3DC49D1B"/>
    <w:rsid w:val="3DF1DF52"/>
    <w:rsid w:val="3DF444F7"/>
    <w:rsid w:val="3DF6E45D"/>
    <w:rsid w:val="3E281858"/>
    <w:rsid w:val="3E6D357C"/>
    <w:rsid w:val="3F46A52A"/>
    <w:rsid w:val="401C21EC"/>
    <w:rsid w:val="402C7795"/>
    <w:rsid w:val="405A0D11"/>
    <w:rsid w:val="40AC67E4"/>
    <w:rsid w:val="41121EE3"/>
    <w:rsid w:val="4126BFD2"/>
    <w:rsid w:val="4141768D"/>
    <w:rsid w:val="416EF31F"/>
    <w:rsid w:val="41A30529"/>
    <w:rsid w:val="41BE0B20"/>
    <w:rsid w:val="41D98889"/>
    <w:rsid w:val="4206F26E"/>
    <w:rsid w:val="4282F218"/>
    <w:rsid w:val="42885E00"/>
    <w:rsid w:val="42DA60E1"/>
    <w:rsid w:val="42E1F44E"/>
    <w:rsid w:val="4343840A"/>
    <w:rsid w:val="4401F51C"/>
    <w:rsid w:val="44F92321"/>
    <w:rsid w:val="4538A11B"/>
    <w:rsid w:val="456ABE09"/>
    <w:rsid w:val="459D9C11"/>
    <w:rsid w:val="464FD4FC"/>
    <w:rsid w:val="465EABD3"/>
    <w:rsid w:val="46917C43"/>
    <w:rsid w:val="46D765A2"/>
    <w:rsid w:val="477CD8F9"/>
    <w:rsid w:val="47812F67"/>
    <w:rsid w:val="482D4CA4"/>
    <w:rsid w:val="48447BC8"/>
    <w:rsid w:val="486C3B36"/>
    <w:rsid w:val="487041DD"/>
    <w:rsid w:val="4878EC12"/>
    <w:rsid w:val="49767B3E"/>
    <w:rsid w:val="49A1CC69"/>
    <w:rsid w:val="49AFF4A8"/>
    <w:rsid w:val="49BAFACB"/>
    <w:rsid w:val="4A585E40"/>
    <w:rsid w:val="4AA187EF"/>
    <w:rsid w:val="4ACDA218"/>
    <w:rsid w:val="4AD7F2FE"/>
    <w:rsid w:val="4B25AB59"/>
    <w:rsid w:val="4B60BC84"/>
    <w:rsid w:val="4B7B5316"/>
    <w:rsid w:val="4BC1A0F3"/>
    <w:rsid w:val="4C5CE5B2"/>
    <w:rsid w:val="4CA8535D"/>
    <w:rsid w:val="4D3C993B"/>
    <w:rsid w:val="4DBB827B"/>
    <w:rsid w:val="4E1AE8FF"/>
    <w:rsid w:val="4E4625A2"/>
    <w:rsid w:val="4E9885FA"/>
    <w:rsid w:val="4EB821E3"/>
    <w:rsid w:val="501EEC4A"/>
    <w:rsid w:val="503369B2"/>
    <w:rsid w:val="50B127FD"/>
    <w:rsid w:val="50C54C40"/>
    <w:rsid w:val="51C6657D"/>
    <w:rsid w:val="52416D24"/>
    <w:rsid w:val="527AE62A"/>
    <w:rsid w:val="528C1B34"/>
    <w:rsid w:val="52AB440D"/>
    <w:rsid w:val="52D07930"/>
    <w:rsid w:val="531B571E"/>
    <w:rsid w:val="53643F3C"/>
    <w:rsid w:val="5395F434"/>
    <w:rsid w:val="53EF8861"/>
    <w:rsid w:val="54B36542"/>
    <w:rsid w:val="54C4A531"/>
    <w:rsid w:val="555444DB"/>
    <w:rsid w:val="556A3F09"/>
    <w:rsid w:val="55AC4B38"/>
    <w:rsid w:val="5667F00E"/>
    <w:rsid w:val="5797C45E"/>
    <w:rsid w:val="5809BEDF"/>
    <w:rsid w:val="582D87D9"/>
    <w:rsid w:val="5851549D"/>
    <w:rsid w:val="58621FFD"/>
    <w:rsid w:val="5864C152"/>
    <w:rsid w:val="5880ABC1"/>
    <w:rsid w:val="5917A898"/>
    <w:rsid w:val="595FB331"/>
    <w:rsid w:val="597A28F0"/>
    <w:rsid w:val="59A627E0"/>
    <w:rsid w:val="59A9305A"/>
    <w:rsid w:val="5A30D13C"/>
    <w:rsid w:val="5A524186"/>
    <w:rsid w:val="5A6509BD"/>
    <w:rsid w:val="5A75CC85"/>
    <w:rsid w:val="5B6600DB"/>
    <w:rsid w:val="5C91873A"/>
    <w:rsid w:val="5CB1C95C"/>
    <w:rsid w:val="5CB54122"/>
    <w:rsid w:val="5CE1E5DF"/>
    <w:rsid w:val="5D05A6BA"/>
    <w:rsid w:val="5D5234F9"/>
    <w:rsid w:val="5D9BC10A"/>
    <w:rsid w:val="5E2D579B"/>
    <w:rsid w:val="5E75E8C8"/>
    <w:rsid w:val="5E9B5E48"/>
    <w:rsid w:val="5F13DACB"/>
    <w:rsid w:val="5F3275A0"/>
    <w:rsid w:val="603547DB"/>
    <w:rsid w:val="603934E5"/>
    <w:rsid w:val="606C6D10"/>
    <w:rsid w:val="6091D19B"/>
    <w:rsid w:val="61802748"/>
    <w:rsid w:val="61E2C0D2"/>
    <w:rsid w:val="6214799F"/>
    <w:rsid w:val="625576F6"/>
    <w:rsid w:val="62813178"/>
    <w:rsid w:val="6335A631"/>
    <w:rsid w:val="6369A51E"/>
    <w:rsid w:val="641AF3F5"/>
    <w:rsid w:val="642CC10A"/>
    <w:rsid w:val="64379C22"/>
    <w:rsid w:val="64493FC6"/>
    <w:rsid w:val="64A3D605"/>
    <w:rsid w:val="6510EA04"/>
    <w:rsid w:val="651E53B1"/>
    <w:rsid w:val="654727EE"/>
    <w:rsid w:val="665905B1"/>
    <w:rsid w:val="66B631F5"/>
    <w:rsid w:val="66C48BE3"/>
    <w:rsid w:val="671CF13C"/>
    <w:rsid w:val="672D9CB4"/>
    <w:rsid w:val="67911B30"/>
    <w:rsid w:val="67ABEE00"/>
    <w:rsid w:val="67D4FD07"/>
    <w:rsid w:val="67D74CFF"/>
    <w:rsid w:val="67DB76C7"/>
    <w:rsid w:val="67EB570A"/>
    <w:rsid w:val="683406AF"/>
    <w:rsid w:val="687CC67F"/>
    <w:rsid w:val="68B289A5"/>
    <w:rsid w:val="68ED0453"/>
    <w:rsid w:val="693E40B8"/>
    <w:rsid w:val="694096F0"/>
    <w:rsid w:val="69684FC2"/>
    <w:rsid w:val="69731D60"/>
    <w:rsid w:val="6977688B"/>
    <w:rsid w:val="6A354A4C"/>
    <w:rsid w:val="6A51DD5C"/>
    <w:rsid w:val="6AD18A49"/>
    <w:rsid w:val="6AF5C564"/>
    <w:rsid w:val="6B8F34BF"/>
    <w:rsid w:val="6B93B718"/>
    <w:rsid w:val="6C387A3A"/>
    <w:rsid w:val="6C52E6C9"/>
    <w:rsid w:val="6C6D5AAA"/>
    <w:rsid w:val="6DE3DC25"/>
    <w:rsid w:val="6E0C25E3"/>
    <w:rsid w:val="6E10B2EF"/>
    <w:rsid w:val="6E2500CB"/>
    <w:rsid w:val="6E486995"/>
    <w:rsid w:val="6E72A44F"/>
    <w:rsid w:val="6ECFC843"/>
    <w:rsid w:val="6ED62BDC"/>
    <w:rsid w:val="6EFAEA2D"/>
    <w:rsid w:val="6F193871"/>
    <w:rsid w:val="6F7E62E5"/>
    <w:rsid w:val="6FBC974A"/>
    <w:rsid w:val="6FFB00DC"/>
    <w:rsid w:val="7010FA15"/>
    <w:rsid w:val="702FE051"/>
    <w:rsid w:val="70692410"/>
    <w:rsid w:val="709FEA19"/>
    <w:rsid w:val="70DA287E"/>
    <w:rsid w:val="7147CA1A"/>
    <w:rsid w:val="720808FA"/>
    <w:rsid w:val="72328AEF"/>
    <w:rsid w:val="7275F8DF"/>
    <w:rsid w:val="72B00A7C"/>
    <w:rsid w:val="72E2B7D0"/>
    <w:rsid w:val="72E7DDA0"/>
    <w:rsid w:val="7361462A"/>
    <w:rsid w:val="736A7D53"/>
    <w:rsid w:val="73A46C94"/>
    <w:rsid w:val="741E2821"/>
    <w:rsid w:val="744EC92C"/>
    <w:rsid w:val="74946197"/>
    <w:rsid w:val="74984655"/>
    <w:rsid w:val="74BF56A4"/>
    <w:rsid w:val="74C9362F"/>
    <w:rsid w:val="753B3270"/>
    <w:rsid w:val="7653612B"/>
    <w:rsid w:val="76A0E33E"/>
    <w:rsid w:val="76E3B01C"/>
    <w:rsid w:val="77D4486C"/>
    <w:rsid w:val="78774A7E"/>
    <w:rsid w:val="7939CD74"/>
    <w:rsid w:val="794D6374"/>
    <w:rsid w:val="7A429B7D"/>
    <w:rsid w:val="7A8395A2"/>
    <w:rsid w:val="7AC89981"/>
    <w:rsid w:val="7ACCCC47"/>
    <w:rsid w:val="7B0FEB03"/>
    <w:rsid w:val="7B23EA8A"/>
    <w:rsid w:val="7B777943"/>
    <w:rsid w:val="7BA84AE5"/>
    <w:rsid w:val="7BAEEB40"/>
    <w:rsid w:val="7BE9C2B8"/>
    <w:rsid w:val="7C3123BC"/>
    <w:rsid w:val="7C3538B3"/>
    <w:rsid w:val="7C57C402"/>
    <w:rsid w:val="7C98469C"/>
    <w:rsid w:val="7CA25752"/>
    <w:rsid w:val="7D986964"/>
    <w:rsid w:val="7DA7855F"/>
    <w:rsid w:val="7E0C88E4"/>
    <w:rsid w:val="7EDFEBA7"/>
    <w:rsid w:val="7F1B213A"/>
    <w:rsid w:val="7F8E03BE"/>
    <w:rsid w:val="7F9B74B1"/>
    <w:rsid w:val="7FFCE36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E412528"/>
  <w15:docId w15:val="{64549C33-521C-4611-B480-7D9CF8E33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E72"/>
    <w:rPr>
      <w:kern w:val="2"/>
      <w14:ligatures w14:val="standardContextual"/>
    </w:rPr>
  </w:style>
  <w:style w:type="paragraph" w:styleId="Ttulo1">
    <w:name w:val="heading 1"/>
    <w:next w:val="Normal"/>
    <w:link w:val="Ttulo1Car"/>
    <w:uiPriority w:val="9"/>
    <w:qFormat/>
    <w:rsid w:val="00F02D6C"/>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BE2E54"/>
    <w:pPr>
      <w:keepNext/>
      <w:keepLines/>
      <w:spacing w:before="160" w:after="120"/>
      <w:outlineLvl w:val="1"/>
    </w:pPr>
    <w:rPr>
      <w:rFonts w:ascii="Verdana" w:eastAsiaTheme="majorEastAsia" w:hAnsi="Verdana" w:cstheme="majorBidi"/>
      <w:b/>
      <w:szCs w:val="26"/>
    </w:rPr>
  </w:style>
  <w:style w:type="paragraph" w:styleId="Ttulo3">
    <w:name w:val="heading 3"/>
    <w:basedOn w:val="Normal"/>
    <w:next w:val="Normal"/>
    <w:link w:val="Ttulo3Car"/>
    <w:uiPriority w:val="9"/>
    <w:unhideWhenUsed/>
    <w:qFormat/>
    <w:rsid w:val="009A6FE9"/>
    <w:pPr>
      <w:keepNext/>
      <w:keepLines/>
      <w:spacing w:before="40" w:after="0"/>
      <w:outlineLvl w:val="2"/>
    </w:pPr>
    <w:rPr>
      <w:rFonts w:ascii="Verdana" w:eastAsiaTheme="majorEastAsia" w:hAnsi="Verdana" w:cstheme="majorBidi"/>
      <w:b/>
    </w:rPr>
  </w:style>
  <w:style w:type="character" w:default="1" w:styleId="Fuentedeprrafopredeter">
    <w:name w:val="Default Paragraph Font"/>
    <w:uiPriority w:val="1"/>
    <w:semiHidden/>
    <w:unhideWhenUsed/>
    <w:rsid w:val="00E91E72"/>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91E72"/>
  </w:style>
  <w:style w:type="paragraph" w:styleId="Encabezado">
    <w:name w:val="header"/>
    <w:basedOn w:val="Normal"/>
    <w:link w:val="EncabezadoCar"/>
    <w:uiPriority w:val="99"/>
    <w:unhideWhenUsed/>
    <w:rsid w:val="00C878A8"/>
    <w:pPr>
      <w:tabs>
        <w:tab w:val="center" w:pos="4419"/>
        <w:tab w:val="right" w:pos="8838"/>
      </w:tabs>
    </w:pPr>
  </w:style>
  <w:style w:type="character" w:customStyle="1" w:styleId="EncabezadoCar">
    <w:name w:val="Encabezado Car"/>
    <w:basedOn w:val="Fuentedeprrafopredeter"/>
    <w:link w:val="Encabezado"/>
    <w:uiPriority w:val="99"/>
    <w:rsid w:val="00C878A8"/>
  </w:style>
  <w:style w:type="paragraph" w:styleId="Piedepgina">
    <w:name w:val="footer"/>
    <w:basedOn w:val="Normal"/>
    <w:link w:val="PiedepginaCar"/>
    <w:uiPriority w:val="99"/>
    <w:unhideWhenUsed/>
    <w:rsid w:val="00C878A8"/>
    <w:pPr>
      <w:tabs>
        <w:tab w:val="center" w:pos="4419"/>
        <w:tab w:val="right" w:pos="8838"/>
      </w:tabs>
    </w:pPr>
  </w:style>
  <w:style w:type="character" w:customStyle="1" w:styleId="PiedepginaCar">
    <w:name w:val="Pie de página Car"/>
    <w:basedOn w:val="Fuentedeprrafopredeter"/>
    <w:link w:val="Piedepgina"/>
    <w:uiPriority w:val="99"/>
    <w:rsid w:val="00C878A8"/>
  </w:style>
  <w:style w:type="table" w:styleId="Tablaconcuadrcula">
    <w:name w:val="Table Grid"/>
    <w:basedOn w:val="Tablanormal"/>
    <w:uiPriority w:val="39"/>
    <w:rsid w:val="00D64A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64A01"/>
    <w:pPr>
      <w:ind w:left="720"/>
      <w:contextualSpacing/>
    </w:pPr>
  </w:style>
  <w:style w:type="table" w:styleId="Tablanormal1">
    <w:name w:val="Plain Table 1"/>
    <w:basedOn w:val="Tablanormal"/>
    <w:uiPriority w:val="41"/>
    <w:rsid w:val="007E03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deglobo">
    <w:name w:val="Balloon Text"/>
    <w:basedOn w:val="Normal"/>
    <w:link w:val="TextodegloboCar"/>
    <w:uiPriority w:val="99"/>
    <w:semiHidden/>
    <w:unhideWhenUsed/>
    <w:rsid w:val="00B4604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6049"/>
    <w:rPr>
      <w:rFonts w:ascii="Segoe UI" w:hAnsi="Segoe UI" w:cs="Segoe UI"/>
      <w:sz w:val="18"/>
      <w:szCs w:val="18"/>
    </w:rPr>
  </w:style>
  <w:style w:type="character" w:styleId="Textodelmarcadordeposicin">
    <w:name w:val="Placeholder Text"/>
    <w:basedOn w:val="Fuentedeprrafopredeter"/>
    <w:uiPriority w:val="99"/>
    <w:semiHidden/>
    <w:rsid w:val="001130F2"/>
    <w:rPr>
      <w:color w:val="808080"/>
    </w:rPr>
  </w:style>
  <w:style w:type="paragraph" w:styleId="Descripcin">
    <w:name w:val="caption"/>
    <w:basedOn w:val="Normal"/>
    <w:next w:val="Normal"/>
    <w:uiPriority w:val="35"/>
    <w:unhideWhenUsed/>
    <w:qFormat/>
    <w:rsid w:val="00BB241C"/>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CB5145"/>
    <w:rPr>
      <w:sz w:val="16"/>
      <w:szCs w:val="16"/>
    </w:rPr>
  </w:style>
  <w:style w:type="paragraph" w:styleId="Textocomentario">
    <w:name w:val="annotation text"/>
    <w:basedOn w:val="Normal"/>
    <w:link w:val="TextocomentarioCar"/>
    <w:uiPriority w:val="99"/>
    <w:unhideWhenUsed/>
    <w:rsid w:val="00CB5145"/>
    <w:pPr>
      <w:spacing w:line="240" w:lineRule="auto"/>
    </w:pPr>
    <w:rPr>
      <w:sz w:val="20"/>
      <w:szCs w:val="20"/>
    </w:rPr>
  </w:style>
  <w:style w:type="character" w:customStyle="1" w:styleId="TextocomentarioCar">
    <w:name w:val="Texto comentario Car"/>
    <w:basedOn w:val="Fuentedeprrafopredeter"/>
    <w:link w:val="Textocomentario"/>
    <w:uiPriority w:val="99"/>
    <w:rsid w:val="00CB5145"/>
    <w:rPr>
      <w:sz w:val="20"/>
      <w:szCs w:val="20"/>
    </w:rPr>
  </w:style>
  <w:style w:type="paragraph" w:styleId="Asuntodelcomentario">
    <w:name w:val="annotation subject"/>
    <w:basedOn w:val="Textocomentario"/>
    <w:next w:val="Textocomentario"/>
    <w:link w:val="AsuntodelcomentarioCar"/>
    <w:uiPriority w:val="99"/>
    <w:semiHidden/>
    <w:unhideWhenUsed/>
    <w:rsid w:val="00CB5145"/>
    <w:rPr>
      <w:b/>
      <w:bCs/>
    </w:rPr>
  </w:style>
  <w:style w:type="character" w:customStyle="1" w:styleId="AsuntodelcomentarioCar">
    <w:name w:val="Asunto del comentario Car"/>
    <w:basedOn w:val="TextocomentarioCar"/>
    <w:link w:val="Asuntodelcomentario"/>
    <w:uiPriority w:val="99"/>
    <w:semiHidden/>
    <w:rsid w:val="00CB5145"/>
    <w:rPr>
      <w:b/>
      <w:bCs/>
      <w:sz w:val="20"/>
      <w:szCs w:val="20"/>
    </w:rPr>
  </w:style>
  <w:style w:type="character" w:customStyle="1" w:styleId="Ttulo1Car">
    <w:name w:val="Título 1 Car"/>
    <w:basedOn w:val="Fuentedeprrafopredeter"/>
    <w:link w:val="Ttulo1"/>
    <w:uiPriority w:val="9"/>
    <w:rsid w:val="00F02D6C"/>
    <w:rPr>
      <w:rFonts w:ascii="Verdana" w:eastAsiaTheme="majorEastAsia" w:hAnsi="Verdana" w:cstheme="majorBidi"/>
      <w:b/>
      <w:sz w:val="24"/>
      <w:szCs w:val="32"/>
      <w:lang w:val="es-ES" w:eastAsia="es-CO"/>
    </w:rPr>
  </w:style>
  <w:style w:type="paragraph" w:styleId="NormalWeb">
    <w:name w:val="Normal (Web)"/>
    <w:basedOn w:val="Normal"/>
    <w:uiPriority w:val="99"/>
    <w:unhideWhenUsed/>
    <w:rsid w:val="00F02D6C"/>
    <w:pPr>
      <w:spacing w:before="100" w:beforeAutospacing="1" w:after="100" w:afterAutospacing="1" w:line="240" w:lineRule="auto"/>
    </w:pPr>
    <w:rPr>
      <w:rFonts w:ascii="Times New Roman" w:eastAsia="Times New Roman" w:hAnsi="Times New Roman" w:cs="Times New Roman"/>
      <w:lang w:eastAsia="es-CO"/>
    </w:rPr>
  </w:style>
  <w:style w:type="character" w:customStyle="1" w:styleId="Estilo1">
    <w:name w:val="Estilo1"/>
    <w:basedOn w:val="Fuentedeprrafopredeter"/>
    <w:uiPriority w:val="1"/>
    <w:rsid w:val="007C5731"/>
    <w:rPr>
      <w:rFonts w:ascii="Verdana" w:hAnsi="Verdana"/>
      <w:sz w:val="24"/>
    </w:rPr>
  </w:style>
  <w:style w:type="numbering" w:customStyle="1" w:styleId="Listaactual1">
    <w:name w:val="Lista actual1"/>
    <w:uiPriority w:val="99"/>
    <w:rsid w:val="0048438A"/>
    <w:pPr>
      <w:numPr>
        <w:numId w:val="14"/>
      </w:numPr>
    </w:pPr>
  </w:style>
  <w:style w:type="character" w:customStyle="1" w:styleId="Ttulo2Car">
    <w:name w:val="Título 2 Car"/>
    <w:basedOn w:val="Fuentedeprrafopredeter"/>
    <w:link w:val="Ttulo2"/>
    <w:uiPriority w:val="9"/>
    <w:rsid w:val="00BE2E54"/>
    <w:rPr>
      <w:rFonts w:ascii="Verdana" w:eastAsiaTheme="majorEastAsia" w:hAnsi="Verdana" w:cstheme="majorBidi"/>
      <w:b/>
      <w:kern w:val="2"/>
      <w:sz w:val="24"/>
      <w:szCs w:val="26"/>
      <w:lang w:val="es-MX"/>
    </w:rPr>
  </w:style>
  <w:style w:type="character" w:customStyle="1" w:styleId="Ttulo3Car">
    <w:name w:val="Título 3 Car"/>
    <w:basedOn w:val="Fuentedeprrafopredeter"/>
    <w:link w:val="Ttulo3"/>
    <w:uiPriority w:val="9"/>
    <w:rsid w:val="009A6FE9"/>
    <w:rPr>
      <w:rFonts w:ascii="Verdana" w:eastAsiaTheme="majorEastAsia" w:hAnsi="Verdana" w:cstheme="majorBidi"/>
      <w:b/>
      <w:kern w:val="2"/>
      <w:sz w:val="24"/>
      <w:szCs w:val="24"/>
      <w:lang w:val="es-MX"/>
    </w:rPr>
  </w:style>
  <w:style w:type="character" w:styleId="Hipervnculo">
    <w:name w:val="Hyperlink"/>
    <w:basedOn w:val="Fuentedeprrafopredeter"/>
    <w:uiPriority w:val="99"/>
    <w:unhideWhenUsed/>
    <w:rsid w:val="007351A1"/>
    <w:rPr>
      <w:color w:val="0563C1" w:themeColor="hyperlink"/>
      <w:u w:val="single"/>
    </w:rPr>
  </w:style>
  <w:style w:type="character" w:styleId="Mencinsinresolver">
    <w:name w:val="Unresolved Mention"/>
    <w:basedOn w:val="Fuentedeprrafopredeter"/>
    <w:uiPriority w:val="99"/>
    <w:semiHidden/>
    <w:unhideWhenUsed/>
    <w:rsid w:val="001412BF"/>
    <w:rPr>
      <w:color w:val="605E5C"/>
      <w:shd w:val="clear" w:color="auto" w:fill="E1DFDD"/>
    </w:rPr>
  </w:style>
  <w:style w:type="character" w:styleId="Hipervnculovisitado">
    <w:name w:val="FollowedHyperlink"/>
    <w:basedOn w:val="Fuentedeprrafopredeter"/>
    <w:uiPriority w:val="99"/>
    <w:semiHidden/>
    <w:unhideWhenUsed/>
    <w:rsid w:val="004E1A95"/>
    <w:rPr>
      <w:color w:val="954F72" w:themeColor="followedHyperlink"/>
      <w:u w:val="single"/>
    </w:rPr>
  </w:style>
  <w:style w:type="character" w:styleId="nfasis">
    <w:name w:val="Emphasis"/>
    <w:basedOn w:val="Fuentedeprrafopredeter"/>
    <w:uiPriority w:val="20"/>
    <w:qFormat/>
    <w:rsid w:val="00150149"/>
    <w:rPr>
      <w:i/>
      <w:iCs/>
    </w:rPr>
  </w:style>
  <w:style w:type="character" w:customStyle="1" w:styleId="normaltextrun">
    <w:name w:val="normaltextrun"/>
    <w:basedOn w:val="Fuentedeprrafopredeter"/>
    <w:rsid w:val="00787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958370">
      <w:bodyDiv w:val="1"/>
      <w:marLeft w:val="0"/>
      <w:marRight w:val="0"/>
      <w:marTop w:val="0"/>
      <w:marBottom w:val="0"/>
      <w:divBdr>
        <w:top w:val="none" w:sz="0" w:space="0" w:color="auto"/>
        <w:left w:val="none" w:sz="0" w:space="0" w:color="auto"/>
        <w:bottom w:val="none" w:sz="0" w:space="0" w:color="auto"/>
        <w:right w:val="none" w:sz="0" w:space="0" w:color="auto"/>
      </w:divBdr>
    </w:div>
    <w:div w:id="325671879">
      <w:bodyDiv w:val="1"/>
      <w:marLeft w:val="0"/>
      <w:marRight w:val="0"/>
      <w:marTop w:val="0"/>
      <w:marBottom w:val="0"/>
      <w:divBdr>
        <w:top w:val="none" w:sz="0" w:space="0" w:color="auto"/>
        <w:left w:val="none" w:sz="0" w:space="0" w:color="auto"/>
        <w:bottom w:val="none" w:sz="0" w:space="0" w:color="auto"/>
        <w:right w:val="none" w:sz="0" w:space="0" w:color="auto"/>
      </w:divBdr>
    </w:div>
    <w:div w:id="404114585">
      <w:bodyDiv w:val="1"/>
      <w:marLeft w:val="0"/>
      <w:marRight w:val="0"/>
      <w:marTop w:val="0"/>
      <w:marBottom w:val="0"/>
      <w:divBdr>
        <w:top w:val="none" w:sz="0" w:space="0" w:color="auto"/>
        <w:left w:val="none" w:sz="0" w:space="0" w:color="auto"/>
        <w:bottom w:val="none" w:sz="0" w:space="0" w:color="auto"/>
        <w:right w:val="none" w:sz="0" w:space="0" w:color="auto"/>
      </w:divBdr>
    </w:div>
    <w:div w:id="424031967">
      <w:bodyDiv w:val="1"/>
      <w:marLeft w:val="0"/>
      <w:marRight w:val="0"/>
      <w:marTop w:val="0"/>
      <w:marBottom w:val="0"/>
      <w:divBdr>
        <w:top w:val="none" w:sz="0" w:space="0" w:color="auto"/>
        <w:left w:val="none" w:sz="0" w:space="0" w:color="auto"/>
        <w:bottom w:val="none" w:sz="0" w:space="0" w:color="auto"/>
        <w:right w:val="none" w:sz="0" w:space="0" w:color="auto"/>
      </w:divBdr>
    </w:div>
    <w:div w:id="463626006">
      <w:bodyDiv w:val="1"/>
      <w:marLeft w:val="0"/>
      <w:marRight w:val="0"/>
      <w:marTop w:val="0"/>
      <w:marBottom w:val="0"/>
      <w:divBdr>
        <w:top w:val="none" w:sz="0" w:space="0" w:color="auto"/>
        <w:left w:val="none" w:sz="0" w:space="0" w:color="auto"/>
        <w:bottom w:val="none" w:sz="0" w:space="0" w:color="auto"/>
        <w:right w:val="none" w:sz="0" w:space="0" w:color="auto"/>
      </w:divBdr>
    </w:div>
    <w:div w:id="709845391">
      <w:bodyDiv w:val="1"/>
      <w:marLeft w:val="0"/>
      <w:marRight w:val="0"/>
      <w:marTop w:val="0"/>
      <w:marBottom w:val="0"/>
      <w:divBdr>
        <w:top w:val="none" w:sz="0" w:space="0" w:color="auto"/>
        <w:left w:val="none" w:sz="0" w:space="0" w:color="auto"/>
        <w:bottom w:val="none" w:sz="0" w:space="0" w:color="auto"/>
        <w:right w:val="none" w:sz="0" w:space="0" w:color="auto"/>
      </w:divBdr>
      <w:divsChild>
        <w:div w:id="970096129">
          <w:marLeft w:val="-720"/>
          <w:marRight w:val="0"/>
          <w:marTop w:val="0"/>
          <w:marBottom w:val="0"/>
          <w:divBdr>
            <w:top w:val="none" w:sz="0" w:space="0" w:color="auto"/>
            <w:left w:val="none" w:sz="0" w:space="0" w:color="auto"/>
            <w:bottom w:val="none" w:sz="0" w:space="0" w:color="auto"/>
            <w:right w:val="none" w:sz="0" w:space="0" w:color="auto"/>
          </w:divBdr>
        </w:div>
      </w:divsChild>
    </w:div>
    <w:div w:id="754480017">
      <w:bodyDiv w:val="1"/>
      <w:marLeft w:val="0"/>
      <w:marRight w:val="0"/>
      <w:marTop w:val="0"/>
      <w:marBottom w:val="0"/>
      <w:divBdr>
        <w:top w:val="none" w:sz="0" w:space="0" w:color="auto"/>
        <w:left w:val="none" w:sz="0" w:space="0" w:color="auto"/>
        <w:bottom w:val="none" w:sz="0" w:space="0" w:color="auto"/>
        <w:right w:val="none" w:sz="0" w:space="0" w:color="auto"/>
      </w:divBdr>
    </w:div>
    <w:div w:id="1134180728">
      <w:bodyDiv w:val="1"/>
      <w:marLeft w:val="0"/>
      <w:marRight w:val="0"/>
      <w:marTop w:val="0"/>
      <w:marBottom w:val="0"/>
      <w:divBdr>
        <w:top w:val="none" w:sz="0" w:space="0" w:color="auto"/>
        <w:left w:val="none" w:sz="0" w:space="0" w:color="auto"/>
        <w:bottom w:val="none" w:sz="0" w:space="0" w:color="auto"/>
        <w:right w:val="none" w:sz="0" w:space="0" w:color="auto"/>
      </w:divBdr>
    </w:div>
    <w:div w:id="1162938058">
      <w:bodyDiv w:val="1"/>
      <w:marLeft w:val="0"/>
      <w:marRight w:val="0"/>
      <w:marTop w:val="0"/>
      <w:marBottom w:val="0"/>
      <w:divBdr>
        <w:top w:val="none" w:sz="0" w:space="0" w:color="auto"/>
        <w:left w:val="none" w:sz="0" w:space="0" w:color="auto"/>
        <w:bottom w:val="none" w:sz="0" w:space="0" w:color="auto"/>
        <w:right w:val="none" w:sz="0" w:space="0" w:color="auto"/>
      </w:divBdr>
    </w:div>
    <w:div w:id="1186754222">
      <w:bodyDiv w:val="1"/>
      <w:marLeft w:val="0"/>
      <w:marRight w:val="0"/>
      <w:marTop w:val="0"/>
      <w:marBottom w:val="0"/>
      <w:divBdr>
        <w:top w:val="none" w:sz="0" w:space="0" w:color="auto"/>
        <w:left w:val="none" w:sz="0" w:space="0" w:color="auto"/>
        <w:bottom w:val="none" w:sz="0" w:space="0" w:color="auto"/>
        <w:right w:val="none" w:sz="0" w:space="0" w:color="auto"/>
      </w:divBdr>
    </w:div>
    <w:div w:id="1215197476">
      <w:bodyDiv w:val="1"/>
      <w:marLeft w:val="0"/>
      <w:marRight w:val="0"/>
      <w:marTop w:val="0"/>
      <w:marBottom w:val="0"/>
      <w:divBdr>
        <w:top w:val="none" w:sz="0" w:space="0" w:color="auto"/>
        <w:left w:val="none" w:sz="0" w:space="0" w:color="auto"/>
        <w:bottom w:val="none" w:sz="0" w:space="0" w:color="auto"/>
        <w:right w:val="none" w:sz="0" w:space="0" w:color="auto"/>
      </w:divBdr>
    </w:div>
    <w:div w:id="1611208304">
      <w:bodyDiv w:val="1"/>
      <w:marLeft w:val="0"/>
      <w:marRight w:val="0"/>
      <w:marTop w:val="0"/>
      <w:marBottom w:val="0"/>
      <w:divBdr>
        <w:top w:val="none" w:sz="0" w:space="0" w:color="auto"/>
        <w:left w:val="none" w:sz="0" w:space="0" w:color="auto"/>
        <w:bottom w:val="none" w:sz="0" w:space="0" w:color="auto"/>
        <w:right w:val="none" w:sz="0" w:space="0" w:color="auto"/>
      </w:divBdr>
    </w:div>
    <w:div w:id="1809517676">
      <w:bodyDiv w:val="1"/>
      <w:marLeft w:val="0"/>
      <w:marRight w:val="0"/>
      <w:marTop w:val="0"/>
      <w:marBottom w:val="0"/>
      <w:divBdr>
        <w:top w:val="none" w:sz="0" w:space="0" w:color="auto"/>
        <w:left w:val="none" w:sz="0" w:space="0" w:color="auto"/>
        <w:bottom w:val="none" w:sz="0" w:space="0" w:color="auto"/>
        <w:right w:val="none" w:sz="0" w:space="0" w:color="auto"/>
      </w:divBdr>
    </w:div>
    <w:div w:id="1914705760">
      <w:bodyDiv w:val="1"/>
      <w:marLeft w:val="0"/>
      <w:marRight w:val="0"/>
      <w:marTop w:val="0"/>
      <w:marBottom w:val="0"/>
      <w:divBdr>
        <w:top w:val="none" w:sz="0" w:space="0" w:color="auto"/>
        <w:left w:val="none" w:sz="0" w:space="0" w:color="auto"/>
        <w:bottom w:val="none" w:sz="0" w:space="0" w:color="auto"/>
        <w:right w:val="none" w:sz="0" w:space="0" w:color="auto"/>
      </w:divBdr>
    </w:div>
    <w:div w:id="1928809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03098269985326" TargetMode="External"/><Relationship Id="rId18" Type="http://schemas.openxmlformats.org/officeDocument/2006/relationships/hyperlink" Target="https://repository.unad.edu.co/handle/10596/58165" TargetMode="External"/><Relationship Id="rId26" Type="http://schemas.openxmlformats.org/officeDocument/2006/relationships/hyperlink" Target="https://doi.org/10.11647/OBP.0235" TargetMode="External"/><Relationship Id="rId39" Type="http://schemas.openxmlformats.org/officeDocument/2006/relationships/header" Target="header1.xml"/><Relationship Id="rId21" Type="http://schemas.openxmlformats.org/officeDocument/2006/relationships/hyperlink" Target="https://elibro-net.bibliotecavirtual.unad.edu.co/es/lc/unad/titulos/298973" TargetMode="External"/><Relationship Id="rId34" Type="http://schemas.openxmlformats.org/officeDocument/2006/relationships/hyperlink" Target="https://doi.org/10.17239/jowr-2020.12.01.06" TargetMode="External"/><Relationship Id="rId42" Type="http://schemas.openxmlformats.org/officeDocument/2006/relationships/glossaryDocument" Target="glossary/document.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117/3.2317707" TargetMode="External"/><Relationship Id="rId20" Type="http://schemas.openxmlformats.org/officeDocument/2006/relationships/hyperlink" Target="https://elibro-net.bibliotecavirtual.unad.edu.co/es/lc/unad/titulos/298973" TargetMode="External"/><Relationship Id="rId29" Type="http://schemas.openxmlformats.org/officeDocument/2006/relationships/hyperlink" Target="https://repository.unad.edu.co/handle/10596/60590"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22490/25391887.1150" TargetMode="External"/><Relationship Id="rId24" Type="http://schemas.openxmlformats.org/officeDocument/2006/relationships/hyperlink" Target="https://doi.org/10.1186/s40862-018-0064-0" TargetMode="External"/><Relationship Id="rId32" Type="http://schemas.openxmlformats.org/officeDocument/2006/relationships/hyperlink" Target="https://doi.org/10.22490/25392786.11028" TargetMode="External"/><Relationship Id="rId37" Type="http://schemas.openxmlformats.org/officeDocument/2006/relationships/hyperlink" Target="https://www.youtube.com/watch?v=xK2_Z3SXJFI" TargetMode="External"/><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doi.org/10.1093/applin/amy005" TargetMode="External"/><Relationship Id="rId23" Type="http://schemas.openxmlformats.org/officeDocument/2006/relationships/hyperlink" Target="https://doi.org/10.1016/j.pragma.2017.03.007" TargetMode="External"/><Relationship Id="rId28" Type="http://schemas.openxmlformats.org/officeDocument/2006/relationships/hyperlink" Target="https://www.youtube.com/watch?v=ZE4yH4wxpj4" TargetMode="External"/><Relationship Id="rId36" Type="http://schemas.openxmlformats.org/officeDocument/2006/relationships/hyperlink" Target="https://doi.org/10.1080/2331186X.2024.2410101" TargetMode="External"/><Relationship Id="rId10" Type="http://schemas.openxmlformats.org/officeDocument/2006/relationships/endnotes" Target="endnotes.xml"/><Relationship Id="rId19" Type="http://schemas.openxmlformats.org/officeDocument/2006/relationships/hyperlink" Target="https://www.youtube.com/watch?v=QE0thkr6GPA" TargetMode="External"/><Relationship Id="rId31" Type="http://schemas.openxmlformats.org/officeDocument/2006/relationships/hyperlink" Target="https://wac.colostate.edu/books/landmarks/bazerman-shap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ress.rebus.community/literaturereviewsedunursing/" TargetMode="External"/><Relationship Id="rId22" Type="http://schemas.openxmlformats.org/officeDocument/2006/relationships/hyperlink" Target="https://doi.org/10.1002/jrsm.1457" TargetMode="External"/><Relationship Id="rId27" Type="http://schemas.openxmlformats.org/officeDocument/2006/relationships/hyperlink" Target="https://doi.org/10.54675/EWZM9535" TargetMode="External"/><Relationship Id="rId30" Type="http://schemas.openxmlformats.org/officeDocument/2006/relationships/hyperlink" Target="https://doi.org/10.5334/bbd" TargetMode="External"/><Relationship Id="rId35" Type="http://schemas.openxmlformats.org/officeDocument/2006/relationships/hyperlink" Target="https://human.libretexts.org/Bookshelves/Composition/Advanced_Composition/How_Arguments_Work_-_A_Guide_to_Writing_and_Analyzing_Texts_in_College_(Mill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ac.colostate.edu/books/perspectives/genre/" TargetMode="External"/><Relationship Id="rId17" Type="http://schemas.openxmlformats.org/officeDocument/2006/relationships/hyperlink" Target="https://doi.org/10.14393/LL63-v31n3a2015-5" TargetMode="External"/><Relationship Id="rId25" Type="http://schemas.openxmlformats.org/officeDocument/2006/relationships/hyperlink" Target="https://doi.org/10.22490/28057597.8113" TargetMode="External"/><Relationship Id="rId33" Type="http://schemas.openxmlformats.org/officeDocument/2006/relationships/hyperlink" Target="https://doi.org/10.48550/arXiv.2303.16726" TargetMode="External"/><Relationship Id="rId38" Type="http://schemas.openxmlformats.org/officeDocument/2006/relationships/hyperlink" Target="https://informacion.unad.edu.co/requerimientos-tecnologicos-minimos-para-los-cursos-en-la-una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DA2DCCAFD8647CB9B6BDBA15169D3D5"/>
        <w:category>
          <w:name w:val="General"/>
          <w:gallery w:val="placeholder"/>
        </w:category>
        <w:types>
          <w:type w:val="bbPlcHdr"/>
        </w:types>
        <w:behaviors>
          <w:behavior w:val="content"/>
        </w:behaviors>
        <w:guid w:val="{5263CCFE-238F-4B6C-BBE7-9C3D46383B80}"/>
      </w:docPartPr>
      <w:docPartBody>
        <w:p w:rsidR="008439C6" w:rsidRDefault="005D10EF" w:rsidP="005D10EF">
          <w:pPr>
            <w:pStyle w:val="BDA2DCCAFD8647CB9B6BDBA15169D3D54"/>
          </w:pPr>
          <w:r>
            <w:rPr>
              <w:rStyle w:val="Textodelmarcadordeposicin"/>
              <w:rFonts w:ascii="Verdana" w:hAnsi="Verdana"/>
            </w:rPr>
            <w:t>Choose an option</w:t>
          </w:r>
          <w:r w:rsidRPr="00C96498">
            <w:rPr>
              <w:rStyle w:val="Textodelmarcadordeposicin"/>
              <w:rFonts w:ascii="Verdana" w:hAnsi="Verdana"/>
            </w:rPr>
            <w:t>.</w:t>
          </w:r>
        </w:p>
      </w:docPartBody>
    </w:docPart>
    <w:docPart>
      <w:docPartPr>
        <w:name w:val="D69DDE1BB9F84FF08EFFFA21F4AA42C0"/>
        <w:category>
          <w:name w:val="General"/>
          <w:gallery w:val="placeholder"/>
        </w:category>
        <w:types>
          <w:type w:val="bbPlcHdr"/>
        </w:types>
        <w:behaviors>
          <w:behavior w:val="content"/>
        </w:behaviors>
        <w:guid w:val="{C10A486A-9BD7-4EF2-966F-B00FFD5AB298}"/>
      </w:docPartPr>
      <w:docPartBody>
        <w:p w:rsidR="00A83DF5" w:rsidRDefault="005D10EF" w:rsidP="005D10EF">
          <w:pPr>
            <w:pStyle w:val="D69DDE1BB9F84FF08EFFFA21F4AA42C03"/>
          </w:pPr>
          <w:r w:rsidRPr="00263E7C">
            <w:rPr>
              <w:rStyle w:val="Textodelmarcadordeposicin"/>
              <w:rFonts w:ascii="Verdana" w:hAnsi="Verdana"/>
            </w:rPr>
            <w:t xml:space="preserve">Choose an </w:t>
          </w:r>
          <w:r>
            <w:rPr>
              <w:rStyle w:val="Textodelmarcadordeposicin"/>
              <w:rFonts w:ascii="Verdana" w:hAnsi="Verdana"/>
            </w:rPr>
            <w:t>option</w:t>
          </w:r>
        </w:p>
      </w:docPartBody>
    </w:docPart>
    <w:docPart>
      <w:docPartPr>
        <w:name w:val="962FC2C1A75B4404B742FC02FFC142C2"/>
        <w:category>
          <w:name w:val="General"/>
          <w:gallery w:val="placeholder"/>
        </w:category>
        <w:types>
          <w:type w:val="bbPlcHdr"/>
        </w:types>
        <w:behaviors>
          <w:behavior w:val="content"/>
        </w:behaviors>
        <w:guid w:val="{11D6ACAC-35E9-459D-BC48-B9B9B4F5E697}"/>
      </w:docPartPr>
      <w:docPartBody>
        <w:p w:rsidR="00A83DF5" w:rsidRDefault="005D10EF" w:rsidP="005D10EF">
          <w:pPr>
            <w:pStyle w:val="962FC2C1A75B4404B742FC02FFC142C23"/>
          </w:pPr>
          <w:r w:rsidRPr="00263E7C">
            <w:rPr>
              <w:rStyle w:val="Textodelmarcadordeposicin"/>
              <w:rFonts w:ascii="Verdana" w:hAnsi="Verdana"/>
            </w:rPr>
            <w:t xml:space="preserve">Choose an </w:t>
          </w:r>
          <w:r>
            <w:rPr>
              <w:rStyle w:val="Textodelmarcadordeposicin"/>
              <w:rFonts w:ascii="Verdana" w:hAnsi="Verdana"/>
            </w:rPr>
            <w:t>option</w:t>
          </w:r>
        </w:p>
      </w:docPartBody>
    </w:docPart>
    <w:docPart>
      <w:docPartPr>
        <w:name w:val="ACB96B5F4F72418A9A91C7196A82CD97"/>
        <w:category>
          <w:name w:val="General"/>
          <w:gallery w:val="placeholder"/>
        </w:category>
        <w:types>
          <w:type w:val="bbPlcHdr"/>
        </w:types>
        <w:behaviors>
          <w:behavior w:val="content"/>
        </w:behaviors>
        <w:guid w:val="{4336CBBF-46C3-443C-A331-07116FB8E781}"/>
      </w:docPartPr>
      <w:docPartBody>
        <w:p w:rsidR="00A83DF5" w:rsidRDefault="005D10EF" w:rsidP="005D10EF">
          <w:pPr>
            <w:pStyle w:val="ACB96B5F4F72418A9A91C7196A82CD973"/>
          </w:pPr>
          <w:r w:rsidRPr="003C0BB6">
            <w:rPr>
              <w:rStyle w:val="Textodelmarcadordeposicin"/>
              <w:rFonts w:ascii="Verdana" w:hAnsi="Verdana"/>
              <w:b/>
            </w:rPr>
            <w:t>Choose an option</w:t>
          </w:r>
        </w:p>
      </w:docPartBody>
    </w:docPart>
    <w:docPart>
      <w:docPartPr>
        <w:name w:val="109516BE23324A27BDE0EFDE3D6F5B38"/>
        <w:category>
          <w:name w:val="General"/>
          <w:gallery w:val="placeholder"/>
        </w:category>
        <w:types>
          <w:type w:val="bbPlcHdr"/>
        </w:types>
        <w:behaviors>
          <w:behavior w:val="content"/>
        </w:behaviors>
        <w:guid w:val="{BD8F4B32-F742-4723-A86E-CD5790CF20F5}"/>
      </w:docPartPr>
      <w:docPartBody>
        <w:p w:rsidR="00A83DF5" w:rsidRDefault="005D10EF" w:rsidP="005D10EF">
          <w:pPr>
            <w:pStyle w:val="109516BE23324A27BDE0EFDE3D6F5B383"/>
          </w:pPr>
          <w:r w:rsidRPr="003C0BB6">
            <w:rPr>
              <w:rStyle w:val="Textodelmarcadordeposicin"/>
              <w:rFonts w:ascii="Verdana" w:hAnsi="Verdana"/>
              <w:b/>
            </w:rPr>
            <w:t>Choose an option</w:t>
          </w:r>
        </w:p>
      </w:docPartBody>
    </w:docPart>
    <w:docPart>
      <w:docPartPr>
        <w:name w:val="AF9EA6E445DB4F2A8860BA2FAA3BB5FD"/>
        <w:category>
          <w:name w:val="General"/>
          <w:gallery w:val="placeholder"/>
        </w:category>
        <w:types>
          <w:type w:val="bbPlcHdr"/>
        </w:types>
        <w:behaviors>
          <w:behavior w:val="content"/>
        </w:behaviors>
        <w:guid w:val="{3FB3D91E-0460-417C-8305-1371874EB6A3}"/>
      </w:docPartPr>
      <w:docPartBody>
        <w:p w:rsidR="00A83DF5" w:rsidRDefault="005D10EF" w:rsidP="005D10EF">
          <w:pPr>
            <w:pStyle w:val="AF9EA6E445DB4F2A8860BA2FAA3BB5FD3"/>
          </w:pPr>
          <w:r w:rsidRPr="003C0BB6">
            <w:rPr>
              <w:rStyle w:val="Textodelmarcadordeposicin"/>
              <w:rFonts w:ascii="Verdana" w:hAnsi="Verdana"/>
              <w:b/>
            </w:rPr>
            <w:t>Choose an option</w:t>
          </w:r>
        </w:p>
      </w:docPartBody>
    </w:docPart>
    <w:docPart>
      <w:docPartPr>
        <w:name w:val="568128E58F67477BB3C8AD3D0E14B2C9"/>
        <w:category>
          <w:name w:val="General"/>
          <w:gallery w:val="placeholder"/>
        </w:category>
        <w:types>
          <w:type w:val="bbPlcHdr"/>
        </w:types>
        <w:behaviors>
          <w:behavior w:val="content"/>
        </w:behaviors>
        <w:guid w:val="{343DA38D-3FE5-43D5-91C1-18ACA54EF2C1}"/>
      </w:docPartPr>
      <w:docPartBody>
        <w:p w:rsidR="00A83DF5" w:rsidRDefault="005D10EF" w:rsidP="005D10EF">
          <w:pPr>
            <w:pStyle w:val="568128E58F67477BB3C8AD3D0E14B2C9"/>
          </w:pPr>
          <w:r>
            <w:rPr>
              <w:rStyle w:val="Textodelmarcadordeposicin"/>
              <w:rFonts w:ascii="Verdana" w:hAnsi="Verdana"/>
            </w:rPr>
            <w:t>Choose an option</w:t>
          </w:r>
          <w:r w:rsidRPr="00C96498">
            <w:rPr>
              <w:rStyle w:val="Textodelmarcadordeposicin"/>
              <w:rFonts w:ascii="Verdana" w:hAnsi="Verdana"/>
            </w:rPr>
            <w:t>.</w:t>
          </w:r>
        </w:p>
      </w:docPartBody>
    </w:docPart>
    <w:docPart>
      <w:docPartPr>
        <w:name w:val="BF4A0FFCC47D428F88A084B9073B05BC"/>
        <w:category>
          <w:name w:val="General"/>
          <w:gallery w:val="placeholder"/>
        </w:category>
        <w:types>
          <w:type w:val="bbPlcHdr"/>
        </w:types>
        <w:behaviors>
          <w:behavior w:val="content"/>
        </w:behaviors>
        <w:guid w:val="{C421BF48-DA9F-4F2C-9FA6-19CC75E2A391}"/>
      </w:docPartPr>
      <w:docPartBody>
        <w:p w:rsidR="00A83DF5" w:rsidRDefault="005D10EF" w:rsidP="005D10EF">
          <w:pPr>
            <w:pStyle w:val="BF4A0FFCC47D428F88A084B9073B05BC"/>
          </w:pPr>
          <w:r>
            <w:rPr>
              <w:rStyle w:val="Textodelmarcadordeposicin"/>
              <w:rFonts w:ascii="Verdana" w:hAnsi="Verdana"/>
            </w:rPr>
            <w:t>Choose an option</w:t>
          </w:r>
          <w:r w:rsidRPr="00C96498">
            <w:rPr>
              <w:rStyle w:val="Textodelmarcadordeposicin"/>
              <w:rFonts w:ascii="Verdana" w:hAnsi="Verdana"/>
            </w:rPr>
            <w:t>.</w:t>
          </w:r>
        </w:p>
      </w:docPartBody>
    </w:docPart>
    <w:docPart>
      <w:docPartPr>
        <w:name w:val="65788230AC6544EDB9BB1D7D8F1A115B"/>
        <w:category>
          <w:name w:val="General"/>
          <w:gallery w:val="placeholder"/>
        </w:category>
        <w:types>
          <w:type w:val="bbPlcHdr"/>
        </w:types>
        <w:behaviors>
          <w:behavior w:val="content"/>
        </w:behaviors>
        <w:guid w:val="{D4E285C0-8853-47BC-85E2-A463CBF76CFC}"/>
      </w:docPartPr>
      <w:docPartBody>
        <w:p w:rsidR="00DE75AC" w:rsidRDefault="00BC232D" w:rsidP="00BC232D">
          <w:pPr>
            <w:pStyle w:val="65788230AC6544EDB9BB1D7D8F1A115B"/>
          </w:pPr>
          <w:r w:rsidRPr="00263E7C">
            <w:rPr>
              <w:rStyle w:val="Textodelmarcadordeposicin"/>
              <w:rFonts w:ascii="Verdana" w:hAnsi="Verdana"/>
            </w:rPr>
            <w:t xml:space="preserve">Choose an </w:t>
          </w:r>
          <w:r>
            <w:rPr>
              <w:rStyle w:val="Textodelmarcadordeposicin"/>
              <w:rFonts w:ascii="Verdana" w:hAnsi="Verdana"/>
            </w:rPr>
            <w:t>option</w:t>
          </w:r>
        </w:p>
      </w:docPartBody>
    </w:docPart>
    <w:docPart>
      <w:docPartPr>
        <w:name w:val="3B2D660C661742F68FB574A3A67E266A"/>
        <w:category>
          <w:name w:val="General"/>
          <w:gallery w:val="placeholder"/>
        </w:category>
        <w:types>
          <w:type w:val="bbPlcHdr"/>
        </w:types>
        <w:behaviors>
          <w:behavior w:val="content"/>
        </w:behaviors>
        <w:guid w:val="{1B0897CB-2F8F-4CEB-8787-C7AF4614B315}"/>
      </w:docPartPr>
      <w:docPartBody>
        <w:p w:rsidR="00DE75AC" w:rsidRDefault="00BC232D" w:rsidP="00BC232D">
          <w:pPr>
            <w:pStyle w:val="3B2D660C661742F68FB574A3A67E266A"/>
          </w:pPr>
          <w:r w:rsidRPr="00263E7C">
            <w:rPr>
              <w:rStyle w:val="Textodelmarcadordeposicin"/>
              <w:rFonts w:ascii="Verdana" w:hAnsi="Verdana"/>
            </w:rPr>
            <w:t xml:space="preserve">Choose an </w:t>
          </w:r>
          <w:r>
            <w:rPr>
              <w:rStyle w:val="Textodelmarcadordeposicin"/>
              <w:rFonts w:ascii="Verdana" w:hAnsi="Verdana"/>
            </w:rPr>
            <w:t>option</w:t>
          </w:r>
        </w:p>
      </w:docPartBody>
    </w:docPart>
    <w:docPart>
      <w:docPartPr>
        <w:name w:val="86215799260A46EF9A7D8B6F5AB0492F"/>
        <w:category>
          <w:name w:val="General"/>
          <w:gallery w:val="placeholder"/>
        </w:category>
        <w:types>
          <w:type w:val="bbPlcHdr"/>
        </w:types>
        <w:behaviors>
          <w:behavior w:val="content"/>
        </w:behaviors>
        <w:guid w:val="{97358812-1267-461B-BF59-4FE77D69AB1C}"/>
      </w:docPartPr>
      <w:docPartBody>
        <w:p w:rsidR="00DE75AC" w:rsidRDefault="00BC232D" w:rsidP="00BC232D">
          <w:pPr>
            <w:pStyle w:val="86215799260A46EF9A7D8B6F5AB0492F"/>
          </w:pPr>
          <w:r w:rsidRPr="00263E7C">
            <w:rPr>
              <w:rStyle w:val="Textodelmarcadordeposicin"/>
              <w:rFonts w:ascii="Verdana" w:hAnsi="Verdana"/>
            </w:rPr>
            <w:t xml:space="preserve">Choose an </w:t>
          </w:r>
          <w:r>
            <w:rPr>
              <w:rStyle w:val="Textodelmarcadordeposicin"/>
              <w:rFonts w:ascii="Verdana" w:hAnsi="Verdana"/>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auto"/>
    <w:pitch w:val="variable"/>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A20"/>
    <w:rsid w:val="00036529"/>
    <w:rsid w:val="00037EAC"/>
    <w:rsid w:val="00052DD4"/>
    <w:rsid w:val="00064818"/>
    <w:rsid w:val="00070010"/>
    <w:rsid w:val="00080D14"/>
    <w:rsid w:val="000A33B3"/>
    <w:rsid w:val="000D3B01"/>
    <w:rsid w:val="001137E4"/>
    <w:rsid w:val="001968E7"/>
    <w:rsid w:val="001B031B"/>
    <w:rsid w:val="001D4BE2"/>
    <w:rsid w:val="001E6F73"/>
    <w:rsid w:val="002210DF"/>
    <w:rsid w:val="00222A94"/>
    <w:rsid w:val="00266DF2"/>
    <w:rsid w:val="0027114C"/>
    <w:rsid w:val="00280E5C"/>
    <w:rsid w:val="002925B2"/>
    <w:rsid w:val="002C4F83"/>
    <w:rsid w:val="002C4FB1"/>
    <w:rsid w:val="002C7D53"/>
    <w:rsid w:val="002D68AB"/>
    <w:rsid w:val="002F23B1"/>
    <w:rsid w:val="002F5F2E"/>
    <w:rsid w:val="00352F5A"/>
    <w:rsid w:val="003709AB"/>
    <w:rsid w:val="00390441"/>
    <w:rsid w:val="003E5073"/>
    <w:rsid w:val="00415399"/>
    <w:rsid w:val="00462F20"/>
    <w:rsid w:val="004663AE"/>
    <w:rsid w:val="00473729"/>
    <w:rsid w:val="00485A01"/>
    <w:rsid w:val="00487146"/>
    <w:rsid w:val="004B57D6"/>
    <w:rsid w:val="004E0533"/>
    <w:rsid w:val="00520C62"/>
    <w:rsid w:val="00580E2E"/>
    <w:rsid w:val="00582DC8"/>
    <w:rsid w:val="00585767"/>
    <w:rsid w:val="005A3BAE"/>
    <w:rsid w:val="005B584C"/>
    <w:rsid w:val="005D10EF"/>
    <w:rsid w:val="005F6DD2"/>
    <w:rsid w:val="0060254A"/>
    <w:rsid w:val="00612A20"/>
    <w:rsid w:val="0062414C"/>
    <w:rsid w:val="0062506F"/>
    <w:rsid w:val="006D4646"/>
    <w:rsid w:val="007137A3"/>
    <w:rsid w:val="007C356A"/>
    <w:rsid w:val="007E1269"/>
    <w:rsid w:val="007E238E"/>
    <w:rsid w:val="007F6E26"/>
    <w:rsid w:val="00804A48"/>
    <w:rsid w:val="008400B8"/>
    <w:rsid w:val="008439C6"/>
    <w:rsid w:val="00895CBF"/>
    <w:rsid w:val="008A3837"/>
    <w:rsid w:val="008A604F"/>
    <w:rsid w:val="008E15E4"/>
    <w:rsid w:val="008E59D3"/>
    <w:rsid w:val="0090520D"/>
    <w:rsid w:val="00910DF1"/>
    <w:rsid w:val="00935F4B"/>
    <w:rsid w:val="00962E34"/>
    <w:rsid w:val="0097198B"/>
    <w:rsid w:val="009A63C7"/>
    <w:rsid w:val="009C7A4B"/>
    <w:rsid w:val="009D49FE"/>
    <w:rsid w:val="00A01132"/>
    <w:rsid w:val="00A066B4"/>
    <w:rsid w:val="00A17A22"/>
    <w:rsid w:val="00A23CD0"/>
    <w:rsid w:val="00A24359"/>
    <w:rsid w:val="00A2590A"/>
    <w:rsid w:val="00A36C4A"/>
    <w:rsid w:val="00A61EFE"/>
    <w:rsid w:val="00A83DF5"/>
    <w:rsid w:val="00A846BC"/>
    <w:rsid w:val="00AA11F3"/>
    <w:rsid w:val="00AB5022"/>
    <w:rsid w:val="00AC1257"/>
    <w:rsid w:val="00AF3359"/>
    <w:rsid w:val="00B21911"/>
    <w:rsid w:val="00B67BEF"/>
    <w:rsid w:val="00B81CF5"/>
    <w:rsid w:val="00B837B8"/>
    <w:rsid w:val="00BB4CBB"/>
    <w:rsid w:val="00BB5756"/>
    <w:rsid w:val="00BC232D"/>
    <w:rsid w:val="00BF06B9"/>
    <w:rsid w:val="00C43324"/>
    <w:rsid w:val="00C96EC1"/>
    <w:rsid w:val="00CA3E63"/>
    <w:rsid w:val="00CB3132"/>
    <w:rsid w:val="00CD0BBA"/>
    <w:rsid w:val="00CF0828"/>
    <w:rsid w:val="00CF541E"/>
    <w:rsid w:val="00D02173"/>
    <w:rsid w:val="00D06908"/>
    <w:rsid w:val="00D1626F"/>
    <w:rsid w:val="00D25FE9"/>
    <w:rsid w:val="00D40395"/>
    <w:rsid w:val="00D4193A"/>
    <w:rsid w:val="00D73317"/>
    <w:rsid w:val="00D93172"/>
    <w:rsid w:val="00DA44E0"/>
    <w:rsid w:val="00DC51FD"/>
    <w:rsid w:val="00DC5913"/>
    <w:rsid w:val="00DE75AC"/>
    <w:rsid w:val="00DF2D99"/>
    <w:rsid w:val="00E10300"/>
    <w:rsid w:val="00E31FBC"/>
    <w:rsid w:val="00E32230"/>
    <w:rsid w:val="00E73D59"/>
    <w:rsid w:val="00E836A8"/>
    <w:rsid w:val="00EB3815"/>
    <w:rsid w:val="00EB67EA"/>
    <w:rsid w:val="00EF319F"/>
    <w:rsid w:val="00F14452"/>
    <w:rsid w:val="00F14D0B"/>
    <w:rsid w:val="00F37497"/>
    <w:rsid w:val="00F94D1D"/>
    <w:rsid w:val="00FB69F3"/>
    <w:rsid w:val="00FD3454"/>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C232D"/>
    <w:rPr>
      <w:color w:val="808080"/>
    </w:rPr>
  </w:style>
  <w:style w:type="character" w:customStyle="1" w:styleId="Estilo1">
    <w:name w:val="Estilo1"/>
    <w:basedOn w:val="Fuentedeprrafopredeter"/>
    <w:uiPriority w:val="1"/>
    <w:rsid w:val="005D10EF"/>
    <w:rPr>
      <w:rFonts w:ascii="Verdana" w:hAnsi="Verdana"/>
      <w:sz w:val="24"/>
    </w:rPr>
  </w:style>
  <w:style w:type="paragraph" w:customStyle="1" w:styleId="6D0C9DEAAB9D4F73A1A8767E306AB739">
    <w:name w:val="6D0C9DEAAB9D4F73A1A8767E306AB739"/>
    <w:rsid w:val="005D10EF"/>
    <w:pPr>
      <w:spacing w:line="278" w:lineRule="auto"/>
    </w:pPr>
    <w:rPr>
      <w:kern w:val="2"/>
      <w:sz w:val="24"/>
      <w:szCs w:val="24"/>
      <w:lang w:val="en-US" w:eastAsia="en-US"/>
    </w:rPr>
  </w:style>
  <w:style w:type="paragraph" w:customStyle="1" w:styleId="B3F3F3909E6F40D189FB7C10F6923E6E">
    <w:name w:val="B3F3F3909E6F40D189FB7C10F6923E6E"/>
    <w:rsid w:val="005D10EF"/>
    <w:pPr>
      <w:spacing w:line="278" w:lineRule="auto"/>
    </w:pPr>
    <w:rPr>
      <w:kern w:val="2"/>
      <w:sz w:val="24"/>
      <w:szCs w:val="24"/>
      <w:lang w:val="en-US" w:eastAsia="en-US"/>
    </w:rPr>
  </w:style>
  <w:style w:type="paragraph" w:customStyle="1" w:styleId="70636CDB985A4EBFB0055203E44B8C04">
    <w:name w:val="70636CDB985A4EBFB0055203E44B8C04"/>
    <w:rsid w:val="005D10EF"/>
    <w:pPr>
      <w:spacing w:line="278" w:lineRule="auto"/>
    </w:pPr>
    <w:rPr>
      <w:kern w:val="2"/>
      <w:sz w:val="24"/>
      <w:szCs w:val="24"/>
      <w:lang w:val="en-US" w:eastAsia="en-US"/>
    </w:rPr>
  </w:style>
  <w:style w:type="paragraph" w:customStyle="1" w:styleId="A80BA1C13C3242D0BF3666F03BAC32A3">
    <w:name w:val="A80BA1C13C3242D0BF3666F03BAC32A3"/>
    <w:rsid w:val="005D10EF"/>
    <w:pPr>
      <w:spacing w:line="278" w:lineRule="auto"/>
    </w:pPr>
    <w:rPr>
      <w:kern w:val="2"/>
      <w:sz w:val="24"/>
      <w:szCs w:val="24"/>
      <w:lang w:val="en-US" w:eastAsia="en-US"/>
    </w:rPr>
  </w:style>
  <w:style w:type="paragraph" w:customStyle="1" w:styleId="A9CDD19CB88F4C58A735E7B7120F4A49">
    <w:name w:val="A9CDD19CB88F4C58A735E7B7120F4A49"/>
    <w:rsid w:val="005D10EF"/>
    <w:pPr>
      <w:spacing w:line="278" w:lineRule="auto"/>
    </w:pPr>
    <w:rPr>
      <w:kern w:val="2"/>
      <w:sz w:val="24"/>
      <w:szCs w:val="24"/>
      <w:lang w:val="en-US" w:eastAsia="en-US"/>
    </w:rPr>
  </w:style>
  <w:style w:type="paragraph" w:customStyle="1" w:styleId="D69DDE1BB9F84FF08EFFFA21F4AA42C03">
    <w:name w:val="D69DDE1BB9F84FF08EFFFA21F4AA42C03"/>
    <w:rsid w:val="005D10EF"/>
    <w:pPr>
      <w:spacing w:line="278" w:lineRule="auto"/>
    </w:pPr>
    <w:rPr>
      <w:rFonts w:eastAsiaTheme="minorHAnsi"/>
      <w:kern w:val="2"/>
      <w:sz w:val="24"/>
      <w:szCs w:val="24"/>
      <w:lang w:val="en-US" w:eastAsia="en-US"/>
    </w:rPr>
  </w:style>
  <w:style w:type="paragraph" w:customStyle="1" w:styleId="962FC2C1A75B4404B742FC02FFC142C23">
    <w:name w:val="962FC2C1A75B4404B742FC02FFC142C23"/>
    <w:rsid w:val="005D10EF"/>
    <w:pPr>
      <w:spacing w:line="278" w:lineRule="auto"/>
    </w:pPr>
    <w:rPr>
      <w:rFonts w:eastAsiaTheme="minorHAnsi"/>
      <w:kern w:val="2"/>
      <w:sz w:val="24"/>
      <w:szCs w:val="24"/>
      <w:lang w:val="en-US" w:eastAsia="en-US"/>
    </w:rPr>
  </w:style>
  <w:style w:type="paragraph" w:customStyle="1" w:styleId="ACB96B5F4F72418A9A91C7196A82CD973">
    <w:name w:val="ACB96B5F4F72418A9A91C7196A82CD973"/>
    <w:rsid w:val="005D10EF"/>
    <w:pPr>
      <w:spacing w:line="278" w:lineRule="auto"/>
    </w:pPr>
    <w:rPr>
      <w:rFonts w:eastAsiaTheme="minorHAnsi"/>
      <w:kern w:val="2"/>
      <w:sz w:val="24"/>
      <w:szCs w:val="24"/>
      <w:lang w:val="en-US" w:eastAsia="en-US"/>
    </w:rPr>
  </w:style>
  <w:style w:type="paragraph" w:customStyle="1" w:styleId="109516BE23324A27BDE0EFDE3D6F5B383">
    <w:name w:val="109516BE23324A27BDE0EFDE3D6F5B383"/>
    <w:rsid w:val="005D10EF"/>
    <w:pPr>
      <w:spacing w:line="278" w:lineRule="auto"/>
    </w:pPr>
    <w:rPr>
      <w:rFonts w:eastAsiaTheme="minorHAnsi"/>
      <w:kern w:val="2"/>
      <w:sz w:val="24"/>
      <w:szCs w:val="24"/>
      <w:lang w:val="en-US" w:eastAsia="en-US"/>
    </w:rPr>
  </w:style>
  <w:style w:type="paragraph" w:customStyle="1" w:styleId="AF9EA6E445DB4F2A8860BA2FAA3BB5FD3">
    <w:name w:val="AF9EA6E445DB4F2A8860BA2FAA3BB5FD3"/>
    <w:rsid w:val="005D10EF"/>
    <w:pPr>
      <w:spacing w:line="278" w:lineRule="auto"/>
    </w:pPr>
    <w:rPr>
      <w:rFonts w:eastAsiaTheme="minorHAnsi"/>
      <w:kern w:val="2"/>
      <w:sz w:val="24"/>
      <w:szCs w:val="24"/>
      <w:lang w:val="en-US" w:eastAsia="en-US"/>
    </w:rPr>
  </w:style>
  <w:style w:type="paragraph" w:customStyle="1" w:styleId="65788230AC6544EDB9BB1D7D8F1A115B">
    <w:name w:val="65788230AC6544EDB9BB1D7D8F1A115B"/>
    <w:rsid w:val="00BC232D"/>
  </w:style>
  <w:style w:type="paragraph" w:customStyle="1" w:styleId="095FCECE5C004D29B51BD81163C59D8F2">
    <w:name w:val="095FCECE5C004D29B51BD81163C59D8F2"/>
    <w:rsid w:val="005D10EF"/>
    <w:pPr>
      <w:spacing w:line="278" w:lineRule="auto"/>
      <w:ind w:left="720"/>
      <w:contextualSpacing/>
    </w:pPr>
    <w:rPr>
      <w:rFonts w:eastAsiaTheme="minorHAnsi"/>
      <w:kern w:val="2"/>
      <w:sz w:val="24"/>
      <w:szCs w:val="24"/>
      <w:lang w:val="en-US" w:eastAsia="en-US"/>
    </w:rPr>
  </w:style>
  <w:style w:type="paragraph" w:customStyle="1" w:styleId="9EC9DCA251FD4D4AB76DB84A9594B4F82">
    <w:name w:val="9EC9DCA251FD4D4AB76DB84A9594B4F82"/>
    <w:rsid w:val="005D10EF"/>
    <w:pPr>
      <w:spacing w:line="278" w:lineRule="auto"/>
      <w:ind w:left="720"/>
      <w:contextualSpacing/>
    </w:pPr>
    <w:rPr>
      <w:rFonts w:eastAsiaTheme="minorHAnsi"/>
      <w:kern w:val="2"/>
      <w:sz w:val="24"/>
      <w:szCs w:val="24"/>
      <w:lang w:val="en-US" w:eastAsia="en-US"/>
    </w:rPr>
  </w:style>
  <w:style w:type="paragraph" w:customStyle="1" w:styleId="ED829494D1A04FDB847D99E3FD52CC5F2">
    <w:name w:val="ED829494D1A04FDB847D99E3FD52CC5F2"/>
    <w:rsid w:val="005D10EF"/>
    <w:pPr>
      <w:spacing w:line="278" w:lineRule="auto"/>
      <w:ind w:left="720"/>
      <w:contextualSpacing/>
    </w:pPr>
    <w:rPr>
      <w:rFonts w:eastAsiaTheme="minorHAnsi"/>
      <w:kern w:val="2"/>
      <w:sz w:val="24"/>
      <w:szCs w:val="24"/>
      <w:lang w:val="en-US" w:eastAsia="en-US"/>
    </w:rPr>
  </w:style>
  <w:style w:type="paragraph" w:customStyle="1" w:styleId="0C250314F850425ABAF7F66298580C2B2">
    <w:name w:val="0C250314F850425ABAF7F66298580C2B2"/>
    <w:rsid w:val="005D10EF"/>
    <w:pPr>
      <w:spacing w:line="278" w:lineRule="auto"/>
      <w:ind w:left="720"/>
      <w:contextualSpacing/>
    </w:pPr>
    <w:rPr>
      <w:rFonts w:eastAsiaTheme="minorHAnsi"/>
      <w:kern w:val="2"/>
      <w:sz w:val="24"/>
      <w:szCs w:val="24"/>
      <w:lang w:val="en-US" w:eastAsia="en-US"/>
    </w:rPr>
  </w:style>
  <w:style w:type="paragraph" w:customStyle="1" w:styleId="EC778E038A5B49309E0E0FE14C7A5A1D2">
    <w:name w:val="EC778E038A5B49309E0E0FE14C7A5A1D2"/>
    <w:rsid w:val="005D10EF"/>
    <w:pPr>
      <w:spacing w:line="278" w:lineRule="auto"/>
      <w:ind w:left="720"/>
      <w:contextualSpacing/>
    </w:pPr>
    <w:rPr>
      <w:rFonts w:eastAsiaTheme="minorHAnsi"/>
      <w:kern w:val="2"/>
      <w:sz w:val="24"/>
      <w:szCs w:val="24"/>
      <w:lang w:val="en-US" w:eastAsia="en-US"/>
    </w:rPr>
  </w:style>
  <w:style w:type="paragraph" w:customStyle="1" w:styleId="9CC74B2C5EF14A51A993475DCFE03EB72">
    <w:name w:val="9CC74B2C5EF14A51A993475DCFE03EB72"/>
    <w:rsid w:val="005D10EF"/>
    <w:pPr>
      <w:spacing w:line="278" w:lineRule="auto"/>
      <w:ind w:left="720"/>
      <w:contextualSpacing/>
    </w:pPr>
    <w:rPr>
      <w:rFonts w:eastAsiaTheme="minorHAnsi"/>
      <w:kern w:val="2"/>
      <w:sz w:val="24"/>
      <w:szCs w:val="24"/>
      <w:lang w:val="en-US" w:eastAsia="en-US"/>
    </w:rPr>
  </w:style>
  <w:style w:type="paragraph" w:customStyle="1" w:styleId="6C0F5A29565648F8A25380D3BEC3D1132">
    <w:name w:val="6C0F5A29565648F8A25380D3BEC3D1132"/>
    <w:rsid w:val="005D10EF"/>
    <w:pPr>
      <w:spacing w:line="278" w:lineRule="auto"/>
      <w:ind w:left="720"/>
      <w:contextualSpacing/>
    </w:pPr>
    <w:rPr>
      <w:rFonts w:eastAsiaTheme="minorHAnsi"/>
      <w:kern w:val="2"/>
      <w:sz w:val="24"/>
      <w:szCs w:val="24"/>
      <w:lang w:val="en-US" w:eastAsia="en-US"/>
    </w:rPr>
  </w:style>
  <w:style w:type="paragraph" w:customStyle="1" w:styleId="E39B949324454DBEA6F255D69706A7FC2">
    <w:name w:val="E39B949324454DBEA6F255D69706A7FC2"/>
    <w:rsid w:val="005D10EF"/>
    <w:pPr>
      <w:spacing w:line="278" w:lineRule="auto"/>
      <w:ind w:left="720"/>
      <w:contextualSpacing/>
    </w:pPr>
    <w:rPr>
      <w:rFonts w:eastAsiaTheme="minorHAnsi"/>
      <w:kern w:val="2"/>
      <w:sz w:val="24"/>
      <w:szCs w:val="24"/>
      <w:lang w:val="en-US" w:eastAsia="en-US"/>
    </w:rPr>
  </w:style>
  <w:style w:type="paragraph" w:customStyle="1" w:styleId="BDA2DCCAFD8647CB9B6BDBA15169D3D54">
    <w:name w:val="BDA2DCCAFD8647CB9B6BDBA15169D3D54"/>
    <w:rsid w:val="005D10EF"/>
    <w:pPr>
      <w:spacing w:line="278" w:lineRule="auto"/>
      <w:ind w:left="720"/>
      <w:contextualSpacing/>
    </w:pPr>
    <w:rPr>
      <w:rFonts w:eastAsiaTheme="minorHAnsi"/>
      <w:kern w:val="2"/>
      <w:sz w:val="24"/>
      <w:szCs w:val="24"/>
      <w:lang w:val="en-US" w:eastAsia="en-US"/>
    </w:rPr>
  </w:style>
  <w:style w:type="paragraph" w:customStyle="1" w:styleId="568128E58F67477BB3C8AD3D0E14B2C9">
    <w:name w:val="568128E58F67477BB3C8AD3D0E14B2C9"/>
    <w:rsid w:val="005D10EF"/>
    <w:pPr>
      <w:spacing w:line="278" w:lineRule="auto"/>
    </w:pPr>
    <w:rPr>
      <w:kern w:val="2"/>
      <w:sz w:val="24"/>
      <w:szCs w:val="24"/>
      <w:lang w:val="en-US" w:eastAsia="en-US"/>
    </w:rPr>
  </w:style>
  <w:style w:type="paragraph" w:customStyle="1" w:styleId="BF4A0FFCC47D428F88A084B9073B05BC">
    <w:name w:val="BF4A0FFCC47D428F88A084B9073B05BC"/>
    <w:rsid w:val="005D10EF"/>
    <w:pPr>
      <w:spacing w:line="278" w:lineRule="auto"/>
    </w:pPr>
    <w:rPr>
      <w:kern w:val="2"/>
      <w:sz w:val="24"/>
      <w:szCs w:val="24"/>
      <w:lang w:val="en-US" w:eastAsia="en-US"/>
    </w:rPr>
  </w:style>
  <w:style w:type="paragraph" w:customStyle="1" w:styleId="3B2D660C661742F68FB574A3A67E266A">
    <w:name w:val="3B2D660C661742F68FB574A3A67E266A"/>
    <w:rsid w:val="00BC232D"/>
  </w:style>
  <w:style w:type="paragraph" w:customStyle="1" w:styleId="86215799260A46EF9A7D8B6F5AB0492F">
    <w:name w:val="86215799260A46EF9A7D8B6F5AB0492F"/>
    <w:rsid w:val="00BC23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9AEAA-0297-4888-9119-0DB92DB85624}">
  <ds:schemaRefs>
    <ds:schemaRef ds:uri="http://schemas.microsoft.com/office/2006/metadata/properties"/>
    <ds:schemaRef ds:uri="http://schemas.microsoft.com/office/infopath/2007/PartnerControls"/>
    <ds:schemaRef ds:uri="da5fde57-43cb-444f-a017-f845714f572b"/>
  </ds:schemaRefs>
</ds:datastoreItem>
</file>

<file path=customXml/itemProps2.xml><?xml version="1.0" encoding="utf-8"?>
<ds:datastoreItem xmlns:ds="http://schemas.openxmlformats.org/officeDocument/2006/customXml" ds:itemID="{FB38C9BD-032A-42B0-9911-8D1829EC610B}">
  <ds:schemaRefs>
    <ds:schemaRef ds:uri="http://schemas.microsoft.com/sharepoint/v3/contenttype/forms"/>
  </ds:schemaRefs>
</ds:datastoreItem>
</file>

<file path=customXml/itemProps3.xml><?xml version="1.0" encoding="utf-8"?>
<ds:datastoreItem xmlns:ds="http://schemas.openxmlformats.org/officeDocument/2006/customXml" ds:itemID="{5E212012-391B-4B75-8F43-A81144736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E7A49A-F1B6-485A-885E-BC2FF7F1E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3954</Words>
  <Characters>21748</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Montero Vargas</dc:creator>
  <cp:keywords/>
  <dc:description/>
  <cp:lastModifiedBy>Mile Sáenz</cp:lastModifiedBy>
  <cp:revision>2</cp:revision>
  <cp:lastPrinted>2026-09-18T16:40:00Z</cp:lastPrinted>
  <dcterms:created xsi:type="dcterms:W3CDTF">2026-10-15T18:42:00Z</dcterms:created>
  <dcterms:modified xsi:type="dcterms:W3CDTF">2026-10-15T18:42:00Z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77d37f05-d22f-4044-8e0f-78a55e113cf6</vt:lpwstr>
  </property>
</Properties>
</file>