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Alimentos Integrales y Nutrición - Tarjeta de receta (Unidad 1)</w:t>
      </w:r>
    </w:p>
    <w:p>
      <w:pPr>
        <w:pStyle w:val="Heading2"/>
      </w:pPr>
      <w:r>
        <w:t>Tarjeta de receta: Parfait de fruta y yogur</w:t>
      </w:r>
    </w:p>
    <w:p>
      <w:r>
        <w:t>Rinde: 4   |   Tiempo activo (minutos): 20</w:t>
      </w:r>
    </w:p>
    <w:p>
      <w:r>
        <w:rPr>
          <w:b/>
        </w:rPr>
        <w:t xml:space="preserve">Nota sobre alergias: </w:t>
      </w:r>
      <w:r>
        <w:t>Contiene leche. La granola puede contener trigo, avena, soya o nueces de árbol: lee la etiqueta. La etiqueta debe indicar que no tiene cacahuate.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tazas</w:t>
            </w:r>
          </w:p>
        </w:tc>
        <w:tc>
          <w:tcPr>
            <w:tcW w:type="dxa" w:w="5904"/>
          </w:tcPr>
          <w:p>
            <w:r>
              <w:t>yogur natural o de vainilla (mantenido frío)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granola sin cacahuate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medianos</w:t>
            </w:r>
          </w:p>
        </w:tc>
        <w:tc>
          <w:tcPr>
            <w:tcW w:type="dxa" w:w="5904"/>
          </w:tcPr>
          <w:p>
            <w:r>
              <w:t>plátanos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frutos rojos, frescos o congelados descongelados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4 vasos o tazones transparentes</w:t>
      </w:r>
    </w:p>
    <w:p>
      <w:pPr>
        <w:pStyle w:val="ListBullet"/>
      </w:pPr>
      <w:r>
        <w:t>Tazas medidoras para ingredientes secos</w:t>
      </w:r>
    </w:p>
    <w:p>
      <w:pPr>
        <w:pStyle w:val="ListBullet"/>
      </w:pPr>
      <w:r>
        <w:t>Taza medidora para líquidos</w:t>
      </w:r>
    </w:p>
    <w:p>
      <w:pPr>
        <w:pStyle w:val="ListBullet"/>
      </w:pPr>
      <w:r>
        <w:t>Tabla de cortar y cuchillo de mesa</w:t>
      </w:r>
    </w:p>
    <w:p>
      <w:pPr>
        <w:pStyle w:val="ListBullet"/>
      </w:pPr>
      <w:r>
        <w:t>Colador</w:t>
      </w:r>
    </w:p>
    <w:p>
      <w:pPr>
        <w:pStyle w:val="ListBullet"/>
      </w:pPr>
      <w:r>
        <w:t>Cucharas</w:t>
      </w:r>
    </w:p>
    <w:p>
      <w:pPr>
        <w:pStyle w:val="ListBullet"/>
      </w:pPr>
      <w:r>
        <w:t>Toallas de papel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Recógete el cabello y ponte un delantal.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verifica que todos se lavaron.</w:t>
      </w:r>
    </w:p>
    <w:p>
      <w:pPr>
        <w:pStyle w:val="ListNumber"/>
      </w:pPr>
      <w:r>
        <w:t>Lava el mostrador con agua y jabón, enjuaga y luego desinfecta. Déjalo secar al aire.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verifica el orden.</w:t>
      </w:r>
    </w:p>
    <w:p>
      <w:pPr>
        <w:pStyle w:val="ListNumber"/>
      </w:pPr>
      <w:r>
        <w:t>Reúne tus herramientas. Lee la etiqueta de la granola y del yogur. Completa tu plan de trabajo.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confirma que cada etiqueta dice sin cacahuate.</w:t>
      </w:r>
    </w:p>
    <w:p>
      <w:pPr>
        <w:pStyle w:val="ListNumber"/>
      </w:pPr>
      <w:r>
        <w:t>Enjuaga los frutos rojos en el colador con agua fría corriente. Sécalos con una toalla de papel.</w:t>
      </w:r>
    </w:p>
    <w:p>
      <w:pPr>
        <w:pStyle w:val="ListNumber"/>
      </w:pPr>
      <w:r>
        <w:t>Pela los plátanos y rebánalos con el cuchillo de mesa sobre la tabla. Lávate las manos de nuevo.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enjuágate las manos después de la fruta y antes del yogur.</w:t>
      </w:r>
    </w:p>
    <w:p>
      <w:pPr>
        <w:pStyle w:val="ListNumber"/>
      </w:pPr>
      <w:r>
        <w:t>Saca el yogur del refrigerador solo ahora. Mide 1/4 de taza de yogur en cada vaso.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el yogur permanece frío hasta este paso.</w:t>
      </w:r>
    </w:p>
    <w:p>
      <w:pPr>
        <w:pStyle w:val="ListNumber"/>
      </w:pPr>
      <w:r>
        <w:t>Agrega una capa de plátano y frutos rojos, luego 2 cucharadas de granola. Repite las capas una vez más.</w:t>
      </w:r>
    </w:p>
    <w:p>
      <w:pPr>
        <w:pStyle w:val="ListNumber"/>
      </w:pPr>
      <w:r>
        <w:t>Coman juntos. Devuelve el yogur sobrante al refrigerador de inmediato.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las sobras vuelven al refrigerador dentro de 2 horas.</w:t>
      </w:r>
    </w:p>
    <w:p>
      <w:pPr>
        <w:pStyle w:val="ListNumber"/>
      </w:pPr>
      <w:r>
        <w:t>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$3.00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Integrales y Nutrición - Tarjeta de receta (Unidad 1)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es-US</dc:language>
</cp:coreProperties>
</file>