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 Foods and Nutrition - Recipe card (Unit 4)</w:t>
      </w:r>
    </w:p>
    <w:p>
      <w:pPr>
        <w:pStyle w:val="Heading2"/>
      </w:pPr>
      <w:r>
        <w:t>Recipe card: Whole-Grain Oatmeal Bowls</w:t>
      </w:r>
    </w:p>
    <w:p>
      <w:r>
        <w:t>Serves: 4   |   Active time (minutes): 20</w:t>
      </w:r>
    </w:p>
    <w:p>
      <w:r>
        <w:rPr>
          <w:b/>
        </w:rPr>
        <w:t xml:space="preserve">Allergy note: </w:t>
      </w:r>
      <w:r>
        <w:t>Oats may be processed with wheat and peanuts. Use oats labeled peanut-free. Milk is optional.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cups</w:t>
            </w:r>
          </w:p>
        </w:tc>
        <w:tc>
          <w:tcPr>
            <w:tcW w:type="dxa" w:w="5904"/>
          </w:tcPr>
          <w:p>
            <w:r>
              <w:t>water</w:t>
            </w:r>
          </w:p>
        </w:tc>
      </w:tr>
      <w:tr>
        <w:tc>
          <w:tcPr>
            <w:tcW w:type="dxa" w:w="1440"/>
          </w:tcPr>
          <w:p>
            <w:r>
              <w:t>1 1/2</w:t>
            </w:r>
          </w:p>
        </w:tc>
        <w:tc>
          <w:tcPr>
            <w:tcW w:type="dxa" w:w="2016"/>
          </w:tcPr>
          <w:p>
            <w:r>
              <w:t>cups</w:t>
            </w:r>
          </w:p>
        </w:tc>
        <w:tc>
          <w:tcPr>
            <w:tcW w:type="dxa" w:w="5904"/>
          </w:tcPr>
          <w:p>
            <w:r>
              <w:t>old-fashioned rolled oats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salt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bananas, sliced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raisins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cinnamon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Medium saucepan with lid</w:t>
      </w:r>
    </w:p>
    <w:p>
      <w:pPr>
        <w:pStyle w:val="ListBullet"/>
      </w:pPr>
      <w:r>
        <w:t>Wooden or silicone spoon</w:t>
      </w:r>
    </w:p>
    <w:p>
      <w:pPr>
        <w:pStyle w:val="ListBullet"/>
      </w:pPr>
      <w:r>
        <w:t>Measuring cups and spoons</w:t>
      </w:r>
    </w:p>
    <w:p>
      <w:pPr>
        <w:pStyle w:val="ListBullet"/>
      </w:pPr>
      <w:r>
        <w:t>4 bowls</w:t>
      </w:r>
    </w:p>
    <w:p>
      <w:pPr>
        <w:pStyle w:val="ListBullet"/>
      </w:pPr>
      <w:r>
        <w:t>Oven mitts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Read every label. Confirm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Bring the water and salt to a boil over medium-high heat.</w:t>
      </w:r>
    </w:p>
    <w:p>
      <w:pPr>
        <w:ind w:left="720"/>
      </w:pPr>
      <w:r>
        <w:rPr>
          <w:b/>
        </w:rPr>
        <w:t xml:space="preserve">Safety checkpoint: </w:t>
      </w:r>
      <w:r>
        <w:t>COOK: Handles inward. Dry mitts only.</w:t>
      </w:r>
    </w:p>
    <w:p>
      <w:pPr>
        <w:pStyle w:val="ListNumber"/>
      </w:pPr>
      <w:r>
        <w:t>Stir in the oats, turn the heat to low, and cook about 5 minutes, stirring often, until thick.</w:t>
      </w:r>
    </w:p>
    <w:p>
      <w:pPr>
        <w:pStyle w:val="ListNumber"/>
      </w:pPr>
      <w:r>
        <w:t>Slice the bananas on a cutting board with the table knife while the oats cook.</w:t>
      </w:r>
    </w:p>
    <w:p>
      <w:pPr>
        <w:pStyle w:val="ListNumber"/>
      </w:pPr>
      <w:r>
        <w:t>Turn off the heat. Divide the oatmeal into 4 bowls. Top with banana, raisins, and cinnamon.</w:t>
      </w:r>
    </w:p>
    <w:p>
      <w:pPr>
        <w:pStyle w:val="ListNumber"/>
      </w:pPr>
      <w:r>
        <w:t>Eat together and fill in the nutrient chart. Refrigerate leftovers within 2 hours.</w:t>
      </w:r>
    </w:p>
    <w:p>
      <w:pPr>
        <w:ind w:left="720"/>
      </w:pPr>
      <w:r>
        <w:rPr>
          <w:b/>
        </w:rPr>
        <w:t xml:space="preserve">Safety checkpoint: </w:t>
      </w:r>
      <w:r>
        <w:t>CHILL: Leftovers go back within 2 hours.</w:t>
      </w:r>
    </w:p>
    <w:p>
      <w:pPr>
        <w:pStyle w:val="ListNumber"/>
      </w:pPr>
      <w:r>
        <w:t>Soak the pot right away. 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$1.50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Recipe card: White Bean Dip and Pita</w:t>
      </w:r>
    </w:p>
    <w:p>
      <w:r>
        <w:t>Serves: 4   |   Active time (minutes): 20</w:t>
      </w:r>
    </w:p>
    <w:p>
      <w:r>
        <w:rPr>
          <w:b/>
        </w:rPr>
        <w:t xml:space="preserve">Allergy note: </w:t>
      </w:r>
      <w:r>
        <w:t>Contains wheat (pita). Check pita for sesame. All items must be peanut-free. No tahini is used on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can (15 oz)</w:t>
            </w:r>
          </w:p>
        </w:tc>
        <w:tc>
          <w:tcPr>
            <w:tcW w:type="dxa" w:w="5904"/>
          </w:tcPr>
          <w:p>
            <w:r>
              <w:t>white beans, drained and rinsed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tablespoons</w:t>
            </w:r>
          </w:p>
        </w:tc>
        <w:tc>
          <w:tcPr>
            <w:tcW w:type="dxa" w:w="5904"/>
          </w:tcPr>
          <w:p>
            <w:r>
              <w:t>olive oil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tablespoons</w:t>
            </w:r>
          </w:p>
        </w:tc>
        <w:tc>
          <w:tcPr>
            <w:tcW w:type="dxa" w:w="5904"/>
          </w:tcPr>
          <w:p>
            <w:r>
              <w:t>lemon juice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garlic powder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salt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whole-wheat</w:t>
            </w:r>
          </w:p>
        </w:tc>
        <w:tc>
          <w:tcPr>
            <w:tcW w:type="dxa" w:w="5904"/>
          </w:tcPr>
          <w:p>
            <w:r>
              <w:t>pita breads, cut into wedges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carrots, cut into sticks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Can opener</w:t>
      </w:r>
    </w:p>
    <w:p>
      <w:pPr>
        <w:pStyle w:val="ListBullet"/>
      </w:pPr>
      <w:r>
        <w:t>Colander</w:t>
      </w:r>
    </w:p>
    <w:p>
      <w:pPr>
        <w:pStyle w:val="ListBullet"/>
      </w:pPr>
      <w:r>
        <w:t>Bowl and fork or blender</w:t>
      </w:r>
    </w:p>
    <w:p>
      <w:pPr>
        <w:pStyle w:val="ListBullet"/>
      </w:pPr>
      <w:r>
        <w:t>Measuring cups and spoons</w:t>
      </w:r>
    </w:p>
    <w:p>
      <w:pPr>
        <w:pStyle w:val="ListBullet"/>
      </w:pPr>
      <w:r>
        <w:t>Cutting board and table knife</w:t>
      </w:r>
    </w:p>
    <w:p>
      <w:pPr>
        <w:pStyle w:val="ListBullet"/>
      </w:pPr>
      <w:r>
        <w:t>Serving plate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Read every label. Confirm peanut-free and check the pita for sesame.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Open the can carefully. Drain and rinse the beans in the colander.</w:t>
      </w:r>
    </w:p>
    <w:p>
      <w:pPr>
        <w:ind w:left="720"/>
      </w:pPr>
      <w:r>
        <w:rPr>
          <w:b/>
        </w:rPr>
        <w:t xml:space="preserve">Safety checkpoint: </w:t>
      </w:r>
      <w:r>
        <w:t>TOOL SAFETY: Do not touch the lid edge.</w:t>
      </w:r>
    </w:p>
    <w:p>
      <w:pPr>
        <w:pStyle w:val="ListNumber"/>
      </w:pPr>
      <w:r>
        <w:t>Put the beans in a bowl. Add the oil, lemon juice, garlic powder, and salt. Mash with a fork until mostly smooth, or blend with the lid on.</w:t>
      </w:r>
    </w:p>
    <w:p>
      <w:pPr>
        <w:ind w:left="720"/>
      </w:pPr>
      <w:r>
        <w:rPr>
          <w:b/>
        </w:rPr>
        <w:t xml:space="preserve">Safety checkpoint: </w:t>
      </w:r>
      <w:r>
        <w:t>APPLIANCE: If blending, lid on and unplug before cleaning.</w:t>
      </w:r>
    </w:p>
    <w:p>
      <w:pPr>
        <w:pStyle w:val="ListNumber"/>
      </w:pPr>
      <w:r>
        <w:t>Taste with a clean spoon (no double dipping). Adjust the lemon or salt.</w:t>
      </w:r>
    </w:p>
    <w:p>
      <w:pPr>
        <w:ind w:left="720"/>
      </w:pPr>
      <w:r>
        <w:rPr>
          <w:b/>
        </w:rPr>
        <w:t xml:space="preserve">Safety checkpoint: </w:t>
      </w:r>
      <w:r>
        <w:t>CLEAN: Use a new clean spoon for each taste.</w:t>
      </w:r>
    </w:p>
    <w:p>
      <w:pPr>
        <w:pStyle w:val="ListNumber"/>
      </w:pPr>
      <w:r>
        <w:t>Cut the pita into wedges and the carrots into sticks using the claw grip.</w:t>
      </w:r>
    </w:p>
    <w:p>
      <w:pPr>
        <w:ind w:left="720"/>
      </w:pPr>
      <w:r>
        <w:rPr>
          <w:b/>
        </w:rPr>
        <w:t xml:space="preserve">Safety checkpoint: </w:t>
      </w:r>
      <w:r>
        <w:t>KNIFE: Claw grip. One cutter at a time.</w:t>
      </w:r>
    </w:p>
    <w:p>
      <w:pPr>
        <w:pStyle w:val="ListNumber"/>
      </w:pPr>
      <w:r>
        <w:t>Serve the dip with pita and carrots. Eat together; refrigerate leftover dip within 2 hours.</w:t>
      </w:r>
    </w:p>
    <w:p>
      <w:pPr>
        <w:ind w:left="720"/>
      </w:pPr>
      <w:r>
        <w:rPr>
          <w:b/>
        </w:rPr>
        <w:t xml:space="preserve">Safety checkpoint: </w:t>
      </w:r>
      <w:r>
        <w:t>CHILL: Leftover dip goes back within 2 hours.</w:t>
      </w:r>
    </w:p>
    <w:p>
      <w:pPr>
        <w:pStyle w:val="ListNumber"/>
      </w:pPr>
      <w:r>
        <w:t>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$2.50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Recipe card: Rainbow Fruit Salad</w:t>
      </w:r>
    </w:p>
    <w:p>
      <w:r>
        <w:t>Serves: 4   |   Active time (minutes): 25</w:t>
      </w:r>
    </w:p>
    <w:p>
      <w:r>
        <w:rPr>
          <w:b/>
        </w:rPr>
        <w:t xml:space="preserve">Allergy note: </w:t>
      </w:r>
      <w:r>
        <w:t>Contains milk (yogurt). Use dairy-free yogurt if needed. Check yogurt for peanut-free.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apples (red and green if possible)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oranges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bananas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grapes or berries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plain yogurt (kept cold)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tablespoons</w:t>
            </w:r>
          </w:p>
        </w:tc>
        <w:tc>
          <w:tcPr>
            <w:tcW w:type="dxa" w:w="5904"/>
          </w:tcPr>
          <w:p>
            <w:r>
              <w:t>orange juice (from one orange)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Chef's or paring knife</w:t>
      </w:r>
    </w:p>
    <w:p>
      <w:pPr>
        <w:pStyle w:val="ListBullet"/>
      </w:pPr>
      <w:r>
        <w:t>Cutting board and damp towel</w:t>
      </w:r>
    </w:p>
    <w:p>
      <w:pPr>
        <w:pStyle w:val="ListBullet"/>
      </w:pPr>
      <w:r>
        <w:t>Colander</w:t>
      </w:r>
    </w:p>
    <w:p>
      <w:pPr>
        <w:pStyle w:val="ListBullet"/>
      </w:pPr>
      <w:r>
        <w:t>Large bowl and spoon</w:t>
      </w:r>
    </w:p>
    <w:p>
      <w:pPr>
        <w:pStyle w:val="ListBullet"/>
      </w:pPr>
      <w:r>
        <w:t>Small bowl for dressing</w:t>
      </w:r>
    </w:p>
    <w:p>
      <w:pPr>
        <w:pStyle w:val="ListBullet"/>
      </w:pPr>
      <w:r>
        <w:t>Measuring cup and spoons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 Damp towel under each board.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hands, counter, and towels.</w:t>
      </w:r>
    </w:p>
    <w:p>
      <w:pPr>
        <w:pStyle w:val="ListNumber"/>
      </w:pPr>
      <w:r>
        <w:t>Read every label. Confirm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Wash all fruit under cool running water, including fruit you will peel. Pat dry.</w:t>
      </w:r>
    </w:p>
    <w:p>
      <w:pPr>
        <w:ind w:left="720"/>
      </w:pPr>
      <w:r>
        <w:rPr>
          <w:b/>
        </w:rPr>
        <w:t xml:space="preserve">Safety checkpoint: </w:t>
      </w:r>
      <w:r>
        <w:t>CLEAN: Wash produce before cutting.</w:t>
      </w:r>
    </w:p>
    <w:p>
      <w:pPr>
        <w:pStyle w:val="ListNumber"/>
      </w:pPr>
      <w:r>
        <w:t>Juice half an orange into the small bowl for the dressing. Peel and cut the rest of the oranges into pieces.</w:t>
      </w:r>
    </w:p>
    <w:p>
      <w:pPr>
        <w:pStyle w:val="ListNumber"/>
      </w:pPr>
      <w:r>
        <w:t>Core and dice the apples. Toss at once with a little orange juice to slow browning.</w:t>
      </w:r>
    </w:p>
    <w:p>
      <w:pPr>
        <w:ind w:left="720"/>
      </w:pPr>
      <w:r>
        <w:rPr>
          <w:b/>
        </w:rPr>
        <w:t xml:space="preserve">Safety checkpoint: </w:t>
      </w:r>
      <w:r>
        <w:t>KNIFE: Claw grip. One cutter at a time.</w:t>
      </w:r>
    </w:p>
    <w:p>
      <w:pPr>
        <w:pStyle w:val="ListNumber"/>
      </w:pPr>
      <w:r>
        <w:t>Peel and slice the bananas. Halve the grapes or leave berries whole. Combine all fruit in the large bowl.</w:t>
      </w:r>
    </w:p>
    <w:p>
      <w:pPr>
        <w:pStyle w:val="ListNumber"/>
      </w:pPr>
      <w:r>
        <w:t>Take the yogurt out only now. Stir the yogurt and orange juice together and spoon over the fruit.</w:t>
      </w:r>
    </w:p>
    <w:p>
      <w:pPr>
        <w:ind w:left="720"/>
      </w:pPr>
      <w:r>
        <w:rPr>
          <w:b/>
        </w:rPr>
        <w:t xml:space="preserve">Safety checkpoint: </w:t>
      </w:r>
      <w:r>
        <w:t>CHILL: Yogurt stays cold until this step.</w:t>
      </w:r>
    </w:p>
    <w:p>
      <w:pPr>
        <w:pStyle w:val="ListNumber"/>
      </w:pPr>
      <w:r>
        <w:t>Eat together and complete the partner explanation. Refrigerate leftovers within 2 hours.</w:t>
      </w:r>
    </w:p>
    <w:p>
      <w:pPr>
        <w:ind w:left="720"/>
      </w:pPr>
      <w:r>
        <w:rPr>
          <w:b/>
        </w:rPr>
        <w:t xml:space="preserve">Safety checkpoint: </w:t>
      </w:r>
      <w:r>
        <w:t>CHILL: Leftovers go back within 2 hours.</w:t>
      </w:r>
    </w:p>
    <w:p>
      <w:pPr>
        <w:pStyle w:val="ListNumber"/>
      </w:pPr>
      <w:r>
        <w:t>Wash knives by hand one at a time. Sanitize boards and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$3.00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 Foods and Nutrition - Recipe card (Unit 4)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