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061" w:rsidRDefault="005339AC" w:rsidP="00723D19">
      <w:pPr>
        <w:pStyle w:val="Title"/>
      </w:pPr>
      <w:bookmarkStart w:id="0" w:name="_GoBack"/>
      <w:bookmarkEnd w:id="0"/>
      <w:r>
        <w:t xml:space="preserve">Here is a </w:t>
      </w:r>
      <w:r w:rsidRPr="00723D19">
        <w:t>document</w:t>
      </w:r>
    </w:p>
    <w:p w:rsidR="001D0061" w:rsidRDefault="005339AC">
      <w:pPr>
        <w:pStyle w:val="Author"/>
      </w:pPr>
      <w:r>
        <w:t>Miles D. Williams</w:t>
      </w:r>
    </w:p>
    <w:p w:rsidR="001D0061" w:rsidRDefault="005339AC">
      <w:pPr>
        <w:pStyle w:val="Date"/>
      </w:pPr>
      <w:r>
        <w:t>2024-05-20</w:t>
      </w:r>
    </w:p>
    <w:p w:rsidR="001D0061" w:rsidRDefault="005339AC">
      <w:pPr>
        <w:pStyle w:val="Abstract"/>
      </w:pPr>
      <w:r>
        <w:rPr>
          <w:b/>
          <w:bCs/>
        </w:rPr>
        <w:t>Abstract</w:t>
      </w:r>
      <w:r>
        <w:t>: Something abstract, like an abstract, seems rather…abstract.</w:t>
      </w:r>
    </w:p>
    <w:p w:rsidR="001D0061" w:rsidRDefault="005339AC">
      <w:pPr>
        <w:pStyle w:val="Heading2"/>
      </w:pPr>
      <w:bookmarkStart w:id="1" w:name="quarto"/>
      <w:r>
        <w:t>1 Quarto</w:t>
      </w:r>
    </w:p>
    <w:p w:rsidR="001D0061" w:rsidRDefault="005339AC">
      <w:pPr>
        <w:pStyle w:val="FirstParagraph"/>
      </w:pPr>
      <w:r>
        <w:t xml:space="preserve">Quarto enables you to weave together content and executable code into a finished document. To learn more about Quarto see </w:t>
      </w:r>
      <w:hyperlink r:id="rId7">
        <w:r>
          <w:rPr>
            <w:rStyle w:val="Hyperlink"/>
          </w:rPr>
          <w:t>https://quarto.org</w:t>
        </w:r>
      </w:hyperlink>
      <w:r>
        <w:t>.</w:t>
      </w:r>
    </w:p>
    <w:p w:rsidR="00246C97" w:rsidRPr="00246C97" w:rsidRDefault="00246C97" w:rsidP="00246C97">
      <w:pPr>
        <w:pStyle w:val="BodyText"/>
      </w:pPr>
      <w:r w:rsidRPr="00246C97">
        <w:t>One of the kinds of documents you can create is a .docx document. While</w:t>
      </w:r>
      <w:r>
        <w:t xml:space="preserve"> these are not the most beautiful</w:t>
      </w:r>
      <w:r w:rsidRPr="00246C97">
        <w:t xml:space="preserve"> documents, they are editable and most academic journals will accept .docx files of manuscripts. They won't always accommodate .pdf files (especially upon final submission.)</w:t>
      </w:r>
    </w:p>
    <w:p w:rsidR="001D0061" w:rsidRDefault="005339AC">
      <w:pPr>
        <w:pStyle w:val="Heading2"/>
      </w:pPr>
      <w:bookmarkStart w:id="2" w:name="running-code"/>
      <w:bookmarkEnd w:id="1"/>
      <w:r>
        <w:t>2 Running Code</w:t>
      </w:r>
    </w:p>
    <w:p w:rsidR="001D0061" w:rsidRDefault="005339AC" w:rsidP="006C63E7">
      <w:pPr>
        <w:pStyle w:val="FirstParagraph"/>
      </w:pPr>
      <w:r>
        <w:t xml:space="preserve">When you click </w:t>
      </w:r>
      <w:r w:rsidRPr="006C63E7">
        <w:t>the</w:t>
      </w:r>
      <w:r>
        <w:t xml:space="preserve">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:rsidR="001D0061" w:rsidRDefault="005339AC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:rsidR="001D0061" w:rsidRDefault="005339AC">
      <w:pPr>
        <w:pStyle w:val="SourceCode"/>
      </w:pPr>
      <w:r>
        <w:rPr>
          <w:rStyle w:val="VerbatimChar"/>
        </w:rPr>
        <w:t>[1] 2</w:t>
      </w:r>
    </w:p>
    <w:p w:rsidR="001D0061" w:rsidRDefault="005339AC">
      <w:pPr>
        <w:pStyle w:val="FirstParagraph"/>
      </w:pPr>
      <w:r>
        <w:t>You can add options to executable code like this</w:t>
      </w:r>
    </w:p>
    <w:p w:rsidR="001D0061" w:rsidRDefault="005339AC">
      <w:pPr>
        <w:pStyle w:val="SourceCode"/>
      </w:pPr>
      <w:r>
        <w:rPr>
          <w:rStyle w:val="VerbatimChar"/>
        </w:rPr>
        <w:t>[1] 4</w:t>
      </w:r>
    </w:p>
    <w:p w:rsidR="001D0061" w:rsidRDefault="005339AC">
      <w:pPr>
        <w:pStyle w:val="FirstParagraph"/>
      </w:pPr>
      <w:r>
        <w:t xml:space="preserve">The </w:t>
      </w:r>
      <w:r>
        <w:rPr>
          <w:rStyle w:val="VerbatimChar"/>
        </w:rPr>
        <w:t>echo: false</w:t>
      </w:r>
      <w:r>
        <w:t xml:space="preserve"> option disables the printing of code (only output is displayed).</w:t>
      </w:r>
    </w:p>
    <w:p w:rsidR="001D0061" w:rsidRDefault="005339AC">
      <w:pPr>
        <w:pStyle w:val="BodyText"/>
      </w:pPr>
      <w:r>
        <w:t>You can also make data visualizations and control the dpi.</w:t>
      </w:r>
    </w:p>
    <w:p w:rsidR="001D0061" w:rsidRDefault="005339AC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mtcars</w:t>
      </w:r>
      <w:r>
        <w:rPr>
          <w:rStyle w:val="SpecialCharTok"/>
        </w:rPr>
        <w:t>$</w:t>
      </w:r>
      <w:r>
        <w:rPr>
          <w:rStyle w:val="NormalTok"/>
        </w:rPr>
        <w:t>wt,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mtcars</w:t>
      </w:r>
      <w:r>
        <w:rPr>
          <w:rStyle w:val="SpecialCharTok"/>
        </w:rPr>
        <w:t>$</w:t>
      </w:r>
      <w:r>
        <w:rPr>
          <w:rStyle w:val="NormalTok"/>
        </w:rPr>
        <w:t>mpg,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"MGP"</w:t>
      </w:r>
      <w:r>
        <w:br/>
      </w:r>
      <w:r>
        <w:rPr>
          <w:rStyle w:val="NormalTok"/>
        </w:rPr>
        <w:lastRenderedPageBreak/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wt, mtcars),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)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360"/>
      </w:tblGrid>
      <w:tr w:rsidR="001D0061">
        <w:tc>
          <w:tcPr>
            <w:tcW w:w="0" w:type="auto"/>
          </w:tcPr>
          <w:p w:rsidR="001D0061" w:rsidRDefault="005339A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34000" cy="3556000"/>
                  <wp:effectExtent l="0" t="0" r="0" b="0"/>
                  <wp:docPr id="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 descr="word_docx_template_files/figure-docx/unnamed-chunk-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061" w:rsidRDefault="005339AC">
            <w:pPr>
              <w:pStyle w:val="ImageCaption"/>
              <w:spacing w:before="200"/>
            </w:pPr>
            <w:r>
              <w:t>Figure 1: Here is a scatter plot</w:t>
            </w:r>
          </w:p>
        </w:tc>
      </w:tr>
    </w:tbl>
    <w:p w:rsidR="001D0061" w:rsidRDefault="005339AC">
      <w:pPr>
        <w:pStyle w:val="BodyText"/>
      </w:pPr>
      <w:r>
        <w:t xml:space="preserve">You can also make regression tables using </w:t>
      </w:r>
      <w:r>
        <w:rPr>
          <w:rStyle w:val="VerbatimChar"/>
        </w:rPr>
        <w:t>{modelsummary}</w:t>
      </w:r>
      <w:r>
        <w:t>.</w:t>
      </w:r>
    </w:p>
    <w:p w:rsidR="001D0061" w:rsidRDefault="005339A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(modelsummary)</w:t>
      </w:r>
      <w:r>
        <w:br/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"Model 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wt, mtcars),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"Model 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hp, mtcars),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"Model 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wt </w:t>
      </w:r>
      <w:r>
        <w:rPr>
          <w:rStyle w:val="SpecialCharTok"/>
        </w:rPr>
        <w:t>+</w:t>
      </w:r>
      <w:r>
        <w:rPr>
          <w:rStyle w:val="NormalTok"/>
        </w:rPr>
        <w:t xml:space="preserve"> hp, mtcars)</w:t>
      </w:r>
      <w:r>
        <w:br/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fits</w:t>
      </w:r>
      <w:r>
        <w:br/>
      </w:r>
      <w:r>
        <w:rPr>
          <w:rStyle w:val="FunctionTok"/>
        </w:rPr>
        <w:t>modelsummary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models =</w:t>
      </w:r>
      <w:r>
        <w:rPr>
          <w:rStyle w:val="NormalTok"/>
        </w:rPr>
        <w:t xml:space="preserve"> fits,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estimate =</w:t>
      </w:r>
      <w:r>
        <w:rPr>
          <w:rStyle w:val="NormalTok"/>
        </w:rPr>
        <w:t xml:space="preserve"> </w:t>
      </w:r>
      <w:r>
        <w:rPr>
          <w:rStyle w:val="StringTok"/>
        </w:rPr>
        <w:t>"{estimate}{stars} ({std.error})"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"lccc"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vcov =</w:t>
      </w:r>
      <w:r>
        <w:rPr>
          <w:rStyle w:val="NormalTok"/>
        </w:rPr>
        <w:t xml:space="preserve"> </w:t>
      </w:r>
      <w:r>
        <w:rPr>
          <w:rStyle w:val="StringTok"/>
        </w:rPr>
        <w:t>"stata"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coef_map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"wt"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"hp"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"Horse Power"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"(Intercept)"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"Control"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gof_map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raw =</w:t>
      </w:r>
      <w:r>
        <w:rPr>
          <w:rStyle w:val="NormalTok"/>
        </w:rPr>
        <w:t xml:space="preserve"> </w:t>
      </w:r>
      <w:r>
        <w:rPr>
          <w:rStyle w:val="StringTok"/>
        </w:rPr>
        <w:t>"nobs"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clean =</w:t>
      </w:r>
      <w:r>
        <w:rPr>
          <w:rStyle w:val="NormalTok"/>
        </w:rPr>
        <w:t xml:space="preserve"> </w:t>
      </w:r>
      <w:r>
        <w:rPr>
          <w:rStyle w:val="StringTok"/>
        </w:rPr>
        <w:t>"$N$"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fmt =</w:t>
      </w:r>
      <w:r>
        <w:rPr>
          <w:rStyle w:val="NormalTok"/>
        </w:rPr>
        <w:t xml:space="preserve"> \(x) </w:t>
      </w:r>
      <w:r>
        <w:rPr>
          <w:rStyle w:val="FunctionTok"/>
        </w:rPr>
        <w:t>format</w:t>
      </w:r>
      <w:r>
        <w:rPr>
          <w:rStyle w:val="NormalTok"/>
        </w:rPr>
        <w:t xml:space="preserve">(x,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raw =</w:t>
      </w:r>
      <w:r>
        <w:rPr>
          <w:rStyle w:val="NormalTok"/>
        </w:rPr>
        <w:t xml:space="preserve"> </w:t>
      </w:r>
      <w:r>
        <w:rPr>
          <w:rStyle w:val="StringTok"/>
        </w:rPr>
        <w:t>"r.squared"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clean =</w:t>
      </w:r>
      <w:r>
        <w:rPr>
          <w:rStyle w:val="NormalTok"/>
        </w:rPr>
        <w:t xml:space="preserve"> </w:t>
      </w:r>
      <w:r>
        <w:rPr>
          <w:rStyle w:val="StringTok"/>
        </w:rPr>
        <w:t>"$R^2$"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fmt =</w:t>
      </w:r>
      <w:r>
        <w:rPr>
          <w:rStyle w:val="NormalTok"/>
        </w:rPr>
        <w:t xml:space="preserve"> \(x) </w:t>
      </w:r>
      <w:r>
        <w:rPr>
          <w:rStyle w:val="FunctionTok"/>
        </w:rPr>
        <w:t>round</w:t>
      </w:r>
      <w:r>
        <w:rPr>
          <w:rStyle w:val="NormalTok"/>
        </w:rPr>
        <w:t xml:space="preserve">(x,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"Table 1: Here is a regression table"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notes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"Regression tables are easy enough to produce 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"word documents, but be careful about certain"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"formating choices---they don't always play nice"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"with the rendered .docx file."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"*** p &lt; 0.001; ** p &lt; 0.01; * p &lt; 0.05; + p &lt; 0.1"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)</w:t>
      </w:r>
    </w:p>
    <w:p w:rsidR="001D0061" w:rsidRDefault="005339AC">
      <w:pPr>
        <w:pStyle w:val="TableCaption"/>
      </w:pPr>
      <w:r>
        <w:t>Table 1: Here is a regression table</w:t>
      </w:r>
    </w:p>
    <w:tbl>
      <w:tblPr>
        <w:tblStyle w:val="Table"/>
        <w:tblW w:w="4868" w:type="pct"/>
        <w:tblLook w:val="0060" w:firstRow="1" w:lastRow="1" w:firstColumn="0" w:lastColumn="0" w:noHBand="0" w:noVBand="0"/>
        <w:tblCaption w:val="Table 1: Here is a regression table"/>
      </w:tblPr>
      <w:tblGrid>
        <w:gridCol w:w="2018"/>
        <w:gridCol w:w="2365"/>
        <w:gridCol w:w="2365"/>
        <w:gridCol w:w="2365"/>
      </w:tblGrid>
      <w:tr w:rsidR="001D0061" w:rsidTr="001D0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D0061" w:rsidRDefault="001D0061">
            <w:pPr>
              <w:pStyle w:val="Compact"/>
            </w:pP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Model 1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Model 2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Model 3</w:t>
            </w:r>
          </w:p>
        </w:tc>
      </w:tr>
      <w:tr w:rsidR="001D0061"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-5.344*** (0.654)</w:t>
            </w:r>
          </w:p>
        </w:tc>
        <w:tc>
          <w:tcPr>
            <w:tcW w:w="0" w:type="auto"/>
          </w:tcPr>
          <w:p w:rsidR="001D0061" w:rsidRDefault="001D0061">
            <w:pPr>
              <w:pStyle w:val="Compact"/>
            </w:pP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-3.878*** (0.651)</w:t>
            </w:r>
          </w:p>
        </w:tc>
      </w:tr>
      <w:tr w:rsidR="001D0061"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Horse Power</w:t>
            </w:r>
          </w:p>
        </w:tc>
        <w:tc>
          <w:tcPr>
            <w:tcW w:w="0" w:type="auto"/>
          </w:tcPr>
          <w:p w:rsidR="001D0061" w:rsidRDefault="001D0061">
            <w:pPr>
              <w:pStyle w:val="Compact"/>
            </w:pP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-0.068*** (0.014)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-0.032*** (0.007)</w:t>
            </w:r>
          </w:p>
        </w:tc>
      </w:tr>
      <w:tr w:rsidR="001D0061"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37.285*** (2.195)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30.099*** (2.077)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37.227*** (2.037)</w:t>
            </w:r>
          </w:p>
        </w:tc>
      </w:tr>
      <w:tr w:rsidR="001D0061">
        <w:tc>
          <w:tcPr>
            <w:tcW w:w="0" w:type="auto"/>
          </w:tcPr>
          <w:p w:rsidR="001D0061" w:rsidRDefault="005339AC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32</w:t>
            </w:r>
          </w:p>
        </w:tc>
      </w:tr>
      <w:tr w:rsidR="001D0061">
        <w:tc>
          <w:tcPr>
            <w:tcW w:w="0" w:type="auto"/>
          </w:tcPr>
          <w:p w:rsidR="001D0061" w:rsidRDefault="00DE7A3E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0.6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0.83</w:t>
            </w:r>
          </w:p>
        </w:tc>
      </w:tr>
      <w:tr w:rsidR="001D0061">
        <w:tc>
          <w:tcPr>
            <w:tcW w:w="0" w:type="auto"/>
            <w:gridSpan w:val="4"/>
          </w:tcPr>
          <w:p w:rsidR="001D0061" w:rsidRDefault="005339AC">
            <w:pPr>
              <w:pStyle w:val="Compact"/>
            </w:pPr>
            <w:r>
              <w:t xml:space="preserve">Regression tables are easy enough to produce in word documents, but be careful about certain </w:t>
            </w:r>
            <w:r w:rsidR="00246C97">
              <w:t>formatting</w:t>
            </w:r>
            <w:r>
              <w:t xml:space="preserve"> choices—they don’t always play nice with the rendered .docx file.</w:t>
            </w:r>
          </w:p>
        </w:tc>
      </w:tr>
      <w:tr w:rsidR="001D0061">
        <w:tc>
          <w:tcPr>
            <w:tcW w:w="0" w:type="auto"/>
            <w:gridSpan w:val="4"/>
          </w:tcPr>
          <w:p w:rsidR="001D0061" w:rsidRDefault="005339AC">
            <w:pPr>
              <w:pStyle w:val="Compact"/>
            </w:pPr>
            <w:r>
              <w:t>*** p &lt; 0.001; ** p &lt; 0.01; * p &lt; 0.05; + p &lt; 0.1</w:t>
            </w:r>
          </w:p>
        </w:tc>
      </w:tr>
      <w:bookmarkEnd w:id="2"/>
    </w:tbl>
    <w:p w:rsidR="005339AC" w:rsidRDefault="005339AC"/>
    <w:sectPr w:rsidR="005339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A3E" w:rsidRDefault="00DE7A3E">
      <w:pPr>
        <w:spacing w:after="0"/>
      </w:pPr>
      <w:r>
        <w:separator/>
      </w:r>
    </w:p>
  </w:endnote>
  <w:endnote w:type="continuationSeparator" w:id="0">
    <w:p w:rsidR="00DE7A3E" w:rsidRDefault="00DE7A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A3E" w:rsidRDefault="00DE7A3E">
      <w:r>
        <w:separator/>
      </w:r>
    </w:p>
  </w:footnote>
  <w:footnote w:type="continuationSeparator" w:id="0">
    <w:p w:rsidR="00DE7A3E" w:rsidRDefault="00DE7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30FA5A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61"/>
    <w:rsid w:val="001D0061"/>
    <w:rsid w:val="00246C97"/>
    <w:rsid w:val="0030510A"/>
    <w:rsid w:val="0052117A"/>
    <w:rsid w:val="005339AC"/>
    <w:rsid w:val="006C63E7"/>
    <w:rsid w:val="00723D19"/>
    <w:rsid w:val="008141DF"/>
    <w:rsid w:val="00AC6758"/>
    <w:rsid w:val="00DE7A3E"/>
    <w:rsid w:val="00E9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C22915-14A4-471F-B9DD-5C8F74EF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758"/>
    <w:rPr>
      <w:rFonts w:ascii="Palatino Linotype" w:hAnsi="Palatino Linotype"/>
    </w:rPr>
  </w:style>
  <w:style w:type="paragraph" w:styleId="Heading1">
    <w:name w:val="heading 1"/>
    <w:basedOn w:val="Normal"/>
    <w:next w:val="BodyText"/>
    <w:autoRedefine/>
    <w:uiPriority w:val="9"/>
    <w:qFormat/>
    <w:rsid w:val="00AC675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AC675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AC675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AC67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C6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C67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AC67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AC67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AC67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AC6758"/>
    <w:pPr>
      <w:spacing w:before="60" w:after="60" w:line="360" w:lineRule="auto"/>
      <w:ind w:firstLine="720"/>
      <w:contextualSpacing/>
    </w:pPr>
  </w:style>
  <w:style w:type="paragraph" w:customStyle="1" w:styleId="FirstParagraph">
    <w:name w:val="First Paragraph"/>
    <w:basedOn w:val="BodyText"/>
    <w:next w:val="BodyText"/>
    <w:autoRedefine/>
    <w:qFormat/>
    <w:rsid w:val="00AC6758"/>
    <w:pPr>
      <w:ind w:firstLine="0"/>
    </w:pPr>
  </w:style>
  <w:style w:type="paragraph" w:customStyle="1" w:styleId="Compact">
    <w:name w:val="Compact"/>
    <w:basedOn w:val="BodyText"/>
    <w:autoRedefine/>
    <w:qFormat/>
    <w:rsid w:val="00AC6758"/>
    <w:pPr>
      <w:spacing w:before="0" w:after="0" w:line="240" w:lineRule="auto"/>
      <w:ind w:firstLine="0"/>
    </w:pPr>
    <w:rPr>
      <w:sz w:val="20"/>
    </w:rPr>
  </w:style>
  <w:style w:type="paragraph" w:styleId="Title">
    <w:name w:val="Title"/>
    <w:basedOn w:val="Normal"/>
    <w:next w:val="BodyText"/>
    <w:autoRedefine/>
    <w:qFormat/>
    <w:rsid w:val="00AC6758"/>
    <w:pPr>
      <w:keepNext/>
      <w:keepLines/>
      <w:spacing w:before="480" w:after="240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autoRedefine/>
    <w:qFormat/>
    <w:rsid w:val="00AC675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AC6758"/>
    <w:pPr>
      <w:keepNext/>
      <w:keepLines/>
    </w:pPr>
    <w:rPr>
      <w:rFonts w:ascii="Arial Black" w:hAnsi="Arial Black"/>
    </w:rPr>
  </w:style>
  <w:style w:type="paragraph" w:styleId="Date">
    <w:name w:val="Date"/>
    <w:next w:val="BodyText"/>
    <w:autoRedefine/>
    <w:qFormat/>
    <w:rsid w:val="00AC6758"/>
    <w:pPr>
      <w:keepNext/>
      <w:keepLines/>
    </w:pPr>
  </w:style>
  <w:style w:type="paragraph" w:customStyle="1" w:styleId="Abstract">
    <w:name w:val="Abstract"/>
    <w:basedOn w:val="Normal"/>
    <w:next w:val="BodyText"/>
    <w:autoRedefine/>
    <w:qFormat/>
    <w:rsid w:val="00AC675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AC6758"/>
  </w:style>
  <w:style w:type="paragraph" w:styleId="BlockText">
    <w:name w:val="Block Text"/>
    <w:basedOn w:val="BodyText"/>
    <w:next w:val="BodyText"/>
    <w:uiPriority w:val="9"/>
    <w:unhideWhenUsed/>
    <w:qFormat/>
    <w:rsid w:val="00AC6758"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AC6758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AC6758"/>
    <w:pPr>
      <w:spacing w:before="240" w:line="259" w:lineRule="auto"/>
      <w:outlineLvl w:val="9"/>
    </w:pPr>
    <w:rPr>
      <w:b w:val="0"/>
      <w:bCs w:val="0"/>
      <w:color w:val="auto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quart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Here is a document</vt:lpstr>
      <vt:lpstr>    1 Quarto</vt:lpstr>
      <vt:lpstr>    2 Running Code</vt:lpstr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Here is a document</dc:title>
  <dc:creator>Miles D. Williams</dc:creator>
  <cp:keywords/>
  <cp:lastModifiedBy>Miles Williams</cp:lastModifiedBy>
  <cp:revision>6</cp:revision>
  <dcterms:created xsi:type="dcterms:W3CDTF">2024-05-20T15:16:00Z</dcterms:created>
  <dcterms:modified xsi:type="dcterms:W3CDTF">2024-05-20T15:58:00Z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Abstract: Something abstract, like an abstract, seems rather…abstract.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date">
    <vt:lpwstr>2024-05-20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umber-depth">
    <vt:lpwstr>3</vt:lpwstr>
  </property>
  <property fmtid="{D5CDD505-2E9C-101B-9397-08002B2CF9AE}" pid="12" name="toc-title">
    <vt:lpwstr>Table of contents</vt:lpwstr>
  </property>
</Properties>
</file>