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45F33" w14:textId="5E03AC1C" w:rsidR="00CA3668" w:rsidRDefault="00CC0B34">
      <w:r>
        <w:t xml:space="preserve">1. </w:t>
      </w:r>
      <w:r w:rsidR="00CA3668">
        <w:t>While you are performing an air reduction of intussusception in a 1 y/o, the patient develops t</w:t>
      </w:r>
      <w:r w:rsidR="004F5DFF">
        <w:t xml:space="preserve">achycardia and </w:t>
      </w:r>
      <w:proofErr w:type="spellStart"/>
      <w:r w:rsidR="004F5DFF">
        <w:t>tachyphnea</w:t>
      </w:r>
      <w:proofErr w:type="spellEnd"/>
      <w:r w:rsidR="004F5DFF">
        <w:t>. Y</w:t>
      </w:r>
      <w:r w:rsidR="00CA3668">
        <w:t xml:space="preserve">ou identify </w:t>
      </w:r>
      <w:proofErr w:type="spellStart"/>
      <w:r w:rsidR="00CA3668">
        <w:t>pneumoperitoneum</w:t>
      </w:r>
      <w:proofErr w:type="spellEnd"/>
      <w:r w:rsidR="00CA3668">
        <w:t>. You should</w:t>
      </w:r>
      <w:r>
        <w:t xml:space="preserve"> (circle all that are correct)</w:t>
      </w:r>
      <w:r w:rsidR="00CA3668">
        <w:t>:</w:t>
      </w:r>
    </w:p>
    <w:p w14:paraId="00C50CAF" w14:textId="579011F6" w:rsidR="00CA3668" w:rsidRDefault="00CA3668" w:rsidP="00CA3668">
      <w:pPr>
        <w:pStyle w:val="ListParagraph"/>
        <w:numPr>
          <w:ilvl w:val="0"/>
          <w:numId w:val="1"/>
        </w:numPr>
      </w:pPr>
      <w:r>
        <w:t>Promptly decrease insufflation pressure</w:t>
      </w:r>
    </w:p>
    <w:p w14:paraId="492F7B2B" w14:textId="07D25B1F" w:rsidR="00CA3668" w:rsidRDefault="00CC0B34" w:rsidP="00CC0B34">
      <w:pPr>
        <w:pStyle w:val="ListParagraph"/>
        <w:numPr>
          <w:ilvl w:val="0"/>
          <w:numId w:val="1"/>
        </w:numPr>
      </w:pPr>
      <w:r>
        <w:t>Promptly</w:t>
      </w:r>
      <w:r w:rsidR="004F5DFF">
        <w:t xml:space="preserve"> increase insufflation pressure</w:t>
      </w:r>
    </w:p>
    <w:p w14:paraId="3D950C8E" w14:textId="77777777" w:rsidR="00CA3668" w:rsidRDefault="00CA3668" w:rsidP="00CA3668">
      <w:pPr>
        <w:pStyle w:val="ListParagraph"/>
        <w:numPr>
          <w:ilvl w:val="0"/>
          <w:numId w:val="1"/>
        </w:numPr>
      </w:pPr>
      <w:r>
        <w:t>Stick a needle in the child’s abdomen</w:t>
      </w:r>
    </w:p>
    <w:p w14:paraId="1CE708F9" w14:textId="66500076" w:rsidR="00CC0B34" w:rsidRDefault="00CC0B34" w:rsidP="00CA3668">
      <w:pPr>
        <w:pStyle w:val="ListParagraph"/>
        <w:numPr>
          <w:ilvl w:val="0"/>
          <w:numId w:val="1"/>
        </w:numPr>
      </w:pPr>
      <w:r>
        <w:t>Switch to using liquid for reduction</w:t>
      </w:r>
    </w:p>
    <w:p w14:paraId="1A0F8359" w14:textId="77777777" w:rsidR="00CA3668" w:rsidRDefault="00CA3668" w:rsidP="00CA3668"/>
    <w:p w14:paraId="602EA60D" w14:textId="663BC6DB" w:rsidR="00CA3668" w:rsidRDefault="00CC0B34" w:rsidP="00CA3668">
      <w:r>
        <w:t xml:space="preserve">2. </w:t>
      </w:r>
      <w:r w:rsidR="004F5DFF">
        <w:t xml:space="preserve">The following are contraindications to immediate </w:t>
      </w:r>
      <w:r w:rsidR="00CA3668">
        <w:t>reduction (circle all that apply)</w:t>
      </w:r>
    </w:p>
    <w:p w14:paraId="78A52DD1" w14:textId="77777777" w:rsidR="00CA3668" w:rsidRDefault="00CA3668" w:rsidP="00CA3668">
      <w:pPr>
        <w:pStyle w:val="ListParagraph"/>
        <w:numPr>
          <w:ilvl w:val="0"/>
          <w:numId w:val="2"/>
        </w:numPr>
      </w:pPr>
      <w:r>
        <w:t>The patient has been ill for over 48 hours</w:t>
      </w:r>
    </w:p>
    <w:p w14:paraId="73DB96BF" w14:textId="77777777" w:rsidR="00CA3668" w:rsidRDefault="00CA3668" w:rsidP="00CA3668">
      <w:pPr>
        <w:pStyle w:val="ListParagraph"/>
        <w:numPr>
          <w:ilvl w:val="0"/>
          <w:numId w:val="2"/>
        </w:numPr>
      </w:pPr>
      <w:r>
        <w:t>There is free fluid on ultrasound</w:t>
      </w:r>
    </w:p>
    <w:p w14:paraId="4A3305E9" w14:textId="77777777" w:rsidR="00CA3668" w:rsidRDefault="00CA3668" w:rsidP="00CA3668">
      <w:pPr>
        <w:pStyle w:val="ListParagraph"/>
        <w:numPr>
          <w:ilvl w:val="0"/>
          <w:numId w:val="2"/>
        </w:numPr>
      </w:pPr>
      <w:r>
        <w:t>Stool is frankly bloody</w:t>
      </w:r>
    </w:p>
    <w:p w14:paraId="2276A479" w14:textId="77777777" w:rsidR="00CA3668" w:rsidRDefault="00CA3668" w:rsidP="00CA3668">
      <w:pPr>
        <w:pStyle w:val="ListParagraph"/>
        <w:numPr>
          <w:ilvl w:val="0"/>
          <w:numId w:val="2"/>
        </w:numPr>
      </w:pPr>
      <w:r>
        <w:t>The patient is listless</w:t>
      </w:r>
    </w:p>
    <w:p w14:paraId="4F8281B5" w14:textId="67CEEF10" w:rsidR="00CC0B34" w:rsidRDefault="004F5DFF" w:rsidP="00CC0B34">
      <w:pPr>
        <w:pStyle w:val="ListParagraph"/>
        <w:numPr>
          <w:ilvl w:val="0"/>
          <w:numId w:val="2"/>
        </w:numPr>
      </w:pPr>
      <w:r>
        <w:t>The</w:t>
      </w:r>
      <w:r w:rsidR="00CC0B34">
        <w:t xml:space="preserve"> patient is hypotensive</w:t>
      </w:r>
    </w:p>
    <w:p w14:paraId="0BD3315F" w14:textId="77777777" w:rsidR="00CA3668" w:rsidRDefault="00CA3668" w:rsidP="00CA3668"/>
    <w:p w14:paraId="4019AF93" w14:textId="42448C6D" w:rsidR="00CA3668" w:rsidRDefault="00CC0B34" w:rsidP="00CA3668">
      <w:r>
        <w:t xml:space="preserve">3. </w:t>
      </w:r>
      <w:r w:rsidR="00CA3668">
        <w:t>When using air to reduce intussusception, the standard accepted maximum pressure is:</w:t>
      </w:r>
    </w:p>
    <w:p w14:paraId="34717EBB" w14:textId="77777777" w:rsidR="00CA3668" w:rsidRDefault="00CA3668" w:rsidP="00CA3668">
      <w:pPr>
        <w:pStyle w:val="ListParagraph"/>
        <w:numPr>
          <w:ilvl w:val="0"/>
          <w:numId w:val="3"/>
        </w:numPr>
      </w:pPr>
      <w:r>
        <w:t>80 mmHg</w:t>
      </w:r>
    </w:p>
    <w:p w14:paraId="0117AE18" w14:textId="77777777" w:rsidR="00CA3668" w:rsidRDefault="00CA3668" w:rsidP="00CA3668">
      <w:pPr>
        <w:pStyle w:val="ListParagraph"/>
        <w:numPr>
          <w:ilvl w:val="0"/>
          <w:numId w:val="3"/>
        </w:numPr>
      </w:pPr>
      <w:r>
        <w:t>100 mmHg</w:t>
      </w:r>
    </w:p>
    <w:p w14:paraId="047E8040" w14:textId="77777777" w:rsidR="00CA3668" w:rsidRDefault="00CA3668" w:rsidP="00CA3668">
      <w:pPr>
        <w:pStyle w:val="ListParagraph"/>
        <w:numPr>
          <w:ilvl w:val="0"/>
          <w:numId w:val="3"/>
        </w:numPr>
      </w:pPr>
      <w:r>
        <w:t>120 mmHg</w:t>
      </w:r>
    </w:p>
    <w:p w14:paraId="2D6EFA79" w14:textId="7E3A5F16" w:rsidR="00CA3668" w:rsidRDefault="00CA3668" w:rsidP="004F5DFF">
      <w:pPr>
        <w:pStyle w:val="ListParagraph"/>
        <w:numPr>
          <w:ilvl w:val="0"/>
          <w:numId w:val="3"/>
        </w:numPr>
      </w:pPr>
      <w:r>
        <w:t>140 mmHg</w:t>
      </w:r>
    </w:p>
    <w:p w14:paraId="5F97A387" w14:textId="77777777" w:rsidR="00CC0B34" w:rsidRDefault="00CC0B34" w:rsidP="00CC0B34">
      <w:pPr>
        <w:pStyle w:val="ListParagraph"/>
      </w:pPr>
    </w:p>
    <w:p w14:paraId="158BBF77" w14:textId="5ACC08BD" w:rsidR="00CA3668" w:rsidRDefault="00CC0B34" w:rsidP="00CA3668">
      <w:r>
        <w:t>4. You are shown the following image.</w:t>
      </w:r>
    </w:p>
    <w:p w14:paraId="3E5C1F12" w14:textId="122887B9" w:rsidR="00CC0B34" w:rsidRDefault="00CC0B34" w:rsidP="00CA3668">
      <w:r>
        <w:rPr>
          <w:noProof/>
        </w:rPr>
        <w:drawing>
          <wp:inline distT="0" distB="0" distL="0" distR="0" wp14:anchorId="6E5D40E0" wp14:editId="12A69551">
            <wp:extent cx="4320148" cy="3500120"/>
            <wp:effectExtent l="0" t="0" r="0" b="50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85" cy="350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989C4DB" w14:textId="77777777" w:rsidR="00CC0B34" w:rsidRDefault="00CC0B34" w:rsidP="00CA3668"/>
    <w:p w14:paraId="2D3CEF87" w14:textId="6F20D49F" w:rsidR="00CA3668" w:rsidRDefault="00CA3668" w:rsidP="00CA3668">
      <w:r>
        <w:t>The appropriate next step is to:</w:t>
      </w:r>
    </w:p>
    <w:p w14:paraId="15BDE9D5" w14:textId="77777777" w:rsidR="00CA3668" w:rsidRDefault="00CA3668" w:rsidP="00CA3668">
      <w:pPr>
        <w:pStyle w:val="ListParagraph"/>
        <w:numPr>
          <w:ilvl w:val="0"/>
          <w:numId w:val="4"/>
        </w:numPr>
      </w:pPr>
      <w:r>
        <w:t>Contact surgery and perform intussusception reduction</w:t>
      </w:r>
    </w:p>
    <w:p w14:paraId="31C0576A" w14:textId="77777777" w:rsidR="00CA3668" w:rsidRDefault="00CA3668" w:rsidP="00CA3668">
      <w:pPr>
        <w:pStyle w:val="ListParagraph"/>
        <w:numPr>
          <w:ilvl w:val="0"/>
          <w:numId w:val="4"/>
        </w:numPr>
      </w:pPr>
      <w:r>
        <w:t>Contact surgery and recommend emergent surgery</w:t>
      </w:r>
    </w:p>
    <w:p w14:paraId="3AE6387A" w14:textId="501B8379" w:rsidR="00CA3668" w:rsidRDefault="00CA3668" w:rsidP="00CA3668">
      <w:pPr>
        <w:pStyle w:val="ListParagraph"/>
        <w:numPr>
          <w:ilvl w:val="0"/>
          <w:numId w:val="4"/>
        </w:numPr>
      </w:pPr>
      <w:r>
        <w:t>Contact surgery and report the patient has</w:t>
      </w:r>
      <w:r w:rsidR="00CC0B34">
        <w:t xml:space="preserve"> intussusception but that no intervention is indicated</w:t>
      </w:r>
    </w:p>
    <w:p w14:paraId="2D11784A" w14:textId="77777777" w:rsidR="00CA3668" w:rsidRDefault="00CA3668" w:rsidP="00CA3668">
      <w:pPr>
        <w:pStyle w:val="ListParagraph"/>
        <w:numPr>
          <w:ilvl w:val="0"/>
          <w:numId w:val="4"/>
        </w:numPr>
      </w:pPr>
      <w:r>
        <w:t>Stick a needle in the child’s abdomen</w:t>
      </w:r>
    </w:p>
    <w:p w14:paraId="12406BCD" w14:textId="77777777" w:rsidR="00CA3668" w:rsidRDefault="00CA3668" w:rsidP="00CA3668"/>
    <w:p w14:paraId="4C7464CC" w14:textId="60781E03" w:rsidR="00CA3668" w:rsidRDefault="00CC0B34" w:rsidP="00CA3668">
      <w:r>
        <w:lastRenderedPageBreak/>
        <w:t xml:space="preserve">5. </w:t>
      </w:r>
      <w:r w:rsidR="00CA3668">
        <w:t>Lead points are more likely if the patient is</w:t>
      </w:r>
      <w:r>
        <w:t xml:space="preserve"> (circle all that apply)</w:t>
      </w:r>
    </w:p>
    <w:p w14:paraId="284BD155" w14:textId="77777777" w:rsidR="00CA3668" w:rsidRDefault="00CA3668" w:rsidP="00CA3668">
      <w:pPr>
        <w:pStyle w:val="ListParagraph"/>
        <w:numPr>
          <w:ilvl w:val="0"/>
          <w:numId w:val="5"/>
        </w:numPr>
      </w:pPr>
      <w:r>
        <w:t>Younger than 2 months</w:t>
      </w:r>
    </w:p>
    <w:p w14:paraId="7FAA80F1" w14:textId="454F62FF" w:rsidR="00CA3668" w:rsidRDefault="00CC0B34" w:rsidP="00CA3668">
      <w:pPr>
        <w:pStyle w:val="ListParagraph"/>
        <w:numPr>
          <w:ilvl w:val="0"/>
          <w:numId w:val="5"/>
        </w:numPr>
      </w:pPr>
      <w:r>
        <w:t>Younger than 5 months</w:t>
      </w:r>
    </w:p>
    <w:p w14:paraId="4B21A04D" w14:textId="34C2A71D" w:rsidR="00CA3668" w:rsidRDefault="00CC0B34" w:rsidP="00CA3668">
      <w:pPr>
        <w:pStyle w:val="ListParagraph"/>
        <w:numPr>
          <w:ilvl w:val="0"/>
          <w:numId w:val="5"/>
        </w:numPr>
      </w:pPr>
      <w:r>
        <w:t>Older than 1.5 years</w:t>
      </w:r>
    </w:p>
    <w:p w14:paraId="1287AB04" w14:textId="041112C0" w:rsidR="00CA3668" w:rsidRDefault="00CC0B34" w:rsidP="00CA3668">
      <w:pPr>
        <w:pStyle w:val="ListParagraph"/>
        <w:numPr>
          <w:ilvl w:val="0"/>
          <w:numId w:val="5"/>
        </w:numPr>
      </w:pPr>
      <w:r>
        <w:t>Older than 5</w:t>
      </w:r>
      <w:r w:rsidR="00CA3668">
        <w:t xml:space="preserve"> years</w:t>
      </w:r>
    </w:p>
    <w:p w14:paraId="1E08FA16" w14:textId="77777777" w:rsidR="00CC0B34" w:rsidRDefault="00CC0B34" w:rsidP="00CC0B34">
      <w:pPr>
        <w:pStyle w:val="ListParagraph"/>
      </w:pPr>
    </w:p>
    <w:p w14:paraId="79B876DE" w14:textId="7B2453BF" w:rsidR="00CA3668" w:rsidRDefault="00CC0B34" w:rsidP="00CA3668">
      <w:r>
        <w:t xml:space="preserve">6. </w:t>
      </w:r>
      <w:r w:rsidR="00CA3668">
        <w:t>Common lead points include everything except</w:t>
      </w:r>
    </w:p>
    <w:p w14:paraId="34B513C1" w14:textId="77777777" w:rsidR="00CA3668" w:rsidRDefault="00CA3668" w:rsidP="00CA3668">
      <w:pPr>
        <w:pStyle w:val="ListParagraph"/>
        <w:numPr>
          <w:ilvl w:val="0"/>
          <w:numId w:val="6"/>
        </w:numPr>
      </w:pPr>
      <w:proofErr w:type="spellStart"/>
      <w:r>
        <w:t>Lymphangioma</w:t>
      </w:r>
      <w:proofErr w:type="spellEnd"/>
    </w:p>
    <w:p w14:paraId="21C3A0F7" w14:textId="77777777" w:rsidR="00CA3668" w:rsidRDefault="00CA3668" w:rsidP="00CA3668">
      <w:pPr>
        <w:pStyle w:val="ListParagraph"/>
        <w:numPr>
          <w:ilvl w:val="0"/>
          <w:numId w:val="6"/>
        </w:numPr>
      </w:pPr>
      <w:r>
        <w:t>Bowel duplication</w:t>
      </w:r>
    </w:p>
    <w:p w14:paraId="6902F301" w14:textId="3A33EE8C" w:rsidR="00CA3668" w:rsidRDefault="00CA3668" w:rsidP="00CA3668">
      <w:pPr>
        <w:pStyle w:val="ListParagraph"/>
        <w:numPr>
          <w:ilvl w:val="0"/>
          <w:numId w:val="6"/>
        </w:numPr>
      </w:pPr>
      <w:r>
        <w:t>Appendicit</w:t>
      </w:r>
      <w:r w:rsidR="00CC0B34">
        <w:t>i</w:t>
      </w:r>
      <w:r>
        <w:t>s</w:t>
      </w:r>
    </w:p>
    <w:p w14:paraId="31314DF2" w14:textId="77777777" w:rsidR="00CA3668" w:rsidRDefault="00CA3668" w:rsidP="00CA3668">
      <w:pPr>
        <w:pStyle w:val="ListParagraph"/>
        <w:numPr>
          <w:ilvl w:val="0"/>
          <w:numId w:val="6"/>
        </w:numPr>
      </w:pPr>
      <w:proofErr w:type="spellStart"/>
      <w:r>
        <w:t>Meckel</w:t>
      </w:r>
      <w:proofErr w:type="spellEnd"/>
      <w:r>
        <w:t xml:space="preserve"> diverticulum</w:t>
      </w:r>
    </w:p>
    <w:p w14:paraId="4B881BEC" w14:textId="77777777" w:rsidR="00CA3668" w:rsidRDefault="00CA3668" w:rsidP="00CA3668">
      <w:pPr>
        <w:pStyle w:val="ListParagraph"/>
        <w:numPr>
          <w:ilvl w:val="0"/>
          <w:numId w:val="6"/>
        </w:numPr>
      </w:pPr>
      <w:r>
        <w:t>Lymphoma</w:t>
      </w:r>
    </w:p>
    <w:p w14:paraId="3BADAD7D" w14:textId="77777777" w:rsidR="00CC0B34" w:rsidRDefault="00CC0B34" w:rsidP="00CC0B34">
      <w:pPr>
        <w:pStyle w:val="ListParagraph"/>
      </w:pPr>
    </w:p>
    <w:p w14:paraId="3FA412DD" w14:textId="10E56BDB" w:rsidR="00CA3668" w:rsidRDefault="00CC0B34" w:rsidP="00CA3668">
      <w:r>
        <w:t xml:space="preserve">7. </w:t>
      </w:r>
      <w:r w:rsidR="00CA3668">
        <w:t xml:space="preserve">You have been applying maximum pressure for two minutes and the </w:t>
      </w:r>
      <w:proofErr w:type="spellStart"/>
      <w:r w:rsidR="00CA3668">
        <w:t>intussusceptum</w:t>
      </w:r>
      <w:proofErr w:type="spellEnd"/>
      <w:r w:rsidR="00CA3668">
        <w:t xml:space="preserve"> hasn’t moved. What should you do?</w:t>
      </w:r>
    </w:p>
    <w:p w14:paraId="147471DE" w14:textId="77777777" w:rsidR="00CA3668" w:rsidRDefault="00CA3668" w:rsidP="00CA3668">
      <w:pPr>
        <w:pStyle w:val="ListParagraph"/>
        <w:numPr>
          <w:ilvl w:val="0"/>
          <w:numId w:val="7"/>
        </w:numPr>
      </w:pPr>
      <w:r>
        <w:t>Release the pressure and try again</w:t>
      </w:r>
    </w:p>
    <w:p w14:paraId="5241135C" w14:textId="77777777" w:rsidR="00CA3668" w:rsidRDefault="00CA3668" w:rsidP="00CA3668">
      <w:pPr>
        <w:pStyle w:val="ListParagraph"/>
        <w:numPr>
          <w:ilvl w:val="0"/>
          <w:numId w:val="7"/>
        </w:numPr>
      </w:pPr>
      <w:r>
        <w:t>Release the pressure and send the patient to the OR</w:t>
      </w:r>
    </w:p>
    <w:p w14:paraId="259095BA" w14:textId="77777777" w:rsidR="00CA3668" w:rsidRDefault="00CA3668" w:rsidP="00CA3668">
      <w:pPr>
        <w:pStyle w:val="ListParagraph"/>
        <w:numPr>
          <w:ilvl w:val="0"/>
          <w:numId w:val="7"/>
        </w:numPr>
      </w:pPr>
      <w:r>
        <w:t>Increase the pressure</w:t>
      </w:r>
    </w:p>
    <w:p w14:paraId="36CCCA3A" w14:textId="77777777" w:rsidR="00CA3668" w:rsidRDefault="00CA3668" w:rsidP="00CA3668">
      <w:pPr>
        <w:pStyle w:val="ListParagraph"/>
        <w:numPr>
          <w:ilvl w:val="0"/>
          <w:numId w:val="7"/>
        </w:numPr>
      </w:pPr>
      <w:r>
        <w:t>Keep applying pressure</w:t>
      </w:r>
    </w:p>
    <w:p w14:paraId="6976DBC0" w14:textId="77777777" w:rsidR="00CA3668" w:rsidRDefault="00CA3668" w:rsidP="00CA3668"/>
    <w:p w14:paraId="61B5B566" w14:textId="2D9A0287" w:rsidR="00CC0B34" w:rsidRDefault="004F5DFF" w:rsidP="00CA3668">
      <w:r>
        <w:t xml:space="preserve">8. You just started </w:t>
      </w:r>
      <w:r w:rsidR="00CC0B34">
        <w:t>reducing an intussusception, and obtained this image:</w:t>
      </w:r>
    </w:p>
    <w:p w14:paraId="551116E1" w14:textId="77777777" w:rsidR="00CC0B34" w:rsidRDefault="00CC0B34" w:rsidP="00CA3668">
      <w:r>
        <w:rPr>
          <w:noProof/>
        </w:rPr>
        <w:drawing>
          <wp:inline distT="0" distB="0" distL="0" distR="0" wp14:anchorId="3950BA90" wp14:editId="011B916B">
            <wp:extent cx="3247157" cy="3317240"/>
            <wp:effectExtent l="0" t="0" r="4445" b="1016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38" cy="331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D935EF" w14:textId="0BA789A0" w:rsidR="00CA3668" w:rsidRDefault="00CA3668" w:rsidP="00CA3668">
      <w:r>
        <w:t>What should you do?</w:t>
      </w:r>
    </w:p>
    <w:p w14:paraId="1AF6DBDB" w14:textId="77777777" w:rsidR="00CA3668" w:rsidRDefault="00CA3668" w:rsidP="00CA3668">
      <w:pPr>
        <w:pStyle w:val="ListParagraph"/>
        <w:numPr>
          <w:ilvl w:val="0"/>
          <w:numId w:val="8"/>
        </w:numPr>
      </w:pPr>
      <w:r>
        <w:t>Continue the procedure</w:t>
      </w:r>
    </w:p>
    <w:p w14:paraId="0B5D25B9" w14:textId="77777777" w:rsidR="00CA3668" w:rsidRDefault="00CA3668" w:rsidP="00CA3668">
      <w:pPr>
        <w:pStyle w:val="ListParagraph"/>
        <w:numPr>
          <w:ilvl w:val="0"/>
          <w:numId w:val="8"/>
        </w:numPr>
      </w:pPr>
      <w:r>
        <w:t>Send the patient to the OR</w:t>
      </w:r>
    </w:p>
    <w:p w14:paraId="0F7CD06C" w14:textId="77777777" w:rsidR="00CA3668" w:rsidRDefault="00CA3668" w:rsidP="00CA3668">
      <w:pPr>
        <w:pStyle w:val="ListParagraph"/>
        <w:numPr>
          <w:ilvl w:val="0"/>
          <w:numId w:val="8"/>
        </w:numPr>
      </w:pPr>
      <w:r>
        <w:t>Send the patient home</w:t>
      </w:r>
    </w:p>
    <w:p w14:paraId="5ACB6120" w14:textId="14ACA0F7" w:rsidR="00CA3668" w:rsidRDefault="00CA3668" w:rsidP="00CA3668">
      <w:pPr>
        <w:pStyle w:val="ListParagraph"/>
        <w:numPr>
          <w:ilvl w:val="0"/>
          <w:numId w:val="8"/>
        </w:numPr>
      </w:pPr>
      <w:r>
        <w:t>Ask the surgeons to admit the patient for monitoring</w:t>
      </w:r>
    </w:p>
    <w:sectPr w:rsidR="00CA3668" w:rsidSect="004F5DFF">
      <w:pgSz w:w="12240" w:h="15840"/>
      <w:pgMar w:top="792" w:right="1296" w:bottom="864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A5D5B"/>
    <w:multiLevelType w:val="hybridMultilevel"/>
    <w:tmpl w:val="CE7C2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6340C"/>
    <w:multiLevelType w:val="hybridMultilevel"/>
    <w:tmpl w:val="CAF82AAA"/>
    <w:lvl w:ilvl="0" w:tplc="47B42E1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F287BF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6F6E6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1602CDC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13804E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9582C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1FC7D3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34E869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316CB9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07591575"/>
    <w:multiLevelType w:val="hybridMultilevel"/>
    <w:tmpl w:val="B4464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C1A54"/>
    <w:multiLevelType w:val="hybridMultilevel"/>
    <w:tmpl w:val="78388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BA693B"/>
    <w:multiLevelType w:val="hybridMultilevel"/>
    <w:tmpl w:val="6B8E8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4F2DF8"/>
    <w:multiLevelType w:val="hybridMultilevel"/>
    <w:tmpl w:val="81181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126A2B"/>
    <w:multiLevelType w:val="hybridMultilevel"/>
    <w:tmpl w:val="B4605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9226D5"/>
    <w:multiLevelType w:val="hybridMultilevel"/>
    <w:tmpl w:val="A9104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DE58A9"/>
    <w:multiLevelType w:val="hybridMultilevel"/>
    <w:tmpl w:val="64AC7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6266A4"/>
    <w:multiLevelType w:val="hybridMultilevel"/>
    <w:tmpl w:val="B24CB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767861"/>
    <w:multiLevelType w:val="hybridMultilevel"/>
    <w:tmpl w:val="820CA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6A596B"/>
    <w:multiLevelType w:val="hybridMultilevel"/>
    <w:tmpl w:val="3BCEA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0A5C18"/>
    <w:multiLevelType w:val="hybridMultilevel"/>
    <w:tmpl w:val="EB581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8725C3"/>
    <w:multiLevelType w:val="hybridMultilevel"/>
    <w:tmpl w:val="9DA43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571A34"/>
    <w:multiLevelType w:val="hybridMultilevel"/>
    <w:tmpl w:val="277AE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D42776"/>
    <w:multiLevelType w:val="hybridMultilevel"/>
    <w:tmpl w:val="C9B83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014350"/>
    <w:multiLevelType w:val="hybridMultilevel"/>
    <w:tmpl w:val="08002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B56412"/>
    <w:multiLevelType w:val="hybridMultilevel"/>
    <w:tmpl w:val="F8C66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AD682E"/>
    <w:multiLevelType w:val="hybridMultilevel"/>
    <w:tmpl w:val="E0C0C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971C4F"/>
    <w:multiLevelType w:val="hybridMultilevel"/>
    <w:tmpl w:val="17186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24660A"/>
    <w:multiLevelType w:val="hybridMultilevel"/>
    <w:tmpl w:val="0B74B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B835EB"/>
    <w:multiLevelType w:val="hybridMultilevel"/>
    <w:tmpl w:val="D2A21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344F78"/>
    <w:multiLevelType w:val="hybridMultilevel"/>
    <w:tmpl w:val="76E83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A403AD"/>
    <w:multiLevelType w:val="hybridMultilevel"/>
    <w:tmpl w:val="B3EA8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A00D09"/>
    <w:multiLevelType w:val="hybridMultilevel"/>
    <w:tmpl w:val="13D65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F02E1E"/>
    <w:multiLevelType w:val="hybridMultilevel"/>
    <w:tmpl w:val="D088A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897A53"/>
    <w:multiLevelType w:val="hybridMultilevel"/>
    <w:tmpl w:val="95B4B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EF714B"/>
    <w:multiLevelType w:val="hybridMultilevel"/>
    <w:tmpl w:val="2DE89C00"/>
    <w:lvl w:ilvl="0" w:tplc="73983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895352B"/>
    <w:multiLevelType w:val="hybridMultilevel"/>
    <w:tmpl w:val="FCD06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100CB8"/>
    <w:multiLevelType w:val="hybridMultilevel"/>
    <w:tmpl w:val="69C07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4"/>
  </w:num>
  <w:num w:numId="4">
    <w:abstractNumId w:val="10"/>
  </w:num>
  <w:num w:numId="5">
    <w:abstractNumId w:val="12"/>
  </w:num>
  <w:num w:numId="6">
    <w:abstractNumId w:val="29"/>
  </w:num>
  <w:num w:numId="7">
    <w:abstractNumId w:val="17"/>
  </w:num>
  <w:num w:numId="8">
    <w:abstractNumId w:val="13"/>
  </w:num>
  <w:num w:numId="9">
    <w:abstractNumId w:val="0"/>
  </w:num>
  <w:num w:numId="10">
    <w:abstractNumId w:val="25"/>
  </w:num>
  <w:num w:numId="11">
    <w:abstractNumId w:val="22"/>
  </w:num>
  <w:num w:numId="12">
    <w:abstractNumId w:val="15"/>
  </w:num>
  <w:num w:numId="13">
    <w:abstractNumId w:val="2"/>
  </w:num>
  <w:num w:numId="14">
    <w:abstractNumId w:val="23"/>
  </w:num>
  <w:num w:numId="15">
    <w:abstractNumId w:val="28"/>
  </w:num>
  <w:num w:numId="16">
    <w:abstractNumId w:val="26"/>
  </w:num>
  <w:num w:numId="17">
    <w:abstractNumId w:val="20"/>
  </w:num>
  <w:num w:numId="18">
    <w:abstractNumId w:val="19"/>
  </w:num>
  <w:num w:numId="19">
    <w:abstractNumId w:val="3"/>
  </w:num>
  <w:num w:numId="20">
    <w:abstractNumId w:val="8"/>
  </w:num>
  <w:num w:numId="21">
    <w:abstractNumId w:val="4"/>
  </w:num>
  <w:num w:numId="22">
    <w:abstractNumId w:val="16"/>
  </w:num>
  <w:num w:numId="23">
    <w:abstractNumId w:val="21"/>
  </w:num>
  <w:num w:numId="24">
    <w:abstractNumId w:val="1"/>
  </w:num>
  <w:num w:numId="25">
    <w:abstractNumId w:val="27"/>
  </w:num>
  <w:num w:numId="26">
    <w:abstractNumId w:val="24"/>
  </w:num>
  <w:num w:numId="27">
    <w:abstractNumId w:val="11"/>
  </w:num>
  <w:num w:numId="28">
    <w:abstractNumId w:val="5"/>
  </w:num>
  <w:num w:numId="29">
    <w:abstractNumId w:val="7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668"/>
    <w:rsid w:val="001A745F"/>
    <w:rsid w:val="002D5B89"/>
    <w:rsid w:val="00372082"/>
    <w:rsid w:val="003C2A7C"/>
    <w:rsid w:val="004D3449"/>
    <w:rsid w:val="004F5DFF"/>
    <w:rsid w:val="00534A6B"/>
    <w:rsid w:val="00555493"/>
    <w:rsid w:val="00636CD5"/>
    <w:rsid w:val="007B40CF"/>
    <w:rsid w:val="00A229A2"/>
    <w:rsid w:val="00A61D08"/>
    <w:rsid w:val="00C8620D"/>
    <w:rsid w:val="00CA3668"/>
    <w:rsid w:val="00CC0B34"/>
    <w:rsid w:val="00CC7F13"/>
    <w:rsid w:val="00D43202"/>
    <w:rsid w:val="00DD4FE9"/>
    <w:rsid w:val="00EA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BB85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6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200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265</Words>
  <Characters>1514</Characters>
  <Application>Microsoft Macintosh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Stein-Wexler</dc:creator>
  <cp:keywords/>
  <dc:description/>
  <cp:lastModifiedBy>Rebecca Stein-Wexler</cp:lastModifiedBy>
  <cp:revision>10</cp:revision>
  <dcterms:created xsi:type="dcterms:W3CDTF">2014-09-23T00:03:00Z</dcterms:created>
  <dcterms:modified xsi:type="dcterms:W3CDTF">2014-11-30T19:07:00Z</dcterms:modified>
</cp:coreProperties>
</file>