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F25B" w14:textId="77777777" w:rsidR="00C43EFA" w:rsidRDefault="00C43EFA" w:rsidP="002C33B4">
      <w:pPr>
        <w:jc w:val="center"/>
      </w:pPr>
      <w:r>
        <w:t>Учреждение образования</w:t>
      </w:r>
    </w:p>
    <w:p w14:paraId="7C1C6613" w14:textId="77777777" w:rsidR="00C43EFA" w:rsidRDefault="00C43EFA" w:rsidP="002C33B4">
      <w:pPr>
        <w:spacing w:after="4200"/>
        <w:jc w:val="center"/>
      </w:pPr>
      <w:r>
        <w:t>«БЕЛОРУССКИЙ ГОСУДАРСТВЕННЫЙ ТЕХНОЛОГИЧЕСКИЙ УНИВЕРСИТЕТ»</w:t>
      </w:r>
    </w:p>
    <w:p w14:paraId="6884CFA6" w14:textId="77777777" w:rsidR="00C43EFA" w:rsidRPr="00083802" w:rsidRDefault="00C43EFA" w:rsidP="002C33B4">
      <w:pPr>
        <w:spacing w:after="4680"/>
        <w:jc w:val="center"/>
        <w:rPr>
          <w:sz w:val="44"/>
          <w:szCs w:val="44"/>
        </w:rPr>
      </w:pPr>
      <w:r>
        <w:rPr>
          <w:sz w:val="44"/>
          <w:szCs w:val="44"/>
        </w:rPr>
        <w:t>Математическое программирование</w:t>
      </w:r>
    </w:p>
    <w:p w14:paraId="4A1F111C" w14:textId="77777777" w:rsidR="00C43EFA" w:rsidRDefault="00C43EFA" w:rsidP="002C33B4">
      <w:pPr>
        <w:jc w:val="right"/>
        <w:rPr>
          <w:szCs w:val="28"/>
        </w:rPr>
      </w:pPr>
      <w:r>
        <w:rPr>
          <w:szCs w:val="28"/>
        </w:rPr>
        <w:t>Студент: Бондарик Н</w:t>
      </w:r>
      <w:r w:rsidRPr="00583A53">
        <w:rPr>
          <w:szCs w:val="28"/>
        </w:rPr>
        <w:t>.</w:t>
      </w:r>
      <w:r>
        <w:rPr>
          <w:szCs w:val="28"/>
        </w:rPr>
        <w:t>Д</w:t>
      </w:r>
      <w:r w:rsidRPr="00583A53">
        <w:rPr>
          <w:szCs w:val="28"/>
        </w:rPr>
        <w:t>.</w:t>
      </w:r>
      <w:r>
        <w:rPr>
          <w:szCs w:val="28"/>
        </w:rPr>
        <w:t xml:space="preserve"> </w:t>
      </w:r>
    </w:p>
    <w:p w14:paraId="24E0380A" w14:textId="77777777" w:rsidR="00C43EFA" w:rsidRDefault="00C43EFA" w:rsidP="002C33B4">
      <w:pPr>
        <w:jc w:val="right"/>
        <w:rPr>
          <w:szCs w:val="28"/>
        </w:rPr>
      </w:pPr>
      <w:r>
        <w:rPr>
          <w:szCs w:val="28"/>
        </w:rPr>
        <w:t xml:space="preserve">ФИТ 2 курс </w:t>
      </w:r>
      <w:r w:rsidRPr="00583A53">
        <w:rPr>
          <w:szCs w:val="28"/>
        </w:rPr>
        <w:t>9</w:t>
      </w:r>
      <w:r>
        <w:rPr>
          <w:szCs w:val="28"/>
        </w:rPr>
        <w:t xml:space="preserve"> группа</w:t>
      </w:r>
    </w:p>
    <w:p w14:paraId="48D29B71" w14:textId="77777777" w:rsidR="00C43EFA" w:rsidRDefault="00C43EFA" w:rsidP="002C33B4">
      <w:pPr>
        <w:spacing w:after="2280"/>
        <w:jc w:val="right"/>
        <w:rPr>
          <w:szCs w:val="28"/>
        </w:rPr>
      </w:pPr>
      <w:r>
        <w:rPr>
          <w:szCs w:val="28"/>
        </w:rPr>
        <w:t xml:space="preserve">Преподаватель: </w:t>
      </w:r>
      <w:proofErr w:type="spellStart"/>
      <w:r>
        <w:rPr>
          <w:szCs w:val="28"/>
        </w:rPr>
        <w:t>Ромыш</w:t>
      </w:r>
      <w:proofErr w:type="spellEnd"/>
      <w:r>
        <w:rPr>
          <w:szCs w:val="28"/>
        </w:rPr>
        <w:t xml:space="preserve"> А.С.</w:t>
      </w:r>
    </w:p>
    <w:p w14:paraId="52A226A6" w14:textId="77777777" w:rsidR="00C43EFA" w:rsidRPr="00596E77" w:rsidRDefault="00C43EFA" w:rsidP="00C43EFA">
      <w:pPr>
        <w:jc w:val="center"/>
        <w:rPr>
          <w:szCs w:val="28"/>
        </w:rPr>
      </w:pPr>
      <w:r>
        <w:rPr>
          <w:szCs w:val="28"/>
        </w:rPr>
        <w:lastRenderedPageBreak/>
        <w:t>Минск 2025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245"/>
        <w:gridCol w:w="1695"/>
      </w:tblGrid>
      <w:tr w:rsidR="00D977AA" w14:paraId="358E2882" w14:textId="77777777" w:rsidTr="00D977AA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53A9E" w14:textId="77777777" w:rsidR="00D977AA" w:rsidRDefault="00D977AA">
            <w:pPr>
              <w:rPr>
                <w:szCs w:val="28"/>
              </w:rPr>
            </w:pPr>
            <w:r>
              <w:rPr>
                <w:szCs w:val="28"/>
              </w:rPr>
              <w:t>«Создание мобильной игры»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AD2C" w14:textId="77777777" w:rsidR="00D977AA" w:rsidRDefault="00D977AA">
            <w:pPr>
              <w:rPr>
                <w:szCs w:val="28"/>
              </w:rPr>
            </w:pPr>
            <w:r>
              <w:rPr>
                <w:szCs w:val="28"/>
              </w:rPr>
              <w:t>50 дней</w:t>
            </w:r>
          </w:p>
        </w:tc>
      </w:tr>
    </w:tbl>
    <w:p w14:paraId="6F35EE57" w14:textId="0D266077" w:rsidR="00D977AA" w:rsidRDefault="00D977AA"/>
    <w:p w14:paraId="0BE1F8F1" w14:textId="1E63C520" w:rsidR="00D977AA" w:rsidRDefault="00D977AA" w:rsidP="00D977AA">
      <w:pPr>
        <w:rPr>
          <w:lang w:val="en-US"/>
        </w:rPr>
      </w:pPr>
      <w:r>
        <w:rPr>
          <w:b/>
          <w:bCs/>
        </w:rPr>
        <w:t>Задание 1</w:t>
      </w:r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89"/>
        <w:gridCol w:w="179"/>
        <w:gridCol w:w="2979"/>
        <w:gridCol w:w="86"/>
        <w:gridCol w:w="2163"/>
        <w:gridCol w:w="220"/>
        <w:gridCol w:w="1329"/>
      </w:tblGrid>
      <w:tr w:rsidR="00D977AA" w14:paraId="317CBF54" w14:textId="77777777" w:rsidTr="00AB3054">
        <w:tc>
          <w:tcPr>
            <w:tcW w:w="2389" w:type="dxa"/>
          </w:tcPr>
          <w:p w14:paraId="562A2CE3" w14:textId="02B330F2" w:rsidR="00D977AA" w:rsidRPr="00D977AA" w:rsidRDefault="00D977AA" w:rsidP="00FB5E23">
            <w:r>
              <w:t>Код операции</w:t>
            </w:r>
          </w:p>
        </w:tc>
        <w:tc>
          <w:tcPr>
            <w:tcW w:w="3244" w:type="dxa"/>
            <w:gridSpan w:val="3"/>
          </w:tcPr>
          <w:p w14:paraId="2B08DA61" w14:textId="5FC6721E" w:rsidR="00D977AA" w:rsidRPr="00D977AA" w:rsidRDefault="00D977AA" w:rsidP="00FB5E23">
            <w:r>
              <w:t>Наименование операций</w:t>
            </w:r>
          </w:p>
        </w:tc>
        <w:tc>
          <w:tcPr>
            <w:tcW w:w="2383" w:type="dxa"/>
            <w:gridSpan w:val="2"/>
          </w:tcPr>
          <w:p w14:paraId="0DAE93E2" w14:textId="1C9FDF27" w:rsidR="00D977AA" w:rsidRPr="00D977AA" w:rsidRDefault="00D977AA" w:rsidP="00FB5E23">
            <w:r>
              <w:t>Предшествующие операции</w:t>
            </w:r>
          </w:p>
        </w:tc>
        <w:tc>
          <w:tcPr>
            <w:tcW w:w="1329" w:type="dxa"/>
          </w:tcPr>
          <w:p w14:paraId="5674EF13" w14:textId="77777777" w:rsidR="00D977AA" w:rsidRDefault="00D977AA" w:rsidP="00FB5E23">
            <w:r>
              <w:t>Время (</w:t>
            </w:r>
            <w:proofErr w:type="spellStart"/>
            <w:r>
              <w:t>дн</w:t>
            </w:r>
            <w:proofErr w:type="spellEnd"/>
            <w:r>
              <w:t>)</w:t>
            </w:r>
          </w:p>
          <w:p w14:paraId="7D6BF401" w14:textId="2801570A" w:rsidR="00D977AA" w:rsidRPr="00D977AA" w:rsidRDefault="00D977AA" w:rsidP="00FB5E23"/>
        </w:tc>
      </w:tr>
      <w:tr w:rsidR="00D977AA" w14:paraId="6CE99CA5" w14:textId="77777777" w:rsidTr="000D680F">
        <w:trPr>
          <w:trHeight w:val="847"/>
        </w:trPr>
        <w:tc>
          <w:tcPr>
            <w:tcW w:w="9345" w:type="dxa"/>
            <w:gridSpan w:val="7"/>
            <w:shd w:val="clear" w:color="auto" w:fill="FFD966" w:themeFill="accent4" w:themeFillTint="99"/>
          </w:tcPr>
          <w:p w14:paraId="106424EF" w14:textId="55EE2F8B" w:rsidR="00D977AA" w:rsidRPr="00D977AA" w:rsidRDefault="00D977AA" w:rsidP="00FB5E23">
            <w:pPr>
              <w:pStyle w:val="a4"/>
              <w:numPr>
                <w:ilvl w:val="0"/>
                <w:numId w:val="2"/>
              </w:numPr>
            </w:pPr>
            <w:r w:rsidRPr="00FB5E23">
              <w:rPr>
                <w:sz w:val="32"/>
                <w:szCs w:val="32"/>
              </w:rPr>
              <w:t>Анализ</w:t>
            </w:r>
          </w:p>
        </w:tc>
      </w:tr>
      <w:tr w:rsidR="00D977AA" w14:paraId="35FD689B" w14:textId="77777777" w:rsidTr="00AB3054">
        <w:tc>
          <w:tcPr>
            <w:tcW w:w="2389" w:type="dxa"/>
          </w:tcPr>
          <w:p w14:paraId="592B4C24" w14:textId="3A5DBBCC" w:rsidR="00D977AA" w:rsidRDefault="00D977AA" w:rsidP="00FB5E23">
            <w:pPr>
              <w:rPr>
                <w:lang w:val="en-US"/>
              </w:rPr>
            </w:pPr>
            <w:r>
              <w:rPr>
                <w:szCs w:val="28"/>
                <w:lang w:val="en-US"/>
              </w:rPr>
              <w:t>Z</w:t>
            </w:r>
            <w:r>
              <w:rPr>
                <w:szCs w:val="28"/>
              </w:rPr>
              <w:t>1</w:t>
            </w:r>
          </w:p>
        </w:tc>
        <w:tc>
          <w:tcPr>
            <w:tcW w:w="3244" w:type="dxa"/>
            <w:gridSpan w:val="3"/>
          </w:tcPr>
          <w:p w14:paraId="6D14F7FD" w14:textId="38FA4B5D" w:rsidR="00D977AA" w:rsidRDefault="00D977AA" w:rsidP="00FB5E23">
            <w:pPr>
              <w:rPr>
                <w:lang w:val="en-US"/>
              </w:rPr>
            </w:pPr>
            <w:r>
              <w:rPr>
                <w:szCs w:val="28"/>
              </w:rPr>
              <w:t>Системный анализ</w:t>
            </w:r>
          </w:p>
        </w:tc>
        <w:tc>
          <w:tcPr>
            <w:tcW w:w="2383" w:type="dxa"/>
            <w:gridSpan w:val="2"/>
          </w:tcPr>
          <w:p w14:paraId="587A88DD" w14:textId="752A08D9" w:rsidR="00D977AA" w:rsidRDefault="00D977AA" w:rsidP="00FB5E23">
            <w:pPr>
              <w:rPr>
                <w:lang w:val="en-US"/>
              </w:rPr>
            </w:pPr>
            <w:r>
              <w:rPr>
                <w:szCs w:val="28"/>
              </w:rPr>
              <w:t> </w:t>
            </w:r>
          </w:p>
        </w:tc>
        <w:tc>
          <w:tcPr>
            <w:tcW w:w="1329" w:type="dxa"/>
          </w:tcPr>
          <w:p w14:paraId="6FE16C1C" w14:textId="3ECF69D3" w:rsidR="00D977AA" w:rsidRDefault="00FB5E23" w:rsidP="00FB5E23">
            <w:pPr>
              <w:rPr>
                <w:lang w:val="en-US"/>
              </w:rPr>
            </w:pPr>
            <w:r>
              <w:rPr>
                <w:szCs w:val="28"/>
              </w:rPr>
              <w:t>5</w:t>
            </w:r>
          </w:p>
        </w:tc>
      </w:tr>
      <w:tr w:rsidR="00D977AA" w14:paraId="21C932D3" w14:textId="77777777" w:rsidTr="00AB3054">
        <w:tc>
          <w:tcPr>
            <w:tcW w:w="2389" w:type="dxa"/>
          </w:tcPr>
          <w:p w14:paraId="55A2D4A7" w14:textId="3666B03F" w:rsidR="00D977AA" w:rsidRDefault="00D977AA" w:rsidP="00FB5E23">
            <w:pPr>
              <w:rPr>
                <w:lang w:val="en-US"/>
              </w:rPr>
            </w:pPr>
            <w:r>
              <w:rPr>
                <w:szCs w:val="28"/>
                <w:lang w:val="en-US"/>
              </w:rPr>
              <w:t>Z</w:t>
            </w:r>
            <w:r>
              <w:rPr>
                <w:szCs w:val="28"/>
              </w:rPr>
              <w:t>2</w:t>
            </w:r>
          </w:p>
        </w:tc>
        <w:tc>
          <w:tcPr>
            <w:tcW w:w="3244" w:type="dxa"/>
            <w:gridSpan w:val="3"/>
          </w:tcPr>
          <w:p w14:paraId="62C4FC68" w14:textId="1C843735" w:rsidR="00D977AA" w:rsidRDefault="00D977AA" w:rsidP="00FB5E23">
            <w:pPr>
              <w:rPr>
                <w:lang w:val="en-US"/>
              </w:rPr>
            </w:pPr>
            <w:r>
              <w:rPr>
                <w:szCs w:val="28"/>
              </w:rPr>
              <w:t>Анализ требований</w:t>
            </w:r>
          </w:p>
        </w:tc>
        <w:tc>
          <w:tcPr>
            <w:tcW w:w="2383" w:type="dxa"/>
            <w:gridSpan w:val="2"/>
          </w:tcPr>
          <w:p w14:paraId="3A1417A5" w14:textId="2DD3CDF6" w:rsidR="00D977AA" w:rsidRPr="00AB3054" w:rsidRDefault="00D977AA" w:rsidP="00FB5E23">
            <w:pPr>
              <w:rPr>
                <w:lang w:val="en-US"/>
              </w:rPr>
            </w:pP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Z</w:t>
            </w:r>
            <w:r>
              <w:rPr>
                <w:szCs w:val="28"/>
              </w:rPr>
              <w:t>1</w:t>
            </w:r>
            <w:r w:rsidR="00AB3054">
              <w:rPr>
                <w:szCs w:val="28"/>
                <w:lang w:val="en-US"/>
              </w:rPr>
              <w:t>, Z14</w:t>
            </w:r>
          </w:p>
        </w:tc>
        <w:tc>
          <w:tcPr>
            <w:tcW w:w="1329" w:type="dxa"/>
          </w:tcPr>
          <w:p w14:paraId="2FDBE411" w14:textId="218C25C9" w:rsidR="00D977AA" w:rsidRPr="00D977AA" w:rsidRDefault="00FB5E23" w:rsidP="00FB5E23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D977AA" w14:paraId="0012A6F2" w14:textId="77777777" w:rsidTr="00AB3054">
        <w:tc>
          <w:tcPr>
            <w:tcW w:w="2389" w:type="dxa"/>
          </w:tcPr>
          <w:p w14:paraId="2129C787" w14:textId="2F00B767" w:rsidR="00D977AA" w:rsidRDefault="00D977AA" w:rsidP="00FB5E2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Z</w:t>
            </w:r>
            <w:r>
              <w:rPr>
                <w:szCs w:val="28"/>
              </w:rPr>
              <w:t>3</w:t>
            </w:r>
          </w:p>
        </w:tc>
        <w:tc>
          <w:tcPr>
            <w:tcW w:w="3244" w:type="dxa"/>
            <w:gridSpan w:val="3"/>
          </w:tcPr>
          <w:p w14:paraId="5AD85876" w14:textId="1A4CCA26" w:rsidR="00D977AA" w:rsidRDefault="00D977AA" w:rsidP="00FB5E23">
            <w:pPr>
              <w:rPr>
                <w:szCs w:val="28"/>
              </w:rPr>
            </w:pPr>
            <w:r>
              <w:rPr>
                <w:szCs w:val="28"/>
              </w:rPr>
              <w:t>Основа Гейм-дизайна</w:t>
            </w:r>
          </w:p>
        </w:tc>
        <w:tc>
          <w:tcPr>
            <w:tcW w:w="2383" w:type="dxa"/>
            <w:gridSpan w:val="2"/>
          </w:tcPr>
          <w:p w14:paraId="38C69F94" w14:textId="3AF152A7" w:rsidR="00D977AA" w:rsidRDefault="00D977AA" w:rsidP="00FB5E23">
            <w:pPr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Z</w:t>
            </w:r>
            <w:r>
              <w:rPr>
                <w:szCs w:val="28"/>
              </w:rPr>
              <w:t>2</w:t>
            </w:r>
          </w:p>
        </w:tc>
        <w:tc>
          <w:tcPr>
            <w:tcW w:w="1329" w:type="dxa"/>
          </w:tcPr>
          <w:p w14:paraId="36E4BC25" w14:textId="5D89B007" w:rsidR="00D977AA" w:rsidRDefault="00FB5E23" w:rsidP="00FB5E23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  <w:r w:rsidR="00D977AA">
              <w:rPr>
                <w:szCs w:val="28"/>
              </w:rPr>
              <w:t>0</w:t>
            </w:r>
          </w:p>
        </w:tc>
      </w:tr>
      <w:tr w:rsidR="00D977AA" w14:paraId="37A083C4" w14:textId="77777777" w:rsidTr="000D680F">
        <w:trPr>
          <w:trHeight w:val="768"/>
        </w:trPr>
        <w:tc>
          <w:tcPr>
            <w:tcW w:w="9345" w:type="dxa"/>
            <w:gridSpan w:val="7"/>
            <w:shd w:val="clear" w:color="auto" w:fill="FFD966" w:themeFill="accent4" w:themeFillTint="99"/>
          </w:tcPr>
          <w:p w14:paraId="5223848A" w14:textId="3A2476E3" w:rsidR="00D977AA" w:rsidRPr="00FB5E23" w:rsidRDefault="00D977AA" w:rsidP="00FB5E23">
            <w:pPr>
              <w:pStyle w:val="a4"/>
              <w:numPr>
                <w:ilvl w:val="0"/>
                <w:numId w:val="2"/>
              </w:numPr>
              <w:rPr>
                <w:b/>
                <w:bCs/>
              </w:rPr>
            </w:pPr>
            <w:r w:rsidRPr="00FB5E23">
              <w:rPr>
                <w:sz w:val="32"/>
                <w:szCs w:val="32"/>
              </w:rPr>
              <w:t>Проектирование</w:t>
            </w:r>
          </w:p>
        </w:tc>
      </w:tr>
      <w:tr w:rsidR="00D977AA" w14:paraId="1DC2C4DF" w14:textId="77777777" w:rsidTr="00AB3054">
        <w:tc>
          <w:tcPr>
            <w:tcW w:w="2389" w:type="dxa"/>
          </w:tcPr>
          <w:p w14:paraId="23EBC3AE" w14:textId="4CDA3180" w:rsidR="00D977AA" w:rsidRPr="00FB5E23" w:rsidRDefault="00FB5E23" w:rsidP="00FB5E23">
            <w:pPr>
              <w:rPr>
                <w:sz w:val="32"/>
                <w:szCs w:val="32"/>
                <w:lang w:val="en-US"/>
              </w:rPr>
            </w:pPr>
            <w:r w:rsidRPr="00FB5E23">
              <w:rPr>
                <w:szCs w:val="28"/>
                <w:lang w:val="en-US"/>
              </w:rPr>
              <w:t>Z4</w:t>
            </w:r>
          </w:p>
        </w:tc>
        <w:tc>
          <w:tcPr>
            <w:tcW w:w="3244" w:type="dxa"/>
            <w:gridSpan w:val="3"/>
          </w:tcPr>
          <w:p w14:paraId="26BEBD02" w14:textId="134587EC" w:rsidR="00D977AA" w:rsidRPr="00FB5E23" w:rsidRDefault="00FB5E23" w:rsidP="00FB5E23">
            <w:pPr>
              <w:rPr>
                <w:szCs w:val="28"/>
              </w:rPr>
            </w:pPr>
            <w:r>
              <w:rPr>
                <w:szCs w:val="28"/>
              </w:rPr>
              <w:t>Проектирование классов</w:t>
            </w:r>
          </w:p>
        </w:tc>
        <w:tc>
          <w:tcPr>
            <w:tcW w:w="2383" w:type="dxa"/>
            <w:gridSpan w:val="2"/>
          </w:tcPr>
          <w:p w14:paraId="7E65C48C" w14:textId="5E205FF0" w:rsidR="00D977AA" w:rsidRDefault="00FB5E23" w:rsidP="00FB5E23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  <w:r w:rsidR="00AB3054">
              <w:rPr>
                <w:lang w:val="en-US"/>
              </w:rPr>
              <w:t>, Z1</w:t>
            </w:r>
            <w:r w:rsidR="00E23AAB">
              <w:rPr>
                <w:lang w:val="en-US"/>
              </w:rPr>
              <w:t>3</w:t>
            </w:r>
          </w:p>
        </w:tc>
        <w:tc>
          <w:tcPr>
            <w:tcW w:w="1329" w:type="dxa"/>
          </w:tcPr>
          <w:p w14:paraId="2132325C" w14:textId="013F5460" w:rsidR="00D977AA" w:rsidRPr="00AB3054" w:rsidRDefault="00FE2AA9" w:rsidP="00FB5E23">
            <w:r>
              <w:rPr>
                <w:lang w:val="en-US"/>
              </w:rPr>
              <w:t>1</w:t>
            </w:r>
            <w:r w:rsidR="00AB3054">
              <w:t>0</w:t>
            </w:r>
          </w:p>
        </w:tc>
      </w:tr>
      <w:tr w:rsidR="00FB5E23" w14:paraId="533DEA96" w14:textId="77777777" w:rsidTr="00AB3054">
        <w:tc>
          <w:tcPr>
            <w:tcW w:w="2389" w:type="dxa"/>
          </w:tcPr>
          <w:p w14:paraId="5407637F" w14:textId="02212B70" w:rsidR="00FB5E23" w:rsidRDefault="00FB5E23" w:rsidP="00FB5E23">
            <w:pPr>
              <w:rPr>
                <w:lang w:val="en-US"/>
              </w:rPr>
            </w:pPr>
            <w:r>
              <w:rPr>
                <w:szCs w:val="28"/>
                <w:lang w:val="en-US"/>
              </w:rPr>
              <w:t>Z5</w:t>
            </w:r>
          </w:p>
        </w:tc>
        <w:tc>
          <w:tcPr>
            <w:tcW w:w="3244" w:type="dxa"/>
            <w:gridSpan w:val="3"/>
          </w:tcPr>
          <w:p w14:paraId="3A80D9BA" w14:textId="4D8C12D8" w:rsidR="00FB5E23" w:rsidRDefault="00FB5E23" w:rsidP="00FB5E23">
            <w:pPr>
              <w:rPr>
                <w:lang w:val="en-US"/>
              </w:rPr>
            </w:pPr>
            <w:r>
              <w:rPr>
                <w:szCs w:val="28"/>
              </w:rPr>
              <w:t xml:space="preserve">Проектирование интерфейсов пользователей </w:t>
            </w:r>
          </w:p>
        </w:tc>
        <w:tc>
          <w:tcPr>
            <w:tcW w:w="2383" w:type="dxa"/>
            <w:gridSpan w:val="2"/>
          </w:tcPr>
          <w:p w14:paraId="7C2D7F32" w14:textId="1595D03C" w:rsidR="00FB5E23" w:rsidRDefault="00FB5E23" w:rsidP="00FB5E23">
            <w:pPr>
              <w:rPr>
                <w:lang w:val="en-US"/>
              </w:rPr>
            </w:pPr>
            <w:r>
              <w:rPr>
                <w:szCs w:val="28"/>
              </w:rPr>
              <w:t xml:space="preserve"> </w:t>
            </w:r>
            <w:r w:rsidR="00661383">
              <w:rPr>
                <w:lang w:val="en-US"/>
              </w:rPr>
              <w:t>Z3,</w:t>
            </w:r>
            <w:r w:rsidR="00AB3054">
              <w:rPr>
                <w:lang w:val="en-US"/>
              </w:rPr>
              <w:t xml:space="preserve"> Z1</w:t>
            </w:r>
            <w:r w:rsidR="00E23AAB">
              <w:rPr>
                <w:lang w:val="en-US"/>
              </w:rPr>
              <w:t>3</w:t>
            </w:r>
          </w:p>
        </w:tc>
        <w:tc>
          <w:tcPr>
            <w:tcW w:w="1329" w:type="dxa"/>
          </w:tcPr>
          <w:p w14:paraId="78759E11" w14:textId="6EB20FFD" w:rsidR="00FB5E23" w:rsidRDefault="00FB5E23" w:rsidP="00FB5E23">
            <w:pPr>
              <w:rPr>
                <w:lang w:val="en-US"/>
              </w:rPr>
            </w:pPr>
            <w:r>
              <w:rPr>
                <w:szCs w:val="28"/>
              </w:rPr>
              <w:t>5</w:t>
            </w:r>
          </w:p>
        </w:tc>
      </w:tr>
      <w:tr w:rsidR="00FB5E23" w14:paraId="67B83DE7" w14:textId="77777777" w:rsidTr="000D680F">
        <w:trPr>
          <w:trHeight w:val="855"/>
        </w:trPr>
        <w:tc>
          <w:tcPr>
            <w:tcW w:w="9345" w:type="dxa"/>
            <w:gridSpan w:val="7"/>
            <w:shd w:val="clear" w:color="auto" w:fill="FFD966" w:themeFill="accent4" w:themeFillTint="99"/>
          </w:tcPr>
          <w:p w14:paraId="690108B7" w14:textId="7171DA58" w:rsidR="00FB5E23" w:rsidRPr="00FB5E23" w:rsidRDefault="007D46D1" w:rsidP="00FB5E23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sz w:val="32"/>
                <w:szCs w:val="32"/>
              </w:rPr>
              <w:t>Кодирование</w:t>
            </w:r>
          </w:p>
        </w:tc>
      </w:tr>
      <w:tr w:rsidR="00FB5E23" w14:paraId="19AB6EEE" w14:textId="77777777" w:rsidTr="00AB3054">
        <w:tc>
          <w:tcPr>
            <w:tcW w:w="2568" w:type="dxa"/>
            <w:gridSpan w:val="2"/>
          </w:tcPr>
          <w:p w14:paraId="2A74796A" w14:textId="004D6229" w:rsidR="00FB5E23" w:rsidRPr="00FE2AA9" w:rsidRDefault="00FE2AA9" w:rsidP="00FE2AA9">
            <w:pPr>
              <w:rPr>
                <w:lang w:val="en-US"/>
              </w:rPr>
            </w:pPr>
            <w:r>
              <w:rPr>
                <w:lang w:val="en-US"/>
              </w:rPr>
              <w:t>Z6</w:t>
            </w:r>
          </w:p>
        </w:tc>
        <w:tc>
          <w:tcPr>
            <w:tcW w:w="2979" w:type="dxa"/>
          </w:tcPr>
          <w:p w14:paraId="51629B64" w14:textId="64A0C686" w:rsidR="00FB5E23" w:rsidRPr="00FE2AA9" w:rsidRDefault="00FE2AA9" w:rsidP="00FE2AA9">
            <w:r>
              <w:t>Кодирование классов</w:t>
            </w:r>
          </w:p>
        </w:tc>
        <w:tc>
          <w:tcPr>
            <w:tcW w:w="2249" w:type="dxa"/>
            <w:gridSpan w:val="2"/>
          </w:tcPr>
          <w:p w14:paraId="4EF03AE5" w14:textId="6F03CA52" w:rsidR="00FB5E23" w:rsidRPr="00AC4A18" w:rsidRDefault="00FE2AA9" w:rsidP="00FE2AA9">
            <w:pPr>
              <w:rPr>
                <w:lang w:val="en-US"/>
              </w:rPr>
            </w:pPr>
            <w:r>
              <w:rPr>
                <w:lang w:val="en-US"/>
              </w:rPr>
              <w:t>Z4</w:t>
            </w:r>
            <w:r w:rsidR="00AC4A18">
              <w:t xml:space="preserve">, </w:t>
            </w:r>
            <w:r w:rsidR="00AC4A18">
              <w:rPr>
                <w:lang w:val="en-US"/>
              </w:rPr>
              <w:t>Z13</w:t>
            </w:r>
          </w:p>
        </w:tc>
        <w:tc>
          <w:tcPr>
            <w:tcW w:w="1549" w:type="dxa"/>
            <w:gridSpan w:val="2"/>
          </w:tcPr>
          <w:p w14:paraId="71104EC9" w14:textId="32F2BCAD" w:rsidR="00FB5E23" w:rsidRPr="00FE2AA9" w:rsidRDefault="00FE2AA9" w:rsidP="00FE2AA9"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FE2AA9" w14:paraId="6878C1AC" w14:textId="77777777" w:rsidTr="00AB3054">
        <w:tc>
          <w:tcPr>
            <w:tcW w:w="2568" w:type="dxa"/>
            <w:gridSpan w:val="2"/>
          </w:tcPr>
          <w:p w14:paraId="3839C679" w14:textId="7D513FBC" w:rsidR="00FE2AA9" w:rsidRPr="00FE2AA9" w:rsidRDefault="00FE2AA9" w:rsidP="00FE2AA9">
            <w:pPr>
              <w:rPr>
                <w:lang w:val="en-US"/>
              </w:rPr>
            </w:pPr>
            <w:r>
              <w:rPr>
                <w:lang w:val="en-US"/>
              </w:rPr>
              <w:t>Z7</w:t>
            </w:r>
          </w:p>
        </w:tc>
        <w:tc>
          <w:tcPr>
            <w:tcW w:w="2979" w:type="dxa"/>
          </w:tcPr>
          <w:p w14:paraId="1B7FF197" w14:textId="685C7C46" w:rsidR="00FE2AA9" w:rsidRPr="00FE2AA9" w:rsidRDefault="00FE2AA9" w:rsidP="00FE2AA9">
            <w:r>
              <w:rPr>
                <w:szCs w:val="28"/>
              </w:rPr>
              <w:t>Кодирование интерфейсов пользователей</w:t>
            </w:r>
          </w:p>
        </w:tc>
        <w:tc>
          <w:tcPr>
            <w:tcW w:w="2249" w:type="dxa"/>
            <w:gridSpan w:val="2"/>
          </w:tcPr>
          <w:p w14:paraId="1663FB56" w14:textId="2A8671D8" w:rsidR="00FE2AA9" w:rsidRPr="00FE2AA9" w:rsidRDefault="00AB3054" w:rsidP="00FE2AA9">
            <w:pPr>
              <w:rPr>
                <w:lang w:val="en-US"/>
              </w:rPr>
            </w:pPr>
            <w:r>
              <w:rPr>
                <w:lang w:val="en-US"/>
              </w:rPr>
              <w:t xml:space="preserve">Z2, </w:t>
            </w:r>
            <w:r w:rsidR="00FE2AA9">
              <w:rPr>
                <w:lang w:val="en-US"/>
              </w:rPr>
              <w:t>Z5</w:t>
            </w:r>
            <w:r>
              <w:rPr>
                <w:lang w:val="en-US"/>
              </w:rPr>
              <w:t>, Z1</w:t>
            </w:r>
            <w:r w:rsidR="00E23AAB">
              <w:rPr>
                <w:lang w:val="en-US"/>
              </w:rPr>
              <w:t>3</w:t>
            </w:r>
          </w:p>
        </w:tc>
        <w:tc>
          <w:tcPr>
            <w:tcW w:w="1549" w:type="dxa"/>
            <w:gridSpan w:val="2"/>
          </w:tcPr>
          <w:p w14:paraId="14ADBEAD" w14:textId="03604F25" w:rsidR="00FE2AA9" w:rsidRPr="00FE2AA9" w:rsidRDefault="00FE2AA9" w:rsidP="00FE2AA9">
            <w:pPr>
              <w:rPr>
                <w:lang w:val="en-US"/>
              </w:rPr>
            </w:pPr>
            <w:r w:rsidRPr="00FE2AA9">
              <w:rPr>
                <w:lang w:val="en-US"/>
              </w:rPr>
              <w:t>5</w:t>
            </w:r>
          </w:p>
        </w:tc>
      </w:tr>
      <w:tr w:rsidR="00FE2AA9" w14:paraId="4928BCE8" w14:textId="77777777" w:rsidTr="000D680F">
        <w:trPr>
          <w:trHeight w:val="941"/>
        </w:trPr>
        <w:tc>
          <w:tcPr>
            <w:tcW w:w="9345" w:type="dxa"/>
            <w:gridSpan w:val="7"/>
            <w:shd w:val="clear" w:color="auto" w:fill="FFD966" w:themeFill="accent4" w:themeFillTint="99"/>
          </w:tcPr>
          <w:p w14:paraId="1B5C90B9" w14:textId="21589D62" w:rsidR="00FE2AA9" w:rsidRPr="00FE2AA9" w:rsidRDefault="00AB3054" w:rsidP="00FE2AA9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t>Тестирование</w:t>
            </w:r>
          </w:p>
        </w:tc>
      </w:tr>
      <w:tr w:rsidR="00FE2AA9" w14:paraId="1862C38E" w14:textId="77777777" w:rsidTr="00AB3054">
        <w:tc>
          <w:tcPr>
            <w:tcW w:w="2568" w:type="dxa"/>
            <w:gridSpan w:val="2"/>
          </w:tcPr>
          <w:p w14:paraId="09C7EFBD" w14:textId="427771A3" w:rsidR="00FE2AA9" w:rsidRPr="00FE2AA9" w:rsidRDefault="00FE2AA9" w:rsidP="00FE2AA9">
            <w:r>
              <w:rPr>
                <w:szCs w:val="28"/>
                <w:lang w:val="en-US"/>
              </w:rPr>
              <w:t>Z</w:t>
            </w:r>
            <w:r>
              <w:rPr>
                <w:szCs w:val="28"/>
              </w:rPr>
              <w:t>8</w:t>
            </w:r>
          </w:p>
        </w:tc>
        <w:tc>
          <w:tcPr>
            <w:tcW w:w="2979" w:type="dxa"/>
          </w:tcPr>
          <w:p w14:paraId="5644E5CC" w14:textId="4DA675D0" w:rsidR="00FE2AA9" w:rsidRPr="00AB3054" w:rsidRDefault="00FE2AA9" w:rsidP="00AB3054">
            <w:pPr>
              <w:rPr>
                <w:lang w:val="en-US"/>
              </w:rPr>
            </w:pPr>
            <w:r w:rsidRPr="00AB3054">
              <w:rPr>
                <w:szCs w:val="28"/>
              </w:rPr>
              <w:t>Функциональное тестирование</w:t>
            </w:r>
          </w:p>
        </w:tc>
        <w:tc>
          <w:tcPr>
            <w:tcW w:w="2249" w:type="dxa"/>
            <w:gridSpan w:val="2"/>
          </w:tcPr>
          <w:p w14:paraId="2C30AF88" w14:textId="22CF3086" w:rsidR="00FE2AA9" w:rsidRPr="00AB3054" w:rsidRDefault="00FE2AA9" w:rsidP="00AB3054">
            <w:pPr>
              <w:rPr>
                <w:lang w:val="en-US"/>
              </w:rPr>
            </w:pP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 xml:space="preserve">6, </w:t>
            </w: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>7</w:t>
            </w:r>
            <w:r w:rsidR="00AB3054">
              <w:rPr>
                <w:lang w:val="en-US"/>
              </w:rPr>
              <w:t>, Z1</w:t>
            </w:r>
            <w:r w:rsidR="00E23AAB">
              <w:rPr>
                <w:lang w:val="en-US"/>
              </w:rPr>
              <w:t>3</w:t>
            </w:r>
          </w:p>
        </w:tc>
        <w:tc>
          <w:tcPr>
            <w:tcW w:w="1549" w:type="dxa"/>
            <w:gridSpan w:val="2"/>
          </w:tcPr>
          <w:p w14:paraId="62CAC7E0" w14:textId="4303FB52" w:rsidR="00FE2AA9" w:rsidRPr="00FB5E23" w:rsidRDefault="00FE2AA9" w:rsidP="00FE2AA9">
            <w:pPr>
              <w:pStyle w:val="a4"/>
              <w:rPr>
                <w:lang w:val="en-US"/>
              </w:rPr>
            </w:pPr>
            <w:r>
              <w:rPr>
                <w:szCs w:val="28"/>
              </w:rPr>
              <w:t>5</w:t>
            </w:r>
          </w:p>
        </w:tc>
      </w:tr>
      <w:tr w:rsidR="00FE2AA9" w14:paraId="6493F985" w14:textId="77777777" w:rsidTr="00AB3054">
        <w:tc>
          <w:tcPr>
            <w:tcW w:w="2568" w:type="dxa"/>
            <w:gridSpan w:val="2"/>
          </w:tcPr>
          <w:p w14:paraId="160B8F59" w14:textId="2CC41766" w:rsidR="00FE2AA9" w:rsidRPr="00FE2AA9" w:rsidRDefault="00FE2AA9" w:rsidP="00FE2AA9">
            <w:r>
              <w:rPr>
                <w:szCs w:val="28"/>
                <w:lang w:val="en-US"/>
              </w:rPr>
              <w:t>Z</w:t>
            </w:r>
            <w:r>
              <w:rPr>
                <w:szCs w:val="28"/>
              </w:rPr>
              <w:t>9</w:t>
            </w:r>
          </w:p>
        </w:tc>
        <w:tc>
          <w:tcPr>
            <w:tcW w:w="2979" w:type="dxa"/>
          </w:tcPr>
          <w:p w14:paraId="5486FEFB" w14:textId="6FC8B260" w:rsidR="00FE2AA9" w:rsidRPr="00AB3054" w:rsidRDefault="00FE2AA9" w:rsidP="00AB3054">
            <w:pPr>
              <w:rPr>
                <w:lang w:val="en-US"/>
              </w:rPr>
            </w:pPr>
            <w:r w:rsidRPr="00AB3054">
              <w:rPr>
                <w:szCs w:val="28"/>
              </w:rPr>
              <w:t xml:space="preserve">Структурное тестирование </w:t>
            </w:r>
          </w:p>
        </w:tc>
        <w:tc>
          <w:tcPr>
            <w:tcW w:w="2249" w:type="dxa"/>
            <w:gridSpan w:val="2"/>
          </w:tcPr>
          <w:p w14:paraId="59F0BF1F" w14:textId="700750D9" w:rsidR="00FE2AA9" w:rsidRPr="00AB3054" w:rsidRDefault="00FE2AA9" w:rsidP="00AB3054">
            <w:pPr>
              <w:rPr>
                <w:lang w:val="en-US"/>
              </w:rPr>
            </w:pP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 xml:space="preserve">6, </w:t>
            </w: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>7</w:t>
            </w:r>
            <w:r w:rsidR="00AB3054">
              <w:rPr>
                <w:lang w:val="en-US"/>
              </w:rPr>
              <w:t>, Z1</w:t>
            </w:r>
            <w:r w:rsidR="00E23AAB">
              <w:rPr>
                <w:lang w:val="en-US"/>
              </w:rPr>
              <w:t>3</w:t>
            </w:r>
          </w:p>
        </w:tc>
        <w:tc>
          <w:tcPr>
            <w:tcW w:w="1549" w:type="dxa"/>
            <w:gridSpan w:val="2"/>
          </w:tcPr>
          <w:p w14:paraId="03E0DD3C" w14:textId="3B42F0C4" w:rsidR="00FE2AA9" w:rsidRPr="00E23AAB" w:rsidRDefault="00E23AAB" w:rsidP="00FE2AA9">
            <w:pPr>
              <w:pStyle w:val="a4"/>
              <w:rPr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</w:tr>
      <w:tr w:rsidR="00AB3054" w14:paraId="562558B9" w14:textId="77777777" w:rsidTr="000D680F">
        <w:trPr>
          <w:trHeight w:val="959"/>
        </w:trPr>
        <w:tc>
          <w:tcPr>
            <w:tcW w:w="9345" w:type="dxa"/>
            <w:gridSpan w:val="7"/>
            <w:shd w:val="clear" w:color="auto" w:fill="FFD966" w:themeFill="accent4" w:themeFillTint="99"/>
          </w:tcPr>
          <w:p w14:paraId="4003356C" w14:textId="31E7A997" w:rsidR="00AB3054" w:rsidRPr="00AB3054" w:rsidRDefault="00AB3054" w:rsidP="00AB3054">
            <w:pPr>
              <w:pStyle w:val="a4"/>
              <w:numPr>
                <w:ilvl w:val="0"/>
                <w:numId w:val="2"/>
              </w:numPr>
              <w:rPr>
                <w:b/>
                <w:bCs/>
                <w:szCs w:val="28"/>
                <w:lang w:val="en-US"/>
              </w:rPr>
            </w:pPr>
            <w:r>
              <w:rPr>
                <w:szCs w:val="28"/>
              </w:rPr>
              <w:t>Внедрение</w:t>
            </w:r>
          </w:p>
        </w:tc>
      </w:tr>
      <w:tr w:rsidR="00AB3054" w14:paraId="03FDA1F4" w14:textId="77777777" w:rsidTr="00AB3054">
        <w:tc>
          <w:tcPr>
            <w:tcW w:w="2568" w:type="dxa"/>
            <w:gridSpan w:val="2"/>
          </w:tcPr>
          <w:p w14:paraId="67E06A60" w14:textId="21363F18" w:rsidR="00AB3054" w:rsidRDefault="00AB3054" w:rsidP="00AB305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Z10</w:t>
            </w:r>
          </w:p>
        </w:tc>
        <w:tc>
          <w:tcPr>
            <w:tcW w:w="2979" w:type="dxa"/>
          </w:tcPr>
          <w:p w14:paraId="275DE3F5" w14:textId="3E141389" w:rsidR="00AB3054" w:rsidRPr="00AB3054" w:rsidRDefault="00AB3054" w:rsidP="00AB3054">
            <w:pPr>
              <w:rPr>
                <w:szCs w:val="28"/>
              </w:rPr>
            </w:pPr>
            <w:r w:rsidRPr="00AB3054">
              <w:rPr>
                <w:szCs w:val="28"/>
              </w:rPr>
              <w:t>Разработка документации</w:t>
            </w:r>
          </w:p>
        </w:tc>
        <w:tc>
          <w:tcPr>
            <w:tcW w:w="2249" w:type="dxa"/>
            <w:gridSpan w:val="2"/>
          </w:tcPr>
          <w:p w14:paraId="57FEE3E0" w14:textId="1444A102" w:rsidR="00AB3054" w:rsidRPr="00AB3054" w:rsidRDefault="00AB3054" w:rsidP="00AB3054">
            <w:pPr>
              <w:rPr>
                <w:szCs w:val="28"/>
              </w:rPr>
            </w:pP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 xml:space="preserve">6, </w:t>
            </w: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 xml:space="preserve">7, </w:t>
            </w: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 xml:space="preserve">8, </w:t>
            </w: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>9</w:t>
            </w:r>
          </w:p>
        </w:tc>
        <w:tc>
          <w:tcPr>
            <w:tcW w:w="1549" w:type="dxa"/>
            <w:gridSpan w:val="2"/>
          </w:tcPr>
          <w:p w14:paraId="6878F937" w14:textId="66D97206" w:rsidR="00AB3054" w:rsidRPr="00AB3054" w:rsidRDefault="00AB3054" w:rsidP="00AB3054">
            <w:pPr>
              <w:pStyle w:val="a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AB3054" w14:paraId="537FD817" w14:textId="77777777" w:rsidTr="00AB3054">
        <w:tc>
          <w:tcPr>
            <w:tcW w:w="2568" w:type="dxa"/>
            <w:gridSpan w:val="2"/>
          </w:tcPr>
          <w:p w14:paraId="3D9F0CD6" w14:textId="3836D4B7" w:rsidR="00AB3054" w:rsidRDefault="00AB3054" w:rsidP="00AB305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Z11</w:t>
            </w:r>
          </w:p>
        </w:tc>
        <w:tc>
          <w:tcPr>
            <w:tcW w:w="2979" w:type="dxa"/>
          </w:tcPr>
          <w:p w14:paraId="19BC470F" w14:textId="557953A9" w:rsidR="00AB3054" w:rsidRPr="00AB3054" w:rsidRDefault="00AB3054" w:rsidP="00AB3054">
            <w:pPr>
              <w:rPr>
                <w:szCs w:val="28"/>
              </w:rPr>
            </w:pPr>
            <w:r>
              <w:rPr>
                <w:szCs w:val="28"/>
              </w:rPr>
              <w:t>Испытание</w:t>
            </w:r>
          </w:p>
        </w:tc>
        <w:tc>
          <w:tcPr>
            <w:tcW w:w="2249" w:type="dxa"/>
            <w:gridSpan w:val="2"/>
          </w:tcPr>
          <w:p w14:paraId="66FED1B4" w14:textId="32908201" w:rsidR="00AB3054" w:rsidRPr="00AB3054" w:rsidRDefault="00AB3054" w:rsidP="00AB3054">
            <w:pPr>
              <w:rPr>
                <w:szCs w:val="28"/>
                <w:lang w:val="en-US"/>
              </w:rPr>
            </w:pP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 xml:space="preserve">6, </w:t>
            </w: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 xml:space="preserve">7, </w:t>
            </w: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 xml:space="preserve">8, </w:t>
            </w: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>9</w:t>
            </w:r>
            <w:r>
              <w:rPr>
                <w:szCs w:val="28"/>
                <w:lang w:val="en-US"/>
              </w:rPr>
              <w:t>, Z10</w:t>
            </w:r>
          </w:p>
        </w:tc>
        <w:tc>
          <w:tcPr>
            <w:tcW w:w="1549" w:type="dxa"/>
            <w:gridSpan w:val="2"/>
          </w:tcPr>
          <w:p w14:paraId="58BFDCA0" w14:textId="56AF3718" w:rsidR="00AB3054" w:rsidRDefault="00AB3054" w:rsidP="00AB3054">
            <w:pPr>
              <w:pStyle w:val="a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AB3054" w14:paraId="192E0549" w14:textId="77777777" w:rsidTr="00AB3054">
        <w:tc>
          <w:tcPr>
            <w:tcW w:w="2568" w:type="dxa"/>
            <w:gridSpan w:val="2"/>
          </w:tcPr>
          <w:p w14:paraId="0BE33F0A" w14:textId="3D21F84A" w:rsidR="00AB3054" w:rsidRDefault="00AB3054" w:rsidP="00FE2A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Z12</w:t>
            </w:r>
          </w:p>
        </w:tc>
        <w:tc>
          <w:tcPr>
            <w:tcW w:w="2979" w:type="dxa"/>
          </w:tcPr>
          <w:p w14:paraId="46526232" w14:textId="77777777" w:rsidR="00AB3054" w:rsidRDefault="00AB3054" w:rsidP="00AB3054">
            <w:pPr>
              <w:spacing w:line="256" w:lineRule="auto"/>
              <w:rPr>
                <w:szCs w:val="28"/>
              </w:rPr>
            </w:pPr>
            <w:r>
              <w:rPr>
                <w:szCs w:val="28"/>
              </w:rPr>
              <w:t>Завершение работ</w:t>
            </w:r>
          </w:p>
          <w:p w14:paraId="27F61450" w14:textId="0DC38E0A" w:rsidR="00AB3054" w:rsidRPr="00AB3054" w:rsidRDefault="00AB3054" w:rsidP="00FE2AA9">
            <w:pPr>
              <w:pStyle w:val="a4"/>
              <w:rPr>
                <w:szCs w:val="28"/>
                <w:lang w:val="en-US"/>
              </w:rPr>
            </w:pPr>
          </w:p>
        </w:tc>
        <w:tc>
          <w:tcPr>
            <w:tcW w:w="2249" w:type="dxa"/>
            <w:gridSpan w:val="2"/>
          </w:tcPr>
          <w:p w14:paraId="267604F3" w14:textId="542F4464" w:rsidR="00AB3054" w:rsidRPr="00AB3054" w:rsidRDefault="00AB3054" w:rsidP="00AB305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Z11</w:t>
            </w:r>
          </w:p>
        </w:tc>
        <w:tc>
          <w:tcPr>
            <w:tcW w:w="1549" w:type="dxa"/>
            <w:gridSpan w:val="2"/>
          </w:tcPr>
          <w:p w14:paraId="18A8A77C" w14:textId="35FE1E65" w:rsidR="00AB3054" w:rsidRPr="00AB3054" w:rsidRDefault="00AB3054" w:rsidP="00FE2AA9">
            <w:pPr>
              <w:pStyle w:val="a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AB3054" w14:paraId="1C90C694" w14:textId="77777777" w:rsidTr="007D46D1">
        <w:trPr>
          <w:trHeight w:val="841"/>
        </w:trPr>
        <w:tc>
          <w:tcPr>
            <w:tcW w:w="9345" w:type="dxa"/>
            <w:gridSpan w:val="7"/>
            <w:shd w:val="clear" w:color="auto" w:fill="FFD966" w:themeFill="accent4" w:themeFillTint="99"/>
          </w:tcPr>
          <w:p w14:paraId="01A47107" w14:textId="20B192C2" w:rsidR="00AB3054" w:rsidRPr="00AB3054" w:rsidRDefault="00AB3054" w:rsidP="00AB3054">
            <w:pPr>
              <w:pStyle w:val="a4"/>
              <w:numPr>
                <w:ilvl w:val="0"/>
                <w:numId w:val="2"/>
              </w:numPr>
              <w:rPr>
                <w:b/>
                <w:bCs/>
                <w:szCs w:val="28"/>
                <w:lang w:val="en-US"/>
              </w:rPr>
            </w:pPr>
            <w:r>
              <w:rPr>
                <w:szCs w:val="28"/>
              </w:rPr>
              <w:lastRenderedPageBreak/>
              <w:t>Дополнительные работы</w:t>
            </w:r>
          </w:p>
        </w:tc>
      </w:tr>
      <w:tr w:rsidR="00AB3054" w14:paraId="34BF53EE" w14:textId="77777777" w:rsidTr="00AB3054">
        <w:tc>
          <w:tcPr>
            <w:tcW w:w="2568" w:type="dxa"/>
            <w:gridSpan w:val="2"/>
          </w:tcPr>
          <w:p w14:paraId="13C59D28" w14:textId="7F968D81" w:rsidR="00AB3054" w:rsidRDefault="00AB3054" w:rsidP="00AB305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Z13</w:t>
            </w:r>
          </w:p>
        </w:tc>
        <w:tc>
          <w:tcPr>
            <w:tcW w:w="2979" w:type="dxa"/>
          </w:tcPr>
          <w:p w14:paraId="1F2AD323" w14:textId="0CA7AD3D" w:rsidR="00AB3054" w:rsidRPr="00AB3054" w:rsidRDefault="00AB3054" w:rsidP="00AB3054">
            <w:pPr>
              <w:rPr>
                <w:szCs w:val="28"/>
              </w:rPr>
            </w:pPr>
            <w:r>
              <w:rPr>
                <w:szCs w:val="28"/>
              </w:rPr>
              <w:t xml:space="preserve">Установка инструментария </w:t>
            </w:r>
          </w:p>
        </w:tc>
        <w:tc>
          <w:tcPr>
            <w:tcW w:w="2249" w:type="dxa"/>
            <w:gridSpan w:val="2"/>
          </w:tcPr>
          <w:p w14:paraId="48F2A3C1" w14:textId="775DBE8B" w:rsidR="00AB3054" w:rsidRPr="00AB3054" w:rsidRDefault="00AB3054" w:rsidP="00AB3054">
            <w:pPr>
              <w:rPr>
                <w:szCs w:val="28"/>
              </w:rPr>
            </w:pPr>
            <w:r w:rsidRPr="00AB3054">
              <w:rPr>
                <w:szCs w:val="28"/>
                <w:lang w:val="en-US"/>
              </w:rPr>
              <w:t>Z</w:t>
            </w:r>
            <w:r w:rsidRPr="00AB3054">
              <w:rPr>
                <w:szCs w:val="28"/>
              </w:rPr>
              <w:t>1</w:t>
            </w:r>
          </w:p>
        </w:tc>
        <w:tc>
          <w:tcPr>
            <w:tcW w:w="1549" w:type="dxa"/>
            <w:gridSpan w:val="2"/>
          </w:tcPr>
          <w:p w14:paraId="1F810C3D" w14:textId="472662F0" w:rsidR="00AB3054" w:rsidRPr="00E23AAB" w:rsidRDefault="00E23AAB" w:rsidP="00AB3054">
            <w:pPr>
              <w:pStyle w:val="a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AB3054" w14:paraId="7C4016AF" w14:textId="77777777" w:rsidTr="00AB3054">
        <w:tc>
          <w:tcPr>
            <w:tcW w:w="2568" w:type="dxa"/>
            <w:gridSpan w:val="2"/>
          </w:tcPr>
          <w:p w14:paraId="7C3F1BBB" w14:textId="71B4C646" w:rsidR="00AB3054" w:rsidRDefault="00AB3054" w:rsidP="00FE2AA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Z14</w:t>
            </w:r>
          </w:p>
        </w:tc>
        <w:tc>
          <w:tcPr>
            <w:tcW w:w="2979" w:type="dxa"/>
          </w:tcPr>
          <w:p w14:paraId="1C17C57A" w14:textId="28A0CF11" w:rsidR="00AB3054" w:rsidRPr="00AB3054" w:rsidRDefault="00AB3054" w:rsidP="00AB3054">
            <w:pPr>
              <w:rPr>
                <w:szCs w:val="28"/>
              </w:rPr>
            </w:pPr>
            <w:r>
              <w:rPr>
                <w:szCs w:val="28"/>
              </w:rPr>
              <w:t xml:space="preserve">Состыковка с </w:t>
            </w:r>
            <w:r w:rsidR="00AC4A18">
              <w:rPr>
                <w:szCs w:val="28"/>
              </w:rPr>
              <w:t>коммерческой</w:t>
            </w:r>
            <w:r>
              <w:rPr>
                <w:szCs w:val="28"/>
              </w:rPr>
              <w:t xml:space="preserve"> платформой</w:t>
            </w:r>
          </w:p>
        </w:tc>
        <w:tc>
          <w:tcPr>
            <w:tcW w:w="2249" w:type="dxa"/>
            <w:gridSpan w:val="2"/>
          </w:tcPr>
          <w:p w14:paraId="56FFAC91" w14:textId="2C34B71C" w:rsidR="00AB3054" w:rsidRPr="00AB3054" w:rsidRDefault="00AB3054" w:rsidP="00AB305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Z1</w:t>
            </w:r>
          </w:p>
        </w:tc>
        <w:tc>
          <w:tcPr>
            <w:tcW w:w="1549" w:type="dxa"/>
            <w:gridSpan w:val="2"/>
          </w:tcPr>
          <w:p w14:paraId="298C08F3" w14:textId="024049D9" w:rsidR="00AB3054" w:rsidRDefault="00AB3054" w:rsidP="00FE2AA9">
            <w:pPr>
              <w:pStyle w:val="a4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</w:tbl>
    <w:p w14:paraId="748E0FB9" w14:textId="614E2D6D" w:rsidR="00D977AA" w:rsidRDefault="00D977AA" w:rsidP="00D977AA">
      <w:pPr>
        <w:rPr>
          <w:szCs w:val="28"/>
          <w:lang w:val="en-US"/>
        </w:rPr>
      </w:pPr>
    </w:p>
    <w:p w14:paraId="0F319D1F" w14:textId="6F33DA14" w:rsidR="00661383" w:rsidRPr="00661383" w:rsidRDefault="00661383" w:rsidP="00D977AA">
      <w:pPr>
        <w:rPr>
          <w:b/>
          <w:bCs/>
          <w:szCs w:val="28"/>
          <w:lang w:val="en-US"/>
        </w:rPr>
      </w:pPr>
      <w:r>
        <w:rPr>
          <w:b/>
          <w:bCs/>
          <w:szCs w:val="28"/>
        </w:rPr>
        <w:t>Задание 3</w:t>
      </w:r>
    </w:p>
    <w:p w14:paraId="1451CF51" w14:textId="46CF51AB" w:rsidR="00661383" w:rsidRDefault="00C843C8" w:rsidP="00D977AA">
      <w:pPr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A7CEB02" wp14:editId="50E74575">
            <wp:extent cx="5940425" cy="2643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3EEF" w14:textId="77777777" w:rsidR="00C843C8" w:rsidRDefault="00C843C8" w:rsidP="00D977AA">
      <w:pPr>
        <w:rPr>
          <w:szCs w:val="28"/>
          <w:lang w:val="en-US"/>
        </w:rPr>
      </w:pPr>
    </w:p>
    <w:p w14:paraId="6958AB11" w14:textId="45E404B7" w:rsidR="00C843C8" w:rsidRDefault="00C843C8" w:rsidP="00D977AA">
      <w:pPr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247B5591" wp14:editId="0AA70E80">
            <wp:extent cx="5184273" cy="233875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766" cy="23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BBE2" w14:textId="3BE95B65" w:rsidR="00C843C8" w:rsidRDefault="00C843C8" w:rsidP="00D977AA">
      <w:pPr>
        <w:rPr>
          <w:szCs w:val="28"/>
          <w:lang w:val="en-US"/>
        </w:rPr>
      </w:pPr>
    </w:p>
    <w:p w14:paraId="02640ED5" w14:textId="41B5C3D1" w:rsidR="00C843C8" w:rsidRDefault="003370F3" w:rsidP="00D977AA">
      <w:pPr>
        <w:rPr>
          <w:szCs w:val="28"/>
          <w:lang w:val="en-US"/>
        </w:rPr>
      </w:pPr>
      <w:r>
        <w:rPr>
          <w:szCs w:val="28"/>
          <w:lang w:val="en-US"/>
        </w:rPr>
        <w:t>5+10+20+5+3+1+1=45</w:t>
      </w:r>
    </w:p>
    <w:p w14:paraId="7525F473" w14:textId="63FCBF73" w:rsidR="003370F3" w:rsidRDefault="003370F3" w:rsidP="00D977AA">
      <w:pPr>
        <w:rPr>
          <w:szCs w:val="28"/>
          <w:lang w:val="en-US"/>
        </w:rPr>
      </w:pPr>
    </w:p>
    <w:p w14:paraId="7249862D" w14:textId="09AD5FAA" w:rsidR="0010754A" w:rsidRDefault="0010754A" w:rsidP="00D977AA">
      <w:pPr>
        <w:rPr>
          <w:szCs w:val="28"/>
          <w:lang w:val="en-US"/>
        </w:rPr>
      </w:pPr>
    </w:p>
    <w:p w14:paraId="16809630" w14:textId="6EBD6A8F" w:rsidR="0010754A" w:rsidRPr="0010754A" w:rsidRDefault="0010754A" w:rsidP="0010754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0754A">
        <w:rPr>
          <w:rFonts w:eastAsia="Times New Roman" w:cs="Times New Roman"/>
          <w:b/>
          <w:bCs/>
          <w:sz w:val="27"/>
          <w:szCs w:val="27"/>
          <w:lang w:eastAsia="ru-RU"/>
        </w:rPr>
        <w:lastRenderedPageBreak/>
        <w:t>1️</w:t>
      </w:r>
      <w:r w:rsidRPr="0010754A">
        <w:rPr>
          <w:rFonts w:ascii="Tahoma" w:eastAsia="Times New Roman" w:hAnsi="Tahoma" w:cs="Tahoma"/>
          <w:b/>
          <w:bCs/>
          <w:sz w:val="27"/>
          <w:szCs w:val="27"/>
          <w:lang w:eastAsia="ru-RU"/>
        </w:rPr>
        <w:t>⃣</w:t>
      </w:r>
      <w:r w:rsidRPr="0010754A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Основные методы сетевого планирования:</w:t>
      </w:r>
    </w:p>
    <w:p w14:paraId="5E0E6802" w14:textId="77777777" w:rsidR="0010754A" w:rsidRPr="0010754A" w:rsidRDefault="0010754A" w:rsidP="00107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Метод критического пути (CPM - </w:t>
      </w:r>
      <w:proofErr w:type="spellStart"/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Critical</w:t>
      </w:r>
      <w:proofErr w:type="spellEnd"/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Path</w:t>
      </w:r>
      <w:proofErr w:type="spellEnd"/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Method</w:t>
      </w:r>
      <w:proofErr w:type="spellEnd"/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)</w:t>
      </w:r>
    </w:p>
    <w:p w14:paraId="69B8F3E2" w14:textId="77777777" w:rsidR="0010754A" w:rsidRPr="0010754A" w:rsidRDefault="0010754A" w:rsidP="00107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Метод</w:t>
      </w:r>
      <w:r w:rsidRPr="0010754A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оценки</w:t>
      </w:r>
      <w:r w:rsidRPr="0010754A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и</w:t>
      </w:r>
      <w:r w:rsidRPr="0010754A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обзора</w:t>
      </w:r>
      <w:r w:rsidRPr="0010754A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программ</w:t>
      </w:r>
      <w:r w:rsidRPr="0010754A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(PERT - Program Evaluation and Review Technique)</w:t>
      </w:r>
    </w:p>
    <w:p w14:paraId="7771192A" w14:textId="77777777" w:rsidR="0010754A" w:rsidRPr="0010754A" w:rsidRDefault="0010754A" w:rsidP="00107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Графоаналитические методы</w:t>
      </w:r>
      <w:r w:rsidRPr="0010754A">
        <w:rPr>
          <w:rFonts w:eastAsia="Times New Roman" w:cs="Times New Roman"/>
          <w:sz w:val="24"/>
          <w:szCs w:val="24"/>
          <w:lang w:eastAsia="ru-RU"/>
        </w:rPr>
        <w:t xml:space="preserve"> (методы построения и анализа сетевых графиков)</w:t>
      </w:r>
    </w:p>
    <w:p w14:paraId="48DF47F5" w14:textId="77777777" w:rsidR="0010754A" w:rsidRPr="0010754A" w:rsidRDefault="0010754A" w:rsidP="00107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Метод </w:t>
      </w:r>
      <w:proofErr w:type="spellStart"/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Гантта</w:t>
      </w:r>
      <w:proofErr w:type="spellEnd"/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(диаграмма </w:t>
      </w:r>
      <w:proofErr w:type="spellStart"/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Гантта</w:t>
      </w:r>
      <w:proofErr w:type="spellEnd"/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)</w:t>
      </w:r>
    </w:p>
    <w:p w14:paraId="38D86AD4" w14:textId="77777777" w:rsidR="0010754A" w:rsidRPr="0010754A" w:rsidRDefault="00C43EFA" w:rsidP="0010754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4BD2114B">
          <v:rect id="_x0000_i1025" style="width:0;height:1.5pt" o:hralign="center" o:hrstd="t" o:hr="t" fillcolor="#a0a0a0" stroked="f"/>
        </w:pict>
      </w:r>
    </w:p>
    <w:p w14:paraId="61872546" w14:textId="77777777" w:rsidR="0010754A" w:rsidRPr="0010754A" w:rsidRDefault="0010754A" w:rsidP="0010754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0754A">
        <w:rPr>
          <w:rFonts w:eastAsia="Times New Roman" w:cs="Times New Roman"/>
          <w:b/>
          <w:bCs/>
          <w:sz w:val="27"/>
          <w:szCs w:val="27"/>
          <w:lang w:eastAsia="ru-RU"/>
        </w:rPr>
        <w:t>2️</w:t>
      </w:r>
      <w:r w:rsidRPr="0010754A">
        <w:rPr>
          <w:rFonts w:ascii="Tahoma" w:eastAsia="Times New Roman" w:hAnsi="Tahoma" w:cs="Tahoma"/>
          <w:b/>
          <w:bCs/>
          <w:sz w:val="27"/>
          <w:szCs w:val="27"/>
          <w:lang w:eastAsia="ru-RU"/>
        </w:rPr>
        <w:t>⃣</w:t>
      </w:r>
      <w:r w:rsidRPr="0010754A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Ключевой фактор при выборе между CPM и PERT</w:t>
      </w:r>
    </w:p>
    <w:p w14:paraId="18ADDB9A" w14:textId="77777777" w:rsidR="0010754A" w:rsidRPr="0010754A" w:rsidRDefault="0010754A" w:rsidP="00107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CPM (Метод критического пути)</w:t>
      </w:r>
      <w:r w:rsidRPr="0010754A">
        <w:rPr>
          <w:rFonts w:eastAsia="Times New Roman" w:cs="Times New Roman"/>
          <w:sz w:val="24"/>
          <w:szCs w:val="24"/>
          <w:lang w:eastAsia="ru-RU"/>
        </w:rPr>
        <w:t xml:space="preserve"> используется, если </w:t>
      </w: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продолжительность операций известна и детерминирована</w:t>
      </w:r>
      <w:r w:rsidRPr="0010754A">
        <w:rPr>
          <w:rFonts w:eastAsia="Times New Roman" w:cs="Times New Roman"/>
          <w:sz w:val="24"/>
          <w:szCs w:val="24"/>
          <w:lang w:eastAsia="ru-RU"/>
        </w:rPr>
        <w:t>.</w:t>
      </w:r>
    </w:p>
    <w:p w14:paraId="60CE6F5F" w14:textId="77777777" w:rsidR="0010754A" w:rsidRPr="0010754A" w:rsidRDefault="0010754A" w:rsidP="00107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PERT (Метод оценки и обзора программ)</w:t>
      </w:r>
      <w:r w:rsidRPr="0010754A">
        <w:rPr>
          <w:rFonts w:eastAsia="Times New Roman" w:cs="Times New Roman"/>
          <w:sz w:val="24"/>
          <w:szCs w:val="24"/>
          <w:lang w:eastAsia="ru-RU"/>
        </w:rPr>
        <w:t xml:space="preserve"> применяется, если </w:t>
      </w: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продолжительность операций случайна и может варьироваться</w:t>
      </w:r>
      <w:r w:rsidRPr="0010754A">
        <w:rPr>
          <w:rFonts w:eastAsia="Times New Roman" w:cs="Times New Roman"/>
          <w:sz w:val="24"/>
          <w:szCs w:val="24"/>
          <w:lang w:eastAsia="ru-RU"/>
        </w:rPr>
        <w:t>, например, при высокой неопределенности.</w:t>
      </w:r>
    </w:p>
    <w:p w14:paraId="6A9373D7" w14:textId="77777777" w:rsidR="0010754A" w:rsidRPr="0010754A" w:rsidRDefault="00C43EFA" w:rsidP="0010754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54EE3CE4">
          <v:rect id="_x0000_i1026" style="width:0;height:1.5pt" o:hralign="center" o:hrstd="t" o:hr="t" fillcolor="#a0a0a0" stroked="f"/>
        </w:pict>
      </w:r>
    </w:p>
    <w:p w14:paraId="35CFE143" w14:textId="77777777" w:rsidR="0010754A" w:rsidRPr="0010754A" w:rsidRDefault="0010754A" w:rsidP="0010754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0754A">
        <w:rPr>
          <w:rFonts w:eastAsia="Times New Roman" w:cs="Times New Roman"/>
          <w:b/>
          <w:bCs/>
          <w:sz w:val="27"/>
          <w:szCs w:val="27"/>
          <w:lang w:eastAsia="ru-RU"/>
        </w:rPr>
        <w:t>3️</w:t>
      </w:r>
      <w:r w:rsidRPr="0010754A">
        <w:rPr>
          <w:rFonts w:ascii="Tahoma" w:eastAsia="Times New Roman" w:hAnsi="Tahoma" w:cs="Tahoma"/>
          <w:b/>
          <w:bCs/>
          <w:sz w:val="27"/>
          <w:szCs w:val="27"/>
          <w:lang w:eastAsia="ru-RU"/>
        </w:rPr>
        <w:t>⃣</w:t>
      </w:r>
      <w:r w:rsidRPr="0010754A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Три основных этапа сетевого планирования и управления</w:t>
      </w:r>
    </w:p>
    <w:p w14:paraId="03019F3C" w14:textId="77777777" w:rsidR="0010754A" w:rsidRPr="0010754A" w:rsidRDefault="0010754A" w:rsidP="00107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Построение сетевой модели проекта</w:t>
      </w:r>
      <w:r w:rsidRPr="0010754A">
        <w:rPr>
          <w:rFonts w:eastAsia="Times New Roman" w:cs="Times New Roman"/>
          <w:sz w:val="24"/>
          <w:szCs w:val="24"/>
          <w:lang w:eastAsia="ru-RU"/>
        </w:rPr>
        <w:t xml:space="preserve"> (разработка сетевого графика).</w:t>
      </w:r>
    </w:p>
    <w:p w14:paraId="704676BE" w14:textId="77777777" w:rsidR="0010754A" w:rsidRPr="0010754A" w:rsidRDefault="0010754A" w:rsidP="00107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Анализ временных параметров проекта</w:t>
      </w:r>
      <w:r w:rsidRPr="0010754A">
        <w:rPr>
          <w:rFonts w:eastAsia="Times New Roman" w:cs="Times New Roman"/>
          <w:sz w:val="24"/>
          <w:szCs w:val="24"/>
          <w:lang w:eastAsia="ru-RU"/>
        </w:rPr>
        <w:t xml:space="preserve"> (определение критического пути, резервов времени).</w:t>
      </w:r>
    </w:p>
    <w:p w14:paraId="5A464ED6" w14:textId="77777777" w:rsidR="0010754A" w:rsidRPr="0010754A" w:rsidRDefault="0010754A" w:rsidP="00107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Мониторинг и контроль выполнения проекта</w:t>
      </w:r>
      <w:r w:rsidRPr="0010754A">
        <w:rPr>
          <w:rFonts w:eastAsia="Times New Roman" w:cs="Times New Roman"/>
          <w:sz w:val="24"/>
          <w:szCs w:val="24"/>
          <w:lang w:eastAsia="ru-RU"/>
        </w:rPr>
        <w:t xml:space="preserve"> (обновление графика, учет задержек и рисков).</w:t>
      </w:r>
    </w:p>
    <w:p w14:paraId="564B433B" w14:textId="77777777" w:rsidR="0010754A" w:rsidRPr="0010754A" w:rsidRDefault="00C43EFA" w:rsidP="0010754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52A2DE14">
          <v:rect id="_x0000_i1027" style="width:0;height:1.5pt" o:hralign="center" o:hrstd="t" o:hr="t" fillcolor="#a0a0a0" stroked="f"/>
        </w:pict>
      </w:r>
    </w:p>
    <w:p w14:paraId="205EFFF5" w14:textId="77777777" w:rsidR="0010754A" w:rsidRPr="0010754A" w:rsidRDefault="0010754A" w:rsidP="0010754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0754A">
        <w:rPr>
          <w:rFonts w:eastAsia="Times New Roman" w:cs="Times New Roman"/>
          <w:b/>
          <w:bCs/>
          <w:sz w:val="27"/>
          <w:szCs w:val="27"/>
          <w:lang w:eastAsia="ru-RU"/>
        </w:rPr>
        <w:t>4️</w:t>
      </w:r>
      <w:r w:rsidRPr="0010754A">
        <w:rPr>
          <w:rFonts w:ascii="Tahoma" w:eastAsia="Times New Roman" w:hAnsi="Tahoma" w:cs="Tahoma"/>
          <w:b/>
          <w:bCs/>
          <w:sz w:val="27"/>
          <w:szCs w:val="27"/>
          <w:lang w:eastAsia="ru-RU"/>
        </w:rPr>
        <w:t>⃣</w:t>
      </w:r>
      <w:r w:rsidRPr="0010754A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Что такое сетевая модель?</w:t>
      </w:r>
    </w:p>
    <w:p w14:paraId="778E2574" w14:textId="77777777" w:rsidR="0010754A" w:rsidRPr="0010754A" w:rsidRDefault="0010754A" w:rsidP="0010754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sz w:val="24"/>
          <w:szCs w:val="24"/>
          <w:lang w:eastAsia="ru-RU"/>
        </w:rPr>
        <w:t xml:space="preserve">Сетевая модель — это </w:t>
      </w: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графическое представление проекта</w:t>
      </w:r>
      <w:r w:rsidRPr="0010754A">
        <w:rPr>
          <w:rFonts w:eastAsia="Times New Roman" w:cs="Times New Roman"/>
          <w:sz w:val="24"/>
          <w:szCs w:val="24"/>
          <w:lang w:eastAsia="ru-RU"/>
        </w:rPr>
        <w:t xml:space="preserve"> в виде сетевого графика, где узлы — это </w:t>
      </w: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события</w:t>
      </w:r>
      <w:r w:rsidRPr="0010754A">
        <w:rPr>
          <w:rFonts w:eastAsia="Times New Roman" w:cs="Times New Roman"/>
          <w:sz w:val="24"/>
          <w:szCs w:val="24"/>
          <w:lang w:eastAsia="ru-RU"/>
        </w:rPr>
        <w:t xml:space="preserve">, а дуги (рёбра) — </w:t>
      </w: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операции</w:t>
      </w:r>
      <w:r w:rsidRPr="0010754A">
        <w:rPr>
          <w:rFonts w:eastAsia="Times New Roman" w:cs="Times New Roman"/>
          <w:sz w:val="24"/>
          <w:szCs w:val="24"/>
          <w:lang w:eastAsia="ru-RU"/>
        </w:rPr>
        <w:t>. Она позволяет анализировать зависимости между задачами, оптимизировать сроки выполнения и учитывать ресурсы.</w:t>
      </w:r>
    </w:p>
    <w:p w14:paraId="233FCFF9" w14:textId="77777777" w:rsidR="0010754A" w:rsidRPr="0010754A" w:rsidRDefault="00C43EFA" w:rsidP="0010754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4D2E8AA5">
          <v:rect id="_x0000_i1028" style="width:0;height:1.5pt" o:hralign="center" o:hrstd="t" o:hr="t" fillcolor="#a0a0a0" stroked="f"/>
        </w:pict>
      </w:r>
    </w:p>
    <w:p w14:paraId="621A4E9C" w14:textId="77777777" w:rsidR="0010754A" w:rsidRPr="0010754A" w:rsidRDefault="0010754A" w:rsidP="0010754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0754A">
        <w:rPr>
          <w:rFonts w:eastAsia="Times New Roman" w:cs="Times New Roman"/>
          <w:b/>
          <w:bCs/>
          <w:sz w:val="27"/>
          <w:szCs w:val="27"/>
          <w:lang w:eastAsia="ru-RU"/>
        </w:rPr>
        <w:t>5️</w:t>
      </w:r>
      <w:r w:rsidRPr="0010754A">
        <w:rPr>
          <w:rFonts w:ascii="Tahoma" w:eastAsia="Times New Roman" w:hAnsi="Tahoma" w:cs="Tahoma"/>
          <w:b/>
          <w:bCs/>
          <w:sz w:val="27"/>
          <w:szCs w:val="27"/>
          <w:lang w:eastAsia="ru-RU"/>
        </w:rPr>
        <w:t>⃣</w:t>
      </w:r>
      <w:r w:rsidRPr="0010754A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Три вида событий в сетевом проектировании и управлении</w:t>
      </w:r>
    </w:p>
    <w:p w14:paraId="264697A2" w14:textId="77777777" w:rsidR="0010754A" w:rsidRPr="0010754A" w:rsidRDefault="0010754A" w:rsidP="00107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Начальное событие</w:t>
      </w:r>
      <w:r w:rsidRPr="0010754A">
        <w:rPr>
          <w:rFonts w:eastAsia="Times New Roman" w:cs="Times New Roman"/>
          <w:sz w:val="24"/>
          <w:szCs w:val="24"/>
          <w:lang w:eastAsia="ru-RU"/>
        </w:rPr>
        <w:t xml:space="preserve"> (отражает старт проекта или этапа).</w:t>
      </w:r>
    </w:p>
    <w:p w14:paraId="7D33D6F9" w14:textId="77777777" w:rsidR="0010754A" w:rsidRPr="0010754A" w:rsidRDefault="0010754A" w:rsidP="00107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Промежуточное событие</w:t>
      </w:r>
      <w:r w:rsidRPr="0010754A">
        <w:rPr>
          <w:rFonts w:eastAsia="Times New Roman" w:cs="Times New Roman"/>
          <w:sz w:val="24"/>
          <w:szCs w:val="24"/>
          <w:lang w:eastAsia="ru-RU"/>
        </w:rPr>
        <w:t xml:space="preserve"> (указывает на завершение одной или нескольких операций и начало других).</w:t>
      </w:r>
    </w:p>
    <w:p w14:paraId="48CB0658" w14:textId="77777777" w:rsidR="0010754A" w:rsidRPr="0010754A" w:rsidRDefault="0010754A" w:rsidP="00107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Конечное событие</w:t>
      </w:r>
      <w:r w:rsidRPr="0010754A">
        <w:rPr>
          <w:rFonts w:eastAsia="Times New Roman" w:cs="Times New Roman"/>
          <w:sz w:val="24"/>
          <w:szCs w:val="24"/>
          <w:lang w:eastAsia="ru-RU"/>
        </w:rPr>
        <w:t xml:space="preserve"> (завершает проект или этап).</w:t>
      </w:r>
    </w:p>
    <w:p w14:paraId="2FBF296C" w14:textId="77777777" w:rsidR="0010754A" w:rsidRPr="0010754A" w:rsidRDefault="00C43EFA" w:rsidP="0010754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0D89AC91">
          <v:rect id="_x0000_i1029" style="width:0;height:1.5pt" o:hralign="center" o:hrstd="t" o:hr="t" fillcolor="#a0a0a0" stroked="f"/>
        </w:pict>
      </w:r>
    </w:p>
    <w:p w14:paraId="53A4EAB3" w14:textId="77777777" w:rsidR="0010754A" w:rsidRPr="0010754A" w:rsidRDefault="0010754A" w:rsidP="0010754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0754A">
        <w:rPr>
          <w:rFonts w:eastAsia="Times New Roman" w:cs="Times New Roman"/>
          <w:b/>
          <w:bCs/>
          <w:sz w:val="27"/>
          <w:szCs w:val="27"/>
          <w:lang w:eastAsia="ru-RU"/>
        </w:rPr>
        <w:t>6️</w:t>
      </w:r>
      <w:r w:rsidRPr="0010754A">
        <w:rPr>
          <w:rFonts w:ascii="Tahoma" w:eastAsia="Times New Roman" w:hAnsi="Tahoma" w:cs="Tahoma"/>
          <w:b/>
          <w:bCs/>
          <w:sz w:val="27"/>
          <w:szCs w:val="27"/>
          <w:lang w:eastAsia="ru-RU"/>
        </w:rPr>
        <w:t>⃣</w:t>
      </w:r>
      <w:r w:rsidRPr="0010754A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Какой сетевой график называется многоцелевым?</w:t>
      </w:r>
    </w:p>
    <w:p w14:paraId="78CCC664" w14:textId="77777777" w:rsidR="0010754A" w:rsidRPr="0010754A" w:rsidRDefault="0010754A" w:rsidP="0010754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sz w:val="24"/>
          <w:szCs w:val="24"/>
          <w:lang w:eastAsia="ru-RU"/>
        </w:rPr>
        <w:t xml:space="preserve">Многоцелевой сетевой график — это </w:t>
      </w: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график, в котором учитываются несколько целей</w:t>
      </w:r>
      <w:r w:rsidRPr="0010754A">
        <w:rPr>
          <w:rFonts w:eastAsia="Times New Roman" w:cs="Times New Roman"/>
          <w:sz w:val="24"/>
          <w:szCs w:val="24"/>
          <w:lang w:eastAsia="ru-RU"/>
        </w:rPr>
        <w:t xml:space="preserve"> одновременно, например:</w:t>
      </w:r>
    </w:p>
    <w:p w14:paraId="62E3E3B6" w14:textId="77777777" w:rsidR="0010754A" w:rsidRPr="0010754A" w:rsidRDefault="0010754A" w:rsidP="001075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sz w:val="24"/>
          <w:szCs w:val="24"/>
          <w:lang w:eastAsia="ru-RU"/>
        </w:rPr>
        <w:lastRenderedPageBreak/>
        <w:t>Минимизация сроков проекта,</w:t>
      </w:r>
    </w:p>
    <w:p w14:paraId="5BA3A0D8" w14:textId="77777777" w:rsidR="0010754A" w:rsidRPr="0010754A" w:rsidRDefault="0010754A" w:rsidP="001075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sz w:val="24"/>
          <w:szCs w:val="24"/>
          <w:lang w:eastAsia="ru-RU"/>
        </w:rPr>
        <w:t>Оптимизация затрат,</w:t>
      </w:r>
    </w:p>
    <w:p w14:paraId="2F5E759B" w14:textId="77777777" w:rsidR="0010754A" w:rsidRPr="0010754A" w:rsidRDefault="0010754A" w:rsidP="001075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sz w:val="24"/>
          <w:szCs w:val="24"/>
          <w:lang w:eastAsia="ru-RU"/>
        </w:rPr>
        <w:t>Равномерное распределение ресурсов.</w:t>
      </w:r>
    </w:p>
    <w:p w14:paraId="55D28DCE" w14:textId="77777777" w:rsidR="0010754A" w:rsidRPr="0010754A" w:rsidRDefault="00C43EFA" w:rsidP="0010754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75ADFB3B">
          <v:rect id="_x0000_i1030" style="width:0;height:1.5pt" o:hralign="center" o:hrstd="t" o:hr="t" fillcolor="#a0a0a0" stroked="f"/>
        </w:pict>
      </w:r>
    </w:p>
    <w:p w14:paraId="0996F127" w14:textId="77777777" w:rsidR="0010754A" w:rsidRPr="0010754A" w:rsidRDefault="0010754A" w:rsidP="0010754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0754A">
        <w:rPr>
          <w:rFonts w:eastAsia="Times New Roman" w:cs="Times New Roman"/>
          <w:b/>
          <w:bCs/>
          <w:sz w:val="27"/>
          <w:szCs w:val="27"/>
          <w:lang w:eastAsia="ru-RU"/>
        </w:rPr>
        <w:t>7️</w:t>
      </w:r>
      <w:r w:rsidRPr="0010754A">
        <w:rPr>
          <w:rFonts w:ascii="Tahoma" w:eastAsia="Times New Roman" w:hAnsi="Tahoma" w:cs="Tahoma"/>
          <w:b/>
          <w:bCs/>
          <w:sz w:val="27"/>
          <w:szCs w:val="27"/>
          <w:lang w:eastAsia="ru-RU"/>
        </w:rPr>
        <w:t>⃣</w:t>
      </w:r>
      <w:r w:rsidRPr="0010754A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Три вида операций в сетевом графике</w:t>
      </w:r>
    </w:p>
    <w:p w14:paraId="7EAE2C6C" w14:textId="77777777" w:rsidR="0010754A" w:rsidRPr="0010754A" w:rsidRDefault="0010754A" w:rsidP="001075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Реальные операции</w:t>
      </w:r>
      <w:r w:rsidRPr="0010754A">
        <w:rPr>
          <w:rFonts w:eastAsia="Times New Roman" w:cs="Times New Roman"/>
          <w:sz w:val="24"/>
          <w:szCs w:val="24"/>
          <w:lang w:eastAsia="ru-RU"/>
        </w:rPr>
        <w:t xml:space="preserve"> (действия, требующие времени и ресурсов).</w:t>
      </w:r>
    </w:p>
    <w:p w14:paraId="7AEB2178" w14:textId="77777777" w:rsidR="0010754A" w:rsidRPr="0010754A" w:rsidRDefault="0010754A" w:rsidP="001075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Ожидания (фиктивные операции)</w:t>
      </w:r>
      <w:r w:rsidRPr="0010754A">
        <w:rPr>
          <w:rFonts w:eastAsia="Times New Roman" w:cs="Times New Roman"/>
          <w:sz w:val="24"/>
          <w:szCs w:val="24"/>
          <w:lang w:eastAsia="ru-RU"/>
        </w:rPr>
        <w:t xml:space="preserve"> (служат для обозначения логических зависимостей без затрат времени).</w:t>
      </w:r>
    </w:p>
    <w:p w14:paraId="296FEAB6" w14:textId="77777777" w:rsidR="0010754A" w:rsidRPr="0010754A" w:rsidRDefault="0010754A" w:rsidP="001075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Связующие операции</w:t>
      </w:r>
      <w:r w:rsidRPr="0010754A">
        <w:rPr>
          <w:rFonts w:eastAsia="Times New Roman" w:cs="Times New Roman"/>
          <w:sz w:val="24"/>
          <w:szCs w:val="24"/>
          <w:lang w:eastAsia="ru-RU"/>
        </w:rPr>
        <w:t xml:space="preserve"> (определяют последовательность выполнения задач).</w:t>
      </w:r>
    </w:p>
    <w:p w14:paraId="458C142B" w14:textId="77777777" w:rsidR="0010754A" w:rsidRPr="0010754A" w:rsidRDefault="00C43EFA" w:rsidP="0010754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2E8C0E5B">
          <v:rect id="_x0000_i1031" style="width:0;height:1.5pt" o:hralign="center" o:hrstd="t" o:hr="t" fillcolor="#a0a0a0" stroked="f"/>
        </w:pict>
      </w:r>
    </w:p>
    <w:p w14:paraId="29EE9D79" w14:textId="77777777" w:rsidR="0010754A" w:rsidRPr="0010754A" w:rsidRDefault="0010754A" w:rsidP="0010754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0754A">
        <w:rPr>
          <w:rFonts w:eastAsia="Times New Roman" w:cs="Times New Roman"/>
          <w:b/>
          <w:bCs/>
          <w:sz w:val="27"/>
          <w:szCs w:val="27"/>
          <w:lang w:eastAsia="ru-RU"/>
        </w:rPr>
        <w:t>8️</w:t>
      </w:r>
      <w:r w:rsidRPr="0010754A">
        <w:rPr>
          <w:rFonts w:ascii="Tahoma" w:eastAsia="Times New Roman" w:hAnsi="Tahoma" w:cs="Tahoma"/>
          <w:b/>
          <w:bCs/>
          <w:sz w:val="27"/>
          <w:szCs w:val="27"/>
          <w:lang w:eastAsia="ru-RU"/>
        </w:rPr>
        <w:t>⃣</w:t>
      </w:r>
      <w:r w:rsidRPr="0010754A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Разница между событием и операцией</w:t>
      </w:r>
    </w:p>
    <w:p w14:paraId="421BFB5B" w14:textId="77777777" w:rsidR="0010754A" w:rsidRPr="0010754A" w:rsidRDefault="0010754A" w:rsidP="001075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Событие</w:t>
      </w:r>
      <w:r w:rsidRPr="0010754A">
        <w:rPr>
          <w:rFonts w:eastAsia="Times New Roman" w:cs="Times New Roman"/>
          <w:sz w:val="24"/>
          <w:szCs w:val="24"/>
          <w:lang w:eastAsia="ru-RU"/>
        </w:rPr>
        <w:t xml:space="preserve"> — момент времени, характеризующий начало или завершение одной или нескольких операций (не требует ресурсов).</w:t>
      </w:r>
    </w:p>
    <w:p w14:paraId="4686A814" w14:textId="77777777" w:rsidR="0010754A" w:rsidRPr="0010754A" w:rsidRDefault="0010754A" w:rsidP="001075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Операция</w:t>
      </w:r>
      <w:r w:rsidRPr="0010754A">
        <w:rPr>
          <w:rFonts w:eastAsia="Times New Roman" w:cs="Times New Roman"/>
          <w:sz w:val="24"/>
          <w:szCs w:val="24"/>
          <w:lang w:eastAsia="ru-RU"/>
        </w:rPr>
        <w:t xml:space="preserve"> — действие, имеющее продолжительность и требующее ресурсов.</w:t>
      </w:r>
    </w:p>
    <w:p w14:paraId="36EACED3" w14:textId="77777777" w:rsidR="0010754A" w:rsidRPr="0010754A" w:rsidRDefault="0010754A" w:rsidP="0010754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sz w:val="24"/>
          <w:szCs w:val="24"/>
          <w:lang w:eastAsia="ru-RU"/>
        </w:rPr>
        <w:t>Пример:</w:t>
      </w:r>
    </w:p>
    <w:p w14:paraId="690D3A09" w14:textId="77777777" w:rsidR="0010754A" w:rsidRPr="0010754A" w:rsidRDefault="0010754A" w:rsidP="001075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sz w:val="24"/>
          <w:szCs w:val="24"/>
          <w:lang w:eastAsia="ru-RU"/>
        </w:rPr>
        <w:t xml:space="preserve">Операция: </w:t>
      </w: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"Разработка прототипа"</w:t>
      </w:r>
      <w:r w:rsidRPr="0010754A">
        <w:rPr>
          <w:rFonts w:eastAsia="Times New Roman" w:cs="Times New Roman"/>
          <w:sz w:val="24"/>
          <w:szCs w:val="24"/>
          <w:lang w:eastAsia="ru-RU"/>
        </w:rPr>
        <w:t xml:space="preserve"> (занимает 5 дней).</w:t>
      </w:r>
    </w:p>
    <w:p w14:paraId="3B784CC0" w14:textId="77777777" w:rsidR="0010754A" w:rsidRPr="0010754A" w:rsidRDefault="0010754A" w:rsidP="001075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sz w:val="24"/>
          <w:szCs w:val="24"/>
          <w:lang w:eastAsia="ru-RU"/>
        </w:rPr>
        <w:t xml:space="preserve">Событие: </w:t>
      </w: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"Прототип разработан"</w:t>
      </w:r>
      <w:r w:rsidRPr="0010754A">
        <w:rPr>
          <w:rFonts w:eastAsia="Times New Roman" w:cs="Times New Roman"/>
          <w:sz w:val="24"/>
          <w:szCs w:val="24"/>
          <w:lang w:eastAsia="ru-RU"/>
        </w:rPr>
        <w:t xml:space="preserve"> (конкретный момент времени).</w:t>
      </w:r>
    </w:p>
    <w:p w14:paraId="112547A8" w14:textId="77777777" w:rsidR="0010754A" w:rsidRPr="0010754A" w:rsidRDefault="00C43EFA" w:rsidP="0010754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4E0F7FB7">
          <v:rect id="_x0000_i1032" style="width:0;height:1.5pt" o:hralign="center" o:hrstd="t" o:hr="t" fillcolor="#a0a0a0" stroked="f"/>
        </w:pict>
      </w:r>
    </w:p>
    <w:p w14:paraId="5E3AACB4" w14:textId="77777777" w:rsidR="0010754A" w:rsidRPr="0010754A" w:rsidRDefault="0010754A" w:rsidP="0010754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0754A">
        <w:rPr>
          <w:rFonts w:eastAsia="Times New Roman" w:cs="Times New Roman"/>
          <w:b/>
          <w:bCs/>
          <w:sz w:val="27"/>
          <w:szCs w:val="27"/>
          <w:lang w:eastAsia="ru-RU"/>
        </w:rPr>
        <w:t>9️</w:t>
      </w:r>
      <w:r w:rsidRPr="0010754A">
        <w:rPr>
          <w:rFonts w:ascii="Tahoma" w:eastAsia="Times New Roman" w:hAnsi="Tahoma" w:cs="Tahoma"/>
          <w:b/>
          <w:bCs/>
          <w:sz w:val="27"/>
          <w:szCs w:val="27"/>
          <w:lang w:eastAsia="ru-RU"/>
        </w:rPr>
        <w:t>⃣</w:t>
      </w:r>
      <w:r w:rsidRPr="0010754A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Что такое коэффициент дополнительных затрат?</w:t>
      </w:r>
    </w:p>
    <w:p w14:paraId="0C0069D5" w14:textId="77777777" w:rsidR="0010754A" w:rsidRPr="0010754A" w:rsidRDefault="0010754A" w:rsidP="0010754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sz w:val="24"/>
          <w:szCs w:val="24"/>
          <w:lang w:eastAsia="ru-RU"/>
        </w:rPr>
        <w:t xml:space="preserve">Коэффициент дополнительных затрат — это </w:t>
      </w:r>
      <w:r w:rsidRPr="0010754A">
        <w:rPr>
          <w:rFonts w:eastAsia="Times New Roman" w:cs="Times New Roman"/>
          <w:b/>
          <w:bCs/>
          <w:sz w:val="24"/>
          <w:szCs w:val="24"/>
          <w:lang w:eastAsia="ru-RU"/>
        </w:rPr>
        <w:t>отношение дополнительных (накладных) затрат к основным затратам</w:t>
      </w:r>
      <w:r w:rsidRPr="0010754A">
        <w:rPr>
          <w:rFonts w:eastAsia="Times New Roman" w:cs="Times New Roman"/>
          <w:sz w:val="24"/>
          <w:szCs w:val="24"/>
          <w:lang w:eastAsia="ru-RU"/>
        </w:rPr>
        <w:t>, выраженное в процентах. Используется для учета непредвиденных расходов, административных затрат, инфляции и других факторов.</w:t>
      </w:r>
    </w:p>
    <w:p w14:paraId="06E8CE33" w14:textId="77777777" w:rsidR="0010754A" w:rsidRPr="0010754A" w:rsidRDefault="0010754A" w:rsidP="0010754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sz w:val="24"/>
          <w:szCs w:val="24"/>
          <w:lang w:eastAsia="ru-RU"/>
        </w:rPr>
        <w:t>Формула:</w:t>
      </w:r>
    </w:p>
    <w:p w14:paraId="2C3B2863" w14:textId="33165031" w:rsidR="0010754A" w:rsidRPr="0010754A" w:rsidRDefault="0010754A" w:rsidP="0010754A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0754A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0F3F64" wp14:editId="35FFC621">
            <wp:extent cx="3667637" cy="63826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17BB" w14:textId="77777777" w:rsidR="0010754A" w:rsidRPr="0010754A" w:rsidRDefault="00C43EFA" w:rsidP="0010754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43A37456">
          <v:rect id="_x0000_i1033" style="width:0;height:1.5pt" o:hralign="center" o:hrstd="t" o:hr="t" fillcolor="#a0a0a0" stroked="f"/>
        </w:pict>
      </w:r>
    </w:p>
    <w:p w14:paraId="5B3BC536" w14:textId="77777777" w:rsidR="0010754A" w:rsidRPr="00661383" w:rsidRDefault="0010754A" w:rsidP="00D977AA">
      <w:pPr>
        <w:rPr>
          <w:szCs w:val="28"/>
          <w:lang w:val="en-US"/>
        </w:rPr>
      </w:pPr>
    </w:p>
    <w:sectPr w:rsidR="0010754A" w:rsidRPr="00661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358"/>
    <w:multiLevelType w:val="multilevel"/>
    <w:tmpl w:val="7A30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35D0A"/>
    <w:multiLevelType w:val="multilevel"/>
    <w:tmpl w:val="0B06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B47A7"/>
    <w:multiLevelType w:val="multilevel"/>
    <w:tmpl w:val="4DD2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25882"/>
    <w:multiLevelType w:val="hybridMultilevel"/>
    <w:tmpl w:val="7E34F2E0"/>
    <w:lvl w:ilvl="0" w:tplc="7B1A007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B5B2B"/>
    <w:multiLevelType w:val="hybridMultilevel"/>
    <w:tmpl w:val="889C4ACE"/>
    <w:lvl w:ilvl="0" w:tplc="AC8043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026F2"/>
    <w:multiLevelType w:val="multilevel"/>
    <w:tmpl w:val="97B0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107B7"/>
    <w:multiLevelType w:val="multilevel"/>
    <w:tmpl w:val="5366F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F12562"/>
    <w:multiLevelType w:val="multilevel"/>
    <w:tmpl w:val="BB54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00182"/>
    <w:multiLevelType w:val="multilevel"/>
    <w:tmpl w:val="057E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C3070A"/>
    <w:multiLevelType w:val="multilevel"/>
    <w:tmpl w:val="8058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54"/>
    <w:rsid w:val="000D680F"/>
    <w:rsid w:val="0010754A"/>
    <w:rsid w:val="002F2254"/>
    <w:rsid w:val="003370F3"/>
    <w:rsid w:val="00584003"/>
    <w:rsid w:val="005870BC"/>
    <w:rsid w:val="00594F04"/>
    <w:rsid w:val="00661383"/>
    <w:rsid w:val="007D46D1"/>
    <w:rsid w:val="00AB3054"/>
    <w:rsid w:val="00AC4A18"/>
    <w:rsid w:val="00C43EFA"/>
    <w:rsid w:val="00C843C8"/>
    <w:rsid w:val="00D977AA"/>
    <w:rsid w:val="00E23AAB"/>
    <w:rsid w:val="00FA65E4"/>
    <w:rsid w:val="00FB5E23"/>
    <w:rsid w:val="00FE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57654"/>
  <w15:chartTrackingRefBased/>
  <w15:docId w15:val="{3F5799C0-81F5-4FC8-BBBC-2AEBE85C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E23"/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10754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77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77A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075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10754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0754A"/>
    <w:rPr>
      <w:b/>
      <w:bCs/>
    </w:rPr>
  </w:style>
  <w:style w:type="character" w:customStyle="1" w:styleId="katex">
    <w:name w:val="katex"/>
    <w:basedOn w:val="a0"/>
    <w:rsid w:val="00107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Никита Бондарик</cp:lastModifiedBy>
  <cp:revision>8</cp:revision>
  <dcterms:created xsi:type="dcterms:W3CDTF">2024-04-01T15:24:00Z</dcterms:created>
  <dcterms:modified xsi:type="dcterms:W3CDTF">2025-05-08T11:59:00Z</dcterms:modified>
</cp:coreProperties>
</file>