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828321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02E3C" w:rsidRDefault="00102E3C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4352925</wp:posOffset>
                    </wp:positionH>
                    <wp:positionV relativeFrom="page">
                      <wp:posOffset>0</wp:posOffset>
                    </wp:positionV>
                    <wp:extent cx="320484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484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Милка Ферезлийска</w:t>
                                      </w:r>
                                      <w:r w:rsidR="00634B0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 w:rsidR="00634B06">
                                        <w:rPr>
                                          <w:color w:val="FFFFFF" w:themeColor="background1"/>
                                        </w:rPr>
                                        <w:t>№61710  гр.2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XML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технологии за семантичен уеб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342.75pt;margin-top:0;width:252.35pt;height:11in;z-index:251659264;mso-height-percent:1000;mso-position-horizontal-relative:page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0c7c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0c7c5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Милка Ферезлийска</w:t>
                                </w:r>
                                <w:r w:rsidR="00634B06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</w:t>
                                </w:r>
                                <w:r w:rsidR="00634B06">
                                  <w:rPr>
                                    <w:color w:val="FFFFFF" w:themeColor="background1"/>
                                  </w:rPr>
                                  <w:t>№61710  гр.2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XML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технологии за семантичен уеб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1/1/2016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02E3C" w:rsidRDefault="00BC04B0">
          <w:pPr>
            <w:rPr>
              <w:rFonts w:asciiTheme="majorHAnsi" w:eastAsiaTheme="majorEastAsia" w:hAnsiTheme="majorHAnsi" w:cstheme="majorBidi"/>
              <w:color w:val="1481AB" w:themeColor="accent1" w:themeShade="BF"/>
              <w:spacing w:val="-10"/>
              <w:sz w:val="52"/>
              <w:szCs w:val="52"/>
              <w:lang w:val="en-US"/>
            </w:rPr>
          </w:pPr>
          <w:r>
            <w:rPr>
              <w:noProof/>
              <w:lang w:eastAsia="bg-BG"/>
            </w:rPr>
            <w:drawing>
              <wp:anchor distT="0" distB="0" distL="114300" distR="114300" simplePos="0" relativeHeight="251662336" behindDoc="1" locked="0" layoutInCell="1" allowOverlap="1" wp14:anchorId="42FBF36D" wp14:editId="56B6692C">
                <wp:simplePos x="0" y="0"/>
                <wp:positionH relativeFrom="column">
                  <wp:posOffset>987425</wp:posOffset>
                </wp:positionH>
                <wp:positionV relativeFrom="paragraph">
                  <wp:posOffset>3843020</wp:posOffset>
                </wp:positionV>
                <wp:extent cx="4572000" cy="731520"/>
                <wp:effectExtent l="0" t="0" r="0" b="0"/>
                <wp:wrapTight wrapText="bothSides">
                  <wp:wrapPolygon edited="0">
                    <wp:start x="0" y="0"/>
                    <wp:lineTo x="0" y="20813"/>
                    <wp:lineTo x="2340" y="20813"/>
                    <wp:lineTo x="3960" y="20813"/>
                    <wp:lineTo x="21510" y="18000"/>
                    <wp:lineTo x="21510" y="14063"/>
                    <wp:lineTo x="20520" y="9000"/>
                    <wp:lineTo x="20880" y="6750"/>
                    <wp:lineTo x="2340" y="0"/>
                    <wp:lineTo x="0" y="0"/>
                  </wp:wrapPolygon>
                </wp:wrapTight>
                <wp:docPr id="1" name="Picture 1" descr="http://www.fmi.uni-sofia.b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mi.uni-sofia.b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73501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E3015A" wp14:editId="57B798A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1333500"/>
                    <wp:effectExtent l="0" t="0" r="15875" b="1905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2E3C" w:rsidRDefault="00373501" w:rsidP="009864EA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Бланка за кандидатстване</w:t>
                                    </w:r>
                                  </w:p>
                                </w:sdtContent>
                              </w:sdt>
                              <w:p w:rsidR="00373501" w:rsidRDefault="00373501" w:rsidP="009864E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за избираеми дисциплини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E3015A" id="Rectangle 16" o:spid="_x0000_s1031" style="position:absolute;margin-left:0;margin-top:0;width:548.85pt;height:105pt;z-index:251661312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02E3C" w:rsidRDefault="00373501" w:rsidP="009864EA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Бланка за кандидатстване</w:t>
                              </w:r>
                            </w:p>
                          </w:sdtContent>
                        </w:sdt>
                        <w:p w:rsidR="00373501" w:rsidRDefault="00373501" w:rsidP="009864E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за избираеми дисциплини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02E3C">
            <w:rPr>
              <w:lang w:val="en-US"/>
            </w:rPr>
            <w:br w:type="page"/>
          </w:r>
        </w:p>
      </w:sdtContent>
    </w:sdt>
    <w:p w:rsidR="00872E31" w:rsidRPr="00785B2C" w:rsidRDefault="00373501" w:rsidP="00785B2C">
      <w:pPr>
        <w:pStyle w:val="Title"/>
        <w:numPr>
          <w:ilvl w:val="0"/>
          <w:numId w:val="12"/>
        </w:numPr>
        <w:spacing w:after="120"/>
        <w:ind w:left="714" w:hanging="357"/>
        <w:rPr>
          <w:sz w:val="36"/>
          <w:szCs w:val="32"/>
        </w:rPr>
      </w:pPr>
      <w:r w:rsidRPr="00785B2C">
        <w:rPr>
          <w:sz w:val="36"/>
          <w:szCs w:val="32"/>
        </w:rPr>
        <w:lastRenderedPageBreak/>
        <w:t xml:space="preserve"> </w:t>
      </w:r>
      <w:r w:rsidR="00785B2C">
        <w:rPr>
          <w:sz w:val="36"/>
          <w:szCs w:val="32"/>
        </w:rPr>
        <w:t>Условие</w:t>
      </w:r>
    </w:p>
    <w:p w:rsidR="00373501" w:rsidRDefault="009837C1" w:rsidP="00C664B2">
      <w:pPr>
        <w:ind w:firstLine="360"/>
        <w:jc w:val="both"/>
      </w:pPr>
      <w:r>
        <w:t xml:space="preserve">Изискванията към системата са да </w:t>
      </w:r>
      <w:r w:rsidR="00C664B2">
        <w:t xml:space="preserve">предоставя възможност за разглеждане и записване на избираеми дисциплини от ФМИ през няколко форми. Попълнените данни </w:t>
      </w:r>
      <w:r w:rsidR="00052421">
        <w:t xml:space="preserve">да </w:t>
      </w:r>
      <w:r w:rsidR="00C664B2">
        <w:t>се съхраняват и четат от .xml документ</w:t>
      </w:r>
      <w:r w:rsidR="00052421">
        <w:t>.</w:t>
      </w:r>
      <w:r w:rsidR="00C664B2">
        <w:t xml:space="preserve"> </w:t>
      </w:r>
      <w:r w:rsidR="00052421">
        <w:t>Съхранените данни трябва да могат да с</w:t>
      </w:r>
      <w:r w:rsidR="00C664B2">
        <w:t>е</w:t>
      </w:r>
      <w:r w:rsidR="00052421">
        <w:t xml:space="preserve"> валидират с</w:t>
      </w:r>
      <w:r w:rsidR="00C664B2">
        <w:t xml:space="preserve"> </w:t>
      </w:r>
      <w:r w:rsidR="00C664B2">
        <w:rPr>
          <w:lang w:val="en-US"/>
        </w:rPr>
        <w:t>XSD</w:t>
      </w:r>
      <w:r w:rsidR="00C664B2">
        <w:t>.</w:t>
      </w:r>
      <w:r w:rsidR="00CD36CC">
        <w:t xml:space="preserve"> Грешките при валидацията трябва да се съхраняват в отделен файл, чието съдържание да се изчиства преди всяко стартиране на програмата.</w:t>
      </w:r>
    </w:p>
    <w:p w:rsidR="00785B2C" w:rsidRDefault="00785B2C" w:rsidP="00B1476C">
      <w:pPr>
        <w:pStyle w:val="ListParagraph"/>
        <w:numPr>
          <w:ilvl w:val="0"/>
          <w:numId w:val="12"/>
        </w:numPr>
        <w:spacing w:before="360" w:after="120"/>
        <w:ind w:left="714" w:hanging="357"/>
        <w:jc w:val="both"/>
        <w:rPr>
          <w:color w:val="1481AB" w:themeColor="accent1" w:themeShade="BF"/>
          <w:sz w:val="36"/>
          <w:szCs w:val="32"/>
        </w:rPr>
      </w:pPr>
      <w:r>
        <w:rPr>
          <w:color w:val="1481AB" w:themeColor="accent1" w:themeShade="BF"/>
          <w:sz w:val="36"/>
          <w:szCs w:val="32"/>
        </w:rPr>
        <w:t>Въведение</w:t>
      </w:r>
    </w:p>
    <w:p w:rsidR="00785B2C" w:rsidRDefault="00785B2C" w:rsidP="00785B2C">
      <w:pPr>
        <w:ind w:firstLine="360"/>
        <w:jc w:val="both"/>
      </w:pPr>
      <w:r>
        <w:t>Разработена е система, отговаряща на изискванията от точка 1 в документа</w:t>
      </w:r>
      <w:r w:rsidR="00B1476C">
        <w:t xml:space="preserve"> като десктоп приложение, написано на </w:t>
      </w:r>
      <w:r w:rsidR="00B1476C">
        <w:rPr>
          <w:lang w:val="en-US"/>
        </w:rPr>
        <w:t>C</w:t>
      </w:r>
      <w:r w:rsidR="00B1476C" w:rsidRPr="00B1476C">
        <w:t>#</w:t>
      </w:r>
      <w:r>
        <w:t xml:space="preserve">. </w:t>
      </w:r>
    </w:p>
    <w:p w:rsidR="00785B2C" w:rsidRDefault="00785B2C" w:rsidP="00785B2C">
      <w:pPr>
        <w:ind w:firstLine="360"/>
        <w:jc w:val="both"/>
      </w:pPr>
      <w:r>
        <w:t xml:space="preserve">Системата предоставя възможност за разглеждане на </w:t>
      </w:r>
      <w:r w:rsidR="00D97447">
        <w:t xml:space="preserve">списък от </w:t>
      </w:r>
      <w:r>
        <w:t xml:space="preserve">избираеми дисциплини във ФМИ. На вниманието на потребителите е предложен списък с такива. Освен преглед на дисциплините, потребителят може и да се запише за произволен брой от тях. </w:t>
      </w:r>
    </w:p>
    <w:p w:rsidR="00785B2C" w:rsidRDefault="00785B2C" w:rsidP="00785B2C">
      <w:pPr>
        <w:ind w:firstLine="360"/>
        <w:jc w:val="both"/>
      </w:pPr>
      <w:r>
        <w:t xml:space="preserve">Поради естеството на системата, се изисква попълване на лични данни на студента като имена, телефон, адрес на местоживеене, факултетен номер, курс и специалност. Попълнените данни се съхраняват в .xml документ. След  записването на данните в документа, той се валидира от </w:t>
      </w:r>
      <w:r w:rsidRPr="00785B2C">
        <w:rPr>
          <w:lang w:val="en-US"/>
        </w:rPr>
        <w:t>XSD</w:t>
      </w:r>
      <w:r>
        <w:t xml:space="preserve">, с която е свързан. Ако се открият грешки при валидацията на съдържанието му, те се записват в нов файл на име </w:t>
      </w:r>
      <w:r>
        <w:rPr>
          <w:lang w:val="en-US"/>
        </w:rPr>
        <w:t>error</w:t>
      </w:r>
      <w:r w:rsidRPr="00D97447">
        <w:t>_</w:t>
      </w:r>
      <w:r>
        <w:rPr>
          <w:lang w:val="en-US"/>
        </w:rPr>
        <w:t>log</w:t>
      </w:r>
      <w:r w:rsidRPr="00D97447">
        <w:t>.</w:t>
      </w:r>
      <w:r>
        <w:rPr>
          <w:lang w:val="en-US"/>
        </w:rPr>
        <w:t>txt</w:t>
      </w:r>
      <w:r w:rsidRPr="00D97447">
        <w:t>.</w:t>
      </w:r>
      <w:r w:rsidR="00B83B3A">
        <w:t xml:space="preserve"> Системата проверява за съществуването на файл с такова име и ако съществува, изтрива съдържанието му, а ако не съществува – го създава, като и в двата случая променя съдържанието му с грешките от текущата валидация на създадения </w:t>
      </w:r>
      <w:r w:rsidR="00B83B3A">
        <w:rPr>
          <w:lang w:val="en-US"/>
        </w:rPr>
        <w:t>XML</w:t>
      </w:r>
      <w:r w:rsidR="00B83B3A" w:rsidRPr="00B83B3A">
        <w:t xml:space="preserve"> </w:t>
      </w:r>
      <w:r w:rsidR="00B83B3A">
        <w:t>документ.</w:t>
      </w:r>
    </w:p>
    <w:p w:rsidR="00B1476C" w:rsidRDefault="00B1476C" w:rsidP="00B1476C">
      <w:pPr>
        <w:pStyle w:val="ListParagraph"/>
        <w:numPr>
          <w:ilvl w:val="0"/>
          <w:numId w:val="12"/>
        </w:numPr>
        <w:spacing w:before="360"/>
        <w:ind w:left="714" w:hanging="357"/>
        <w:jc w:val="both"/>
        <w:rPr>
          <w:color w:val="1481AB" w:themeColor="accent1" w:themeShade="BF"/>
          <w:sz w:val="36"/>
          <w:szCs w:val="36"/>
        </w:rPr>
      </w:pPr>
      <w:r w:rsidRPr="00B1476C">
        <w:rPr>
          <w:color w:val="1481AB" w:themeColor="accent1" w:themeShade="BF"/>
          <w:sz w:val="36"/>
          <w:szCs w:val="36"/>
        </w:rPr>
        <w:t>Архитектура на приложението</w:t>
      </w:r>
    </w:p>
    <w:p w:rsidR="00B1476C" w:rsidRDefault="00B1476C" w:rsidP="00B1476C">
      <w:pPr>
        <w:ind w:left="357"/>
        <w:jc w:val="both"/>
      </w:pPr>
      <w:r>
        <w:t>Системата се състои от две форми за взаимодействие с потребителите.</w:t>
      </w:r>
    </w:p>
    <w:p w:rsidR="00B1476C" w:rsidRDefault="00B1476C" w:rsidP="00EC0E79">
      <w:pPr>
        <w:ind w:firstLine="357"/>
        <w:jc w:val="both"/>
      </w:pPr>
      <w:r>
        <w:t xml:space="preserve">Главната форма се нарича </w:t>
      </w:r>
      <w:r>
        <w:rPr>
          <w:b/>
          <w:lang w:val="en-US"/>
        </w:rPr>
        <w:t>appForm</w:t>
      </w:r>
      <w:r>
        <w:t xml:space="preserve"> и съдържа в себе си всички полета за въвеждане на потребителските данни. За да запише курс, един потребител трябва да въведе своите имена, телефон, адрес, факултетен номер, курс, специалност и </w:t>
      </w:r>
      <w:r w:rsidR="00EC0E79">
        <w:t>адрес. Задължителен е изборът на курс, ако иска да създаде нов запис във файла. Когато потребителят се опита да запази данните от формата без да е избрал нито един курс, се извежда съобщение за грешка и формата не изчиства данните си. Функционалността е имплементирано по този начин, за да бъде приложението лесно за използване от потребителите.</w:t>
      </w:r>
    </w:p>
    <w:p w:rsidR="008B3B41" w:rsidRDefault="00EC0E79" w:rsidP="00EC0E79">
      <w:pPr>
        <w:ind w:firstLine="357"/>
        <w:jc w:val="both"/>
      </w:pPr>
      <w:r>
        <w:t xml:space="preserve">Освен текстовите полета, радио и чек бокс бутоните, на тази форма са разположени и няколко бутона за управлението й. </w:t>
      </w:r>
    </w:p>
    <w:p w:rsidR="00EC0E79" w:rsidRPr="00EC0E79" w:rsidRDefault="00EC0E79" w:rsidP="00EC0E79">
      <w:pPr>
        <w:ind w:firstLine="357"/>
        <w:jc w:val="both"/>
      </w:pPr>
      <w:r>
        <w:t xml:space="preserve">Формата се запазва при натискане на бутона </w:t>
      </w:r>
      <w:r>
        <w:rPr>
          <w:b/>
          <w:lang w:val="en-US"/>
        </w:rPr>
        <w:t>Submit</w:t>
      </w:r>
      <w:r>
        <w:t xml:space="preserve">. Той извършва проверка за съществуването на документ с данни за записани избираеми дисциплини. Ако файлът съществува, го допълва, а ако не – го създава и написва съдържание. След успешно записване на данните от формата, тя се изчиства. </w:t>
      </w:r>
    </w:p>
    <w:p w:rsidR="00B1476C" w:rsidRDefault="00B1476C" w:rsidP="00B1476C">
      <w:pPr>
        <w:jc w:val="both"/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79" w:rsidRDefault="009A6A53" w:rsidP="009A6A53">
      <w:pPr>
        <w:ind w:firstLine="708"/>
        <w:jc w:val="both"/>
      </w:pPr>
      <w:r>
        <w:t xml:space="preserve">Друг важен бутон, разположен на главната форма, е </w:t>
      </w:r>
      <w:r>
        <w:rPr>
          <w:lang w:val="en-US"/>
        </w:rPr>
        <w:t>Clear</w:t>
      </w:r>
      <w:r w:rsidRPr="009A6A53">
        <w:t xml:space="preserve"> </w:t>
      </w:r>
      <w:r>
        <w:t xml:space="preserve">бутонът. Неговата функция е да изчисти всички полета от формата. Автоматично се натиска и при успешно запазване на данните в документа след </w:t>
      </w:r>
      <w:r w:rsidRPr="009A6A53">
        <w:rPr>
          <w:b/>
          <w:lang w:val="en-US"/>
        </w:rPr>
        <w:t>Submit</w:t>
      </w:r>
      <w:r>
        <w:t>.</w:t>
      </w:r>
      <w:r w:rsidRPr="009A6A53">
        <w:t xml:space="preserve"> </w:t>
      </w:r>
    </w:p>
    <w:p w:rsidR="004049EF" w:rsidRDefault="005E7607" w:rsidP="008B3B41">
      <w:pPr>
        <w:ind w:firstLine="708"/>
        <w:jc w:val="both"/>
      </w:pPr>
      <w:r>
        <w:rPr>
          <w:b/>
          <w:lang w:val="en-US"/>
        </w:rPr>
        <w:t>Exit</w:t>
      </w:r>
      <w:r w:rsidRPr="008B3B41">
        <w:t xml:space="preserve"> </w:t>
      </w:r>
      <w:r>
        <w:t>бутонът затваря приложението.</w:t>
      </w:r>
    </w:p>
    <w:p w:rsidR="00B24792" w:rsidRDefault="008B3B41" w:rsidP="008B3B41">
      <w:pPr>
        <w:ind w:firstLine="708"/>
        <w:jc w:val="both"/>
      </w:pPr>
      <w:r>
        <w:t xml:space="preserve">Функционалността за четене на данни от съществуващ </w:t>
      </w:r>
      <w:r>
        <w:rPr>
          <w:lang w:val="en-US"/>
        </w:rPr>
        <w:t>XML</w:t>
      </w:r>
      <w:r w:rsidRPr="008B3B41">
        <w:t xml:space="preserve"> </w:t>
      </w:r>
      <w:r>
        <w:t xml:space="preserve">документ, генериран предварително с приложението, е налична за бутона </w:t>
      </w:r>
      <w:r>
        <w:rPr>
          <w:b/>
          <w:lang w:val="en-US"/>
        </w:rPr>
        <w:t>Read</w:t>
      </w:r>
      <w:r w:rsidRPr="008B3B41">
        <w:rPr>
          <w:b/>
        </w:rPr>
        <w:t xml:space="preserve"> </w:t>
      </w:r>
      <w:r>
        <w:rPr>
          <w:b/>
          <w:lang w:val="en-US"/>
        </w:rPr>
        <w:t>File</w:t>
      </w:r>
      <w:r>
        <w:t>.</w:t>
      </w:r>
      <w:r w:rsidR="00B24792">
        <w:t xml:space="preserve"> При натискането му, се зареждат данните от документа в паметта и се отваря нова форма, в която се визуализират.</w:t>
      </w:r>
    </w:p>
    <w:p w:rsidR="008B3B41" w:rsidRDefault="00B24792" w:rsidP="008B3B41">
      <w:pPr>
        <w:ind w:firstLine="708"/>
        <w:jc w:val="both"/>
      </w:pPr>
      <w:r>
        <w:t xml:space="preserve">Втората форма носи името </w:t>
      </w:r>
      <w:r>
        <w:rPr>
          <w:b/>
          <w:lang w:val="en-US"/>
        </w:rPr>
        <w:t>readForm</w:t>
      </w:r>
      <w:r>
        <w:t xml:space="preserve"> и нейната роля е само и единствено да покаже данните от файла. В нея е разположено текстово поле за четене на данните и бутон за затварянето й, който препраща потребителя към главната форма.</w:t>
      </w:r>
    </w:p>
    <w:p w:rsidR="009E20D1" w:rsidRDefault="009E20D1" w:rsidP="009E20D1">
      <w:pPr>
        <w:jc w:val="both"/>
      </w:pPr>
      <w:r>
        <w:rPr>
          <w:noProof/>
          <w:lang w:eastAsia="bg-BG"/>
        </w:rPr>
        <w:drawing>
          <wp:inline distT="0" distB="0" distL="0" distR="0" wp14:anchorId="7DB3D205" wp14:editId="768D1807">
            <wp:extent cx="4248150" cy="31385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69" cy="31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FD" w:rsidRDefault="00F158B6" w:rsidP="00F158B6">
      <w:pPr>
        <w:pStyle w:val="ListParagraph"/>
        <w:numPr>
          <w:ilvl w:val="0"/>
          <w:numId w:val="12"/>
        </w:numPr>
        <w:jc w:val="both"/>
        <w:rPr>
          <w:color w:val="1481AB" w:themeColor="accent1" w:themeShade="BF"/>
          <w:sz w:val="36"/>
          <w:szCs w:val="36"/>
        </w:rPr>
      </w:pPr>
      <w:r w:rsidRPr="00F158B6">
        <w:rPr>
          <w:color w:val="1481AB" w:themeColor="accent1" w:themeShade="BF"/>
          <w:sz w:val="36"/>
          <w:szCs w:val="36"/>
        </w:rPr>
        <w:lastRenderedPageBreak/>
        <w:t>Използвани технологии</w:t>
      </w:r>
    </w:p>
    <w:p w:rsidR="00F158B6" w:rsidRDefault="005C63A9" w:rsidP="00547627">
      <w:pPr>
        <w:ind w:firstLine="348"/>
        <w:jc w:val="both"/>
      </w:pPr>
      <w:r>
        <w:t xml:space="preserve">В системата са използвани два типа на представяне на </w:t>
      </w:r>
      <w:r>
        <w:rPr>
          <w:lang w:val="en-US"/>
        </w:rPr>
        <w:t>XML</w:t>
      </w:r>
      <w:r w:rsidRPr="005C63A9">
        <w:t xml:space="preserve"> </w:t>
      </w:r>
      <w:r>
        <w:t xml:space="preserve">документа – </w:t>
      </w:r>
      <w:r>
        <w:rPr>
          <w:b/>
          <w:lang w:val="en-US"/>
        </w:rPr>
        <w:t>XmlDocument</w:t>
      </w:r>
      <w:r w:rsidRPr="005C63A9"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rPr>
          <w:b/>
          <w:lang w:val="en-US"/>
        </w:rPr>
        <w:t>XDocument</w:t>
      </w:r>
      <w:r>
        <w:t xml:space="preserve">. И двата класа предоставят възможност за зареждане на </w:t>
      </w:r>
      <w:r>
        <w:rPr>
          <w:lang w:val="en-US"/>
        </w:rPr>
        <w:t>XML</w:t>
      </w:r>
      <w:r>
        <w:t xml:space="preserve"> документ в паметта и работа с него. С </w:t>
      </w:r>
      <w:r>
        <w:rPr>
          <w:b/>
          <w:lang w:val="en-US"/>
        </w:rPr>
        <w:t>XmlDocument</w:t>
      </w:r>
      <w:r w:rsidRPr="00DB44C7">
        <w:rPr>
          <w:b/>
        </w:rPr>
        <w:t xml:space="preserve"> </w:t>
      </w:r>
      <w:r>
        <w:t xml:space="preserve">се създава и чете документа, а с </w:t>
      </w:r>
      <w:r>
        <w:rPr>
          <w:b/>
          <w:lang w:val="en-US"/>
        </w:rPr>
        <w:t>XDocument</w:t>
      </w:r>
      <w:r w:rsidRPr="00DB44C7">
        <w:rPr>
          <w:b/>
        </w:rPr>
        <w:t xml:space="preserve"> </w:t>
      </w:r>
      <w:r>
        <w:t>се валидира съществуващия файл.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2B91AF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44C7" w:rsidRPr="00681C04" w:rsidRDefault="00DB44C7" w:rsidP="0054762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81C04">
        <w:rPr>
          <w:rFonts w:ascii="Consolas" w:hAnsi="Consolas" w:cs="Consolas"/>
          <w:color w:val="2B91AF"/>
          <w:sz w:val="20"/>
          <w:szCs w:val="20"/>
          <w:highlight w:val="white"/>
        </w:rPr>
        <w:t>XmlElement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applicants = doc.CreateElement(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"Applicants"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2B91AF"/>
          <w:sz w:val="20"/>
          <w:szCs w:val="20"/>
          <w:highlight w:val="white"/>
        </w:rPr>
        <w:t>XmlElement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applicant = doc.CreateElement(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"Applicant"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applicants.AppendChild(applicant);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doc.AppendChild(applicants);</w:t>
      </w:r>
    </w:p>
    <w:p w:rsidR="00547627" w:rsidRDefault="00C23075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doc.Save(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@".\created_doc.xml"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47627" w:rsidRDefault="00547627" w:rsidP="00547627">
      <w:pPr>
        <w:spacing w:before="120" w:after="120"/>
        <w:jc w:val="both"/>
        <w:rPr>
          <w:rFonts w:cs="Consolas"/>
          <w:color w:val="000000"/>
          <w:szCs w:val="20"/>
        </w:rPr>
      </w:pPr>
      <w:r w:rsidRPr="00547627"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 xml:space="preserve">Елементите се създават с помощта на </w:t>
      </w:r>
      <w:r>
        <w:rPr>
          <w:rFonts w:cs="Consolas"/>
          <w:b/>
          <w:color w:val="000000"/>
          <w:szCs w:val="20"/>
          <w:lang w:val="en-US"/>
        </w:rPr>
        <w:t>XmlElement</w:t>
      </w:r>
      <w:r>
        <w:rPr>
          <w:rFonts w:cs="Consolas"/>
          <w:color w:val="000000"/>
          <w:szCs w:val="20"/>
        </w:rPr>
        <w:t xml:space="preserve">, а четенето им от документа, се осъществява посредством </w:t>
      </w:r>
      <w:r>
        <w:rPr>
          <w:rFonts w:cs="Consolas"/>
          <w:b/>
          <w:color w:val="000000"/>
          <w:szCs w:val="20"/>
          <w:lang w:val="en-US"/>
        </w:rPr>
        <w:t>XmlNode</w:t>
      </w:r>
      <w:r>
        <w:rPr>
          <w:rFonts w:cs="Consolas"/>
          <w:color w:val="000000"/>
          <w:szCs w:val="20"/>
        </w:rPr>
        <w:t>: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doc.Load(xml);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applicants = doc.FirstChild;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applicants.ChildNodes)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personalInfo = applicant.FirstChild;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1A54" w:rsidRPr="00461A54" w:rsidRDefault="00461A54" w:rsidP="00461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 w:rsidRPr="00461A54">
        <w:rPr>
          <w:rFonts w:cs="Consolas"/>
          <w:color w:val="1C6194" w:themeColor="accent2" w:themeShade="BF"/>
          <w:sz w:val="36"/>
          <w:szCs w:val="36"/>
          <w:highlight w:val="white"/>
        </w:rPr>
        <w:t>Инсталация и настройки</w:t>
      </w:r>
    </w:p>
    <w:p w:rsidR="002431F6" w:rsidRPr="002431F6" w:rsidRDefault="00E41C6A" w:rsidP="00E41C6A">
      <w:pPr>
        <w:autoSpaceDE w:val="0"/>
        <w:autoSpaceDN w:val="0"/>
        <w:adjustRightInd w:val="0"/>
        <w:spacing w:after="0" w:line="240" w:lineRule="auto"/>
        <w:ind w:firstLine="351"/>
        <w:rPr>
          <w:rFonts w:cs="Consolas"/>
          <w:szCs w:val="19"/>
          <w:highlight w:val="white"/>
        </w:rPr>
      </w:pPr>
      <w:r>
        <w:rPr>
          <w:rFonts w:cs="Consolas"/>
          <w:szCs w:val="19"/>
          <w:highlight w:val="white"/>
        </w:rPr>
        <w:t xml:space="preserve">Приложението се използва слез сваляне и разархивиране на архива с файловете при отваряне на файла </w:t>
      </w:r>
      <w:r w:rsidRPr="00E41C6A">
        <w:rPr>
          <w:rFonts w:cs="Consolas"/>
          <w:b/>
          <w:szCs w:val="19"/>
        </w:rPr>
        <w:t>ApplicationForm</w:t>
      </w:r>
      <w:r w:rsidRPr="00E41C6A">
        <w:rPr>
          <w:rFonts w:cs="Consolas"/>
          <w:b/>
          <w:szCs w:val="19"/>
          <w:lang w:val="en-US"/>
        </w:rPr>
        <w:t>.exe</w:t>
      </w:r>
      <w:r>
        <w:rPr>
          <w:rFonts w:cs="Consolas"/>
          <w:szCs w:val="19"/>
          <w:highlight w:val="white"/>
        </w:rPr>
        <w:t>.</w:t>
      </w:r>
      <w:r w:rsidR="002431F6">
        <w:rPr>
          <w:rFonts w:cs="Consolas"/>
          <w:szCs w:val="19"/>
          <w:highlight w:val="white"/>
          <w:lang w:val="en-US"/>
        </w:rPr>
        <w:t xml:space="preserve"> </w:t>
      </w:r>
      <w:r w:rsidR="002431F6">
        <w:rPr>
          <w:rFonts w:cs="Consolas"/>
          <w:szCs w:val="19"/>
          <w:highlight w:val="white"/>
        </w:rPr>
        <w:t>Не са необходими допълнителни настройки.</w:t>
      </w:r>
    </w:p>
    <w:p w:rsidR="002431F6" w:rsidRPr="00E02012" w:rsidRDefault="002431F6" w:rsidP="00B577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Примерни данни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Georgiev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lqlq@ldl.com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 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 Sate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 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5558989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FacultyNumber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59342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Software Engineering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Credits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Gecov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Java 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Credits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Minko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Minchev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7DB" w:rsidRDefault="00E02012" w:rsidP="00B5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Pr="00B577DB" w:rsidRDefault="00E02012" w:rsidP="00B5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0D73" w:rsidRPr="007D0D73" w:rsidRDefault="007D0D73" w:rsidP="001637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lastRenderedPageBreak/>
        <w:t>Кратко ръководство на потребителя</w:t>
      </w:r>
    </w:p>
    <w:p w:rsidR="00547627" w:rsidRDefault="007D0D73" w:rsidP="00E728E3">
      <w:pPr>
        <w:pStyle w:val="ListParagraph"/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szCs w:val="19"/>
        </w:rPr>
      </w:pPr>
      <w:r>
        <w:rPr>
          <w:rFonts w:cs="Consolas"/>
          <w:highlight w:val="white"/>
        </w:rPr>
        <w:t xml:space="preserve">Потребителят стартира приложението от файла </w:t>
      </w:r>
      <w:r w:rsidRPr="00E41C6A">
        <w:rPr>
          <w:rFonts w:cs="Consolas"/>
          <w:b/>
          <w:szCs w:val="19"/>
        </w:rPr>
        <w:t>ApplicationForm</w:t>
      </w:r>
      <w:r w:rsidRPr="00E41C6A">
        <w:rPr>
          <w:rFonts w:cs="Consolas"/>
          <w:b/>
          <w:szCs w:val="19"/>
          <w:lang w:val="en-US"/>
        </w:rPr>
        <w:t>.exe</w:t>
      </w:r>
      <w:r>
        <w:rPr>
          <w:rFonts w:cs="Consolas"/>
          <w:b/>
          <w:szCs w:val="19"/>
        </w:rPr>
        <w:t>.</w:t>
      </w:r>
      <w:r>
        <w:rPr>
          <w:rFonts w:cs="Consolas"/>
          <w:szCs w:val="19"/>
        </w:rPr>
        <w:t xml:space="preserve"> Ако иска да запише нов курс, попълва формата и натиска бутона </w:t>
      </w:r>
      <w:r>
        <w:rPr>
          <w:rFonts w:cs="Consolas"/>
          <w:b/>
          <w:szCs w:val="19"/>
          <w:lang w:val="en-US"/>
        </w:rPr>
        <w:t>Submit</w:t>
      </w:r>
      <w:r>
        <w:rPr>
          <w:rFonts w:cs="Consolas"/>
          <w:szCs w:val="19"/>
          <w:lang w:val="en-US"/>
        </w:rPr>
        <w:t xml:space="preserve">. </w:t>
      </w:r>
      <w:r>
        <w:rPr>
          <w:rFonts w:cs="Consolas"/>
          <w:szCs w:val="19"/>
        </w:rPr>
        <w:t xml:space="preserve">Ако иска само да разгледа документа със записаните курсове, натиска </w:t>
      </w:r>
      <w:r>
        <w:rPr>
          <w:rFonts w:cs="Consolas"/>
          <w:b/>
          <w:szCs w:val="19"/>
          <w:lang w:val="en-US"/>
        </w:rPr>
        <w:t>Read File</w:t>
      </w:r>
      <w:r>
        <w:rPr>
          <w:rFonts w:cs="Consolas"/>
          <w:szCs w:val="19"/>
        </w:rPr>
        <w:t xml:space="preserve">. Ако иска просто да изтрие попълнената форма или пък да я затвори - съответно </w:t>
      </w:r>
      <w:r>
        <w:rPr>
          <w:rFonts w:cs="Consolas"/>
          <w:b/>
          <w:szCs w:val="19"/>
          <w:lang w:val="en-US"/>
        </w:rPr>
        <w:t>Clear</w:t>
      </w:r>
      <w:r>
        <w:rPr>
          <w:rFonts w:cs="Consolas"/>
          <w:b/>
          <w:szCs w:val="19"/>
        </w:rPr>
        <w:t xml:space="preserve"> </w:t>
      </w:r>
      <w:r>
        <w:rPr>
          <w:rFonts w:cs="Consolas"/>
          <w:szCs w:val="19"/>
        </w:rPr>
        <w:t xml:space="preserve">и </w:t>
      </w:r>
      <w:r>
        <w:rPr>
          <w:rFonts w:cs="Consolas"/>
          <w:b/>
          <w:szCs w:val="19"/>
          <w:lang w:val="en-US"/>
        </w:rPr>
        <w:t>Close</w:t>
      </w:r>
      <w:r>
        <w:rPr>
          <w:rFonts w:cs="Consolas"/>
          <w:szCs w:val="19"/>
        </w:rPr>
        <w:t>.</w:t>
      </w:r>
    </w:p>
    <w:p w:rsidR="001637FD" w:rsidRPr="00E728E3" w:rsidRDefault="00E728E3" w:rsidP="00E728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Описание на програмния код</w:t>
      </w:r>
    </w:p>
    <w:p w:rsidR="00E728E3" w:rsidRDefault="00E728E3" w:rsidP="00E728E3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Програмата зарежда в паметта нов обект от тип </w:t>
      </w:r>
      <w:r>
        <w:rPr>
          <w:rFonts w:cs="Consolas"/>
          <w:b/>
          <w:highlight w:val="white"/>
          <w:lang w:val="en-US"/>
        </w:rPr>
        <w:t>XmlDocument</w:t>
      </w:r>
      <w:r>
        <w:rPr>
          <w:rFonts w:cs="Consolas"/>
          <w:highlight w:val="white"/>
        </w:rPr>
        <w:t>, който моделира съществуващият или файла, който ще се създаде и ще съхранява данните от приложението. При натискане на различни части от потребителския интерфейс, се случват поредица от събития, водещи до очаквания резултат. Подробности за описанието на бутоните има по-горе в документа.</w:t>
      </w:r>
    </w:p>
    <w:p w:rsidR="001A0D3B" w:rsidRDefault="001A0D3B" w:rsidP="00E728E3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ab/>
        <w:t>Събмитването на кода се приема от тази функция</w:t>
      </w:r>
      <w:r w:rsidR="00EB22F5">
        <w:rPr>
          <w:rFonts w:cs="Consolas"/>
          <w:highlight w:val="white"/>
        </w:rPr>
        <w:t xml:space="preserve">, която проверява валидацията и съществуването на </w:t>
      </w:r>
      <w:r w:rsidR="00EB22F5">
        <w:rPr>
          <w:rFonts w:cs="Consolas"/>
          <w:highlight w:val="white"/>
          <w:lang w:val="en-US"/>
        </w:rPr>
        <w:t xml:space="preserve">XML </w:t>
      </w:r>
      <w:bookmarkStart w:id="0" w:name="_GoBack"/>
      <w:bookmarkEnd w:id="0"/>
      <w:r w:rsidR="00EB22F5">
        <w:rPr>
          <w:rFonts w:cs="Consolas"/>
          <w:highlight w:val="white"/>
        </w:rPr>
        <w:t>файл</w:t>
      </w:r>
      <w:r>
        <w:rPr>
          <w:rFonts w:cs="Consolas"/>
          <w:highlight w:val="white"/>
        </w:rPr>
        <w:t>: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createFile();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(validate())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.clear.PerformClick();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.readFile.Enabled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78D2" w:rsidRPr="005478D2" w:rsidRDefault="005478D2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Създаването на файл се извършва от следната функция, която създава в паметта структурата и данните, попълнени във формата и ги запазва в променливата </w:t>
      </w:r>
      <w:r>
        <w:rPr>
          <w:rFonts w:cs="Consolas"/>
          <w:b/>
          <w:color w:val="000000"/>
          <w:szCs w:val="19"/>
          <w:highlight w:val="white"/>
          <w:lang w:val="en-US"/>
        </w:rPr>
        <w:t>doc</w:t>
      </w:r>
      <w:r>
        <w:rPr>
          <w:rFonts w:cs="Consolas"/>
          <w:color w:val="000000"/>
          <w:szCs w:val="19"/>
          <w:highlight w:val="white"/>
        </w:rPr>
        <w:t xml:space="preserve">. Когато всички елементи със съответните атрибути се закачат за него, той се запазва в </w:t>
      </w:r>
      <w:r>
        <w:rPr>
          <w:rFonts w:cs="Consolas"/>
          <w:color w:val="000000"/>
          <w:szCs w:val="19"/>
          <w:highlight w:val="white"/>
          <w:lang w:val="en-US"/>
        </w:rPr>
        <w:t>XML</w:t>
      </w:r>
      <w:r>
        <w:rPr>
          <w:rFonts w:cs="Consolas"/>
          <w:color w:val="000000"/>
          <w:szCs w:val="19"/>
          <w:highlight w:val="white"/>
        </w:rPr>
        <w:t xml:space="preserve"> документа. Като проверява дали файлът съществува. Ако съществува, дописва отдолу данните си, а ако не съществува, го създава и напълва с информация: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createFile()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applicants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personalInfo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"PersonalInfo"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.lastName.Text);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.country.Text);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phoneNumber.InnerText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.phoneNumber.Text;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personalInfo.AppendChild(address);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personalInfo.AppendChild(phoneNumber);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studentInfo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"FacultyNumber"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.facNumber.Text);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.getCourse());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mainCourse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mainCourse.InnerText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.mainCourse.Text;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optionalCourses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"OptionalCourses"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.optionalCourses.CheckedItems)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optionalCourse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"OptionalCourse"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text = optCourse.Split(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credits = text[1];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names = text[2].Split(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text[0]);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"Credits"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credits);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"Professor"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professor.SetAttribute(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names[0]);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professor.SetAttribute(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names[1]);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optionalCourse.AppendChild(professor);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optionalCourses.AppendChild(optionalCourse);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.optionalCourses.CheckedItems.Count &gt; 0)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.clearCheckboxes();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e.SetError(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.optionalCourses,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select at least one course!"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studentInfo.AppendChild(mainCourse);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studentInfo.AppendChild(optionalCourses);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applicant.AppendChild(personalInfo);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applicant.AppendChild(studentInfo);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applicants.AppendChild(applicant);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.Exists(xml))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doc.Load(xml);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doc.FirstChild;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root.AppendChild(applicant);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doc.AppendChild(applicants);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doc.Save(xml);</w:t>
      </w:r>
    </w:p>
    <w:p w:rsidR="001A0D3B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98D" w:rsidRPr="005478D2" w:rsidRDefault="0009698D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 xml:space="preserve">Функцията за валидация на генерирания </w:t>
      </w:r>
      <w:r>
        <w:rPr>
          <w:rFonts w:cs="Consolas"/>
          <w:color w:val="000000"/>
          <w:highlight w:val="white"/>
          <w:lang w:val="en-US"/>
        </w:rPr>
        <w:t>XML</w:t>
      </w:r>
      <w:r>
        <w:rPr>
          <w:rFonts w:cs="Consolas"/>
          <w:color w:val="000000"/>
          <w:highlight w:val="white"/>
        </w:rPr>
        <w:t xml:space="preserve"> документ се нарича </w:t>
      </w:r>
      <w:r>
        <w:rPr>
          <w:rFonts w:cs="Consolas"/>
          <w:b/>
          <w:color w:val="000000"/>
          <w:highlight w:val="white"/>
          <w:lang w:val="en-US"/>
        </w:rPr>
        <w:t>validate</w:t>
      </w:r>
      <w:r>
        <w:rPr>
          <w:rFonts w:cs="Consolas"/>
          <w:color w:val="000000"/>
          <w:highlight w:val="white"/>
        </w:rPr>
        <w:t xml:space="preserve"> и се извиква при натискане на </w:t>
      </w:r>
      <w:r>
        <w:rPr>
          <w:rFonts w:cs="Consolas"/>
          <w:b/>
          <w:color w:val="000000"/>
          <w:highlight w:val="white"/>
          <w:lang w:val="en-US"/>
        </w:rPr>
        <w:t>Submit</w:t>
      </w:r>
      <w:r w:rsidRPr="005478D2">
        <w:rPr>
          <w:rFonts w:cs="Consolas"/>
          <w:color w:val="000000"/>
          <w:highlight w:val="white"/>
        </w:rPr>
        <w:t>:</w:t>
      </w:r>
    </w:p>
    <w:p w:rsidR="001A0D3B" w:rsidRDefault="001A0D3B" w:rsidP="00C93536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validate()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XmlSchemaSet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schemas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XmlSchemaSet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schemas.Add(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xsd);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.Exists(xml))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.Load(xml);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hasErrors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document.Validate(schemas, (output, error) =&gt;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error.Message);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hasErrors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(hasErrors)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.AppendText(error_log))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sw.WriteLine(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error.Severity,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error.Message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));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"doc1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hasErrors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"did not 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hasErrors;</w:t>
      </w:r>
    </w:p>
    <w:p w:rsidR="001A0D3B" w:rsidRPr="00E728E3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28E3" w:rsidRPr="008A2097" w:rsidRDefault="008A2097" w:rsidP="00E728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Приноси на студента, ограничения и възможности за бъдещо разширение</w:t>
      </w:r>
    </w:p>
    <w:p w:rsidR="001637FD" w:rsidRDefault="008A2097" w:rsidP="008A2097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Съществуващата програма може да се рефактурира и да се използва по-новият клас за зареждане на </w:t>
      </w:r>
      <w:r>
        <w:rPr>
          <w:rFonts w:cs="Consolas"/>
          <w:highlight w:val="white"/>
          <w:lang w:val="en-US"/>
        </w:rPr>
        <w:t>XML</w:t>
      </w:r>
      <w:r>
        <w:rPr>
          <w:rFonts w:cs="Consolas"/>
          <w:highlight w:val="white"/>
        </w:rPr>
        <w:t xml:space="preserve"> документи в паметта </w:t>
      </w:r>
      <w:r>
        <w:rPr>
          <w:rFonts w:cs="Consolas"/>
          <w:b/>
          <w:highlight w:val="white"/>
          <w:lang w:val="en-US"/>
        </w:rPr>
        <w:t>XDocument</w:t>
      </w:r>
      <w:r>
        <w:rPr>
          <w:rFonts w:cs="Consolas"/>
          <w:highlight w:val="white"/>
        </w:rPr>
        <w:t xml:space="preserve">. Работата с него е по-улеснена и бърза и това ще намали броя редове и излишен, повтарящ се код в системата. Също така може да се промени начинът на визуализация на прочетените данни като се използва </w:t>
      </w:r>
      <w:r>
        <w:rPr>
          <w:rFonts w:cs="Consolas"/>
          <w:b/>
          <w:highlight w:val="white"/>
          <w:lang w:val="en-US"/>
        </w:rPr>
        <w:t>XSLT</w:t>
      </w:r>
      <w:r w:rsidRPr="008A2097">
        <w:rPr>
          <w:rFonts w:cs="Consolas"/>
          <w:b/>
          <w:highlight w:val="white"/>
        </w:rPr>
        <w:t xml:space="preserve"> </w:t>
      </w:r>
      <w:r>
        <w:rPr>
          <w:rFonts w:cs="Consolas"/>
          <w:highlight w:val="white"/>
        </w:rPr>
        <w:t>и табличен формат.</w:t>
      </w:r>
    </w:p>
    <w:p w:rsidR="008A2097" w:rsidRPr="007D0D73" w:rsidRDefault="008A2097" w:rsidP="00CC75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426" w:hanging="141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Какво научих</w:t>
      </w:r>
    </w:p>
    <w:p w:rsidR="008A2097" w:rsidRDefault="006F2C0B" w:rsidP="00B304AD">
      <w:pPr>
        <w:autoSpaceDE w:val="0"/>
        <w:autoSpaceDN w:val="0"/>
        <w:adjustRightInd w:val="0"/>
        <w:spacing w:before="360" w:after="120" w:line="240" w:lineRule="auto"/>
        <w:ind w:left="426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Създаването на тази система ми помогна да организирам и систематизирам знанията си, свързани с </w:t>
      </w:r>
      <w:r>
        <w:rPr>
          <w:rFonts w:cs="Consolas"/>
          <w:highlight w:val="white"/>
          <w:lang w:val="en-US"/>
        </w:rPr>
        <w:t xml:space="preserve">XML </w:t>
      </w:r>
      <w:r>
        <w:rPr>
          <w:rFonts w:cs="Consolas"/>
          <w:highlight w:val="white"/>
        </w:rPr>
        <w:t xml:space="preserve">и </w:t>
      </w:r>
      <w:r>
        <w:rPr>
          <w:rFonts w:cs="Consolas"/>
          <w:highlight w:val="white"/>
          <w:lang w:val="en-US"/>
        </w:rPr>
        <w:t>C#</w:t>
      </w:r>
      <w:r>
        <w:rPr>
          <w:rFonts w:cs="Consolas"/>
          <w:highlight w:val="white"/>
        </w:rPr>
        <w:t>, за да направя работещо приложение. Успях да приложа на практика и знанията, които придобих по време на упражненията, в цялостен проект.</w:t>
      </w:r>
    </w:p>
    <w:p w:rsidR="00CC7506" w:rsidRPr="00CC7506" w:rsidRDefault="00CC7506" w:rsidP="00CC75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Използвани източници</w:t>
      </w:r>
    </w:p>
    <w:p w:rsidR="00CC7506" w:rsidRPr="00CC7506" w:rsidRDefault="008440F4" w:rsidP="00CC75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ind w:left="426"/>
        <w:rPr>
          <w:rFonts w:cs="Consolas"/>
          <w:highlight w:val="white"/>
          <w:lang w:val="en-US"/>
        </w:rPr>
      </w:pPr>
      <w:r>
        <w:rPr>
          <w:rFonts w:cs="Consolas"/>
          <w:lang w:val="en-US"/>
        </w:rPr>
        <w:t xml:space="preserve">MSDN  </w:t>
      </w:r>
      <w:r>
        <w:rPr>
          <w:rStyle w:val="copyright"/>
        </w:rPr>
        <w:t>© 2016 Microsoft</w:t>
      </w:r>
      <w:r>
        <w:rPr>
          <w:rStyle w:val="logolegal"/>
        </w:rPr>
        <w:t xml:space="preserve"> </w:t>
      </w:r>
      <w:r>
        <w:rPr>
          <w:rStyle w:val="logolegal"/>
          <w:lang w:val="en-US"/>
        </w:rPr>
        <w:t xml:space="preserve">, </w:t>
      </w:r>
      <w:r w:rsidR="00CC7506" w:rsidRPr="00CC7506">
        <w:rPr>
          <w:rFonts w:cs="Consolas"/>
          <w:lang w:val="en-US"/>
        </w:rPr>
        <w:t>http://msdn.microsoft.com/</w:t>
      </w:r>
    </w:p>
    <w:p w:rsidR="00D97271" w:rsidRPr="006F2C0B" w:rsidRDefault="00D97271" w:rsidP="00B304AD">
      <w:pPr>
        <w:autoSpaceDE w:val="0"/>
        <w:autoSpaceDN w:val="0"/>
        <w:adjustRightInd w:val="0"/>
        <w:spacing w:before="360" w:after="120" w:line="240" w:lineRule="auto"/>
        <w:ind w:left="426"/>
        <w:jc w:val="both"/>
        <w:rPr>
          <w:rFonts w:cs="Consolas"/>
          <w:highlight w:val="white"/>
        </w:rPr>
      </w:pPr>
    </w:p>
    <w:sectPr w:rsidR="00D97271" w:rsidRPr="006F2C0B" w:rsidSect="00102E3C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923" w:rsidRDefault="00AF3923" w:rsidP="008E71A3">
      <w:pPr>
        <w:spacing w:after="0" w:line="240" w:lineRule="auto"/>
      </w:pPr>
      <w:r>
        <w:separator/>
      </w:r>
    </w:p>
  </w:endnote>
  <w:endnote w:type="continuationSeparator" w:id="0">
    <w:p w:rsidR="00AF3923" w:rsidRDefault="00AF3923" w:rsidP="008E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923" w:rsidRDefault="00AF3923" w:rsidP="008E71A3">
      <w:pPr>
        <w:spacing w:after="0" w:line="240" w:lineRule="auto"/>
      </w:pPr>
      <w:r>
        <w:separator/>
      </w:r>
    </w:p>
  </w:footnote>
  <w:footnote w:type="continuationSeparator" w:id="0">
    <w:p w:rsidR="00AF3923" w:rsidRDefault="00AF3923" w:rsidP="008E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82668"/>
      <w:docPartObj>
        <w:docPartGallery w:val="Page Numbers (Margins)"/>
        <w:docPartUnique/>
      </w:docPartObj>
    </w:sdtPr>
    <w:sdtEndPr/>
    <w:sdtContent>
      <w:p w:rsidR="008E71A3" w:rsidRDefault="008E71A3">
        <w:pPr>
          <w:pStyle w:val="Head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1A3" w:rsidRDefault="008E71A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Стр.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B22F5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32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wGfAIAAP0E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F1hDAZ8AgAA/Q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8E71A3" w:rsidRDefault="008E71A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Стр.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B22F5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973"/>
    <w:multiLevelType w:val="hybridMultilevel"/>
    <w:tmpl w:val="2D00B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8863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090086"/>
    <w:multiLevelType w:val="hybridMultilevel"/>
    <w:tmpl w:val="FC84E0C6"/>
    <w:lvl w:ilvl="0" w:tplc="D690124A">
      <w:start w:val="1"/>
      <w:numFmt w:val="decimal"/>
      <w:lvlText w:val="%1."/>
      <w:lvlJc w:val="left"/>
      <w:pPr>
        <w:ind w:left="720" w:hanging="360"/>
      </w:pPr>
      <w:rPr>
        <w:b w:val="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329"/>
    <w:multiLevelType w:val="hybridMultilevel"/>
    <w:tmpl w:val="C69AB22C"/>
    <w:lvl w:ilvl="0" w:tplc="EB48C01E">
      <w:start w:val="1"/>
      <w:numFmt w:val="decimal"/>
      <w:lvlText w:val="%1."/>
      <w:lvlJc w:val="left"/>
      <w:pPr>
        <w:ind w:left="720" w:hanging="360"/>
      </w:pPr>
      <w:rPr>
        <w:b w:val="0"/>
        <w:sz w:val="32"/>
        <w:lang w:val="bg-BG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666C1"/>
    <w:multiLevelType w:val="hybridMultilevel"/>
    <w:tmpl w:val="6C52EB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547D5"/>
    <w:multiLevelType w:val="hybridMultilevel"/>
    <w:tmpl w:val="0FF6BC4E"/>
    <w:lvl w:ilvl="0" w:tplc="EB48C01E">
      <w:start w:val="1"/>
      <w:numFmt w:val="decimal"/>
      <w:lvlText w:val="%1."/>
      <w:lvlJc w:val="left"/>
      <w:pPr>
        <w:ind w:left="720" w:hanging="360"/>
      </w:pPr>
      <w:rPr>
        <w:b w:val="0"/>
        <w:sz w:val="32"/>
        <w:lang w:val="bg-BG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3C"/>
    <w:rsid w:val="00006B43"/>
    <w:rsid w:val="00014BE0"/>
    <w:rsid w:val="000477F6"/>
    <w:rsid w:val="00052421"/>
    <w:rsid w:val="0009698D"/>
    <w:rsid w:val="00102E3C"/>
    <w:rsid w:val="00111826"/>
    <w:rsid w:val="00111F41"/>
    <w:rsid w:val="00121263"/>
    <w:rsid w:val="001338B6"/>
    <w:rsid w:val="001445C5"/>
    <w:rsid w:val="00163394"/>
    <w:rsid w:val="001637FD"/>
    <w:rsid w:val="001A0D3B"/>
    <w:rsid w:val="001A2487"/>
    <w:rsid w:val="001D574B"/>
    <w:rsid w:val="001D5B38"/>
    <w:rsid w:val="00231BF1"/>
    <w:rsid w:val="00240767"/>
    <w:rsid w:val="002431F6"/>
    <w:rsid w:val="00261D8A"/>
    <w:rsid w:val="00271CBF"/>
    <w:rsid w:val="0027658E"/>
    <w:rsid w:val="002B01E9"/>
    <w:rsid w:val="002C248D"/>
    <w:rsid w:val="002F2FFD"/>
    <w:rsid w:val="00321B85"/>
    <w:rsid w:val="003346F5"/>
    <w:rsid w:val="00335C4B"/>
    <w:rsid w:val="00373501"/>
    <w:rsid w:val="00383F53"/>
    <w:rsid w:val="003B451F"/>
    <w:rsid w:val="003C41D4"/>
    <w:rsid w:val="003F3719"/>
    <w:rsid w:val="00401027"/>
    <w:rsid w:val="004049EF"/>
    <w:rsid w:val="00434AB8"/>
    <w:rsid w:val="00442363"/>
    <w:rsid w:val="00451312"/>
    <w:rsid w:val="00461A54"/>
    <w:rsid w:val="004A12FF"/>
    <w:rsid w:val="004B0B99"/>
    <w:rsid w:val="004C529C"/>
    <w:rsid w:val="004E2DC6"/>
    <w:rsid w:val="004E49D5"/>
    <w:rsid w:val="00500AB1"/>
    <w:rsid w:val="00506D77"/>
    <w:rsid w:val="00524A8A"/>
    <w:rsid w:val="00547627"/>
    <w:rsid w:val="005478D2"/>
    <w:rsid w:val="005514A3"/>
    <w:rsid w:val="0055685C"/>
    <w:rsid w:val="00596AEE"/>
    <w:rsid w:val="005C63A9"/>
    <w:rsid w:val="005E7607"/>
    <w:rsid w:val="006255E3"/>
    <w:rsid w:val="00634B06"/>
    <w:rsid w:val="006642E5"/>
    <w:rsid w:val="00681C04"/>
    <w:rsid w:val="006A50B7"/>
    <w:rsid w:val="006B3637"/>
    <w:rsid w:val="006E55B6"/>
    <w:rsid w:val="006F2C0B"/>
    <w:rsid w:val="0072255E"/>
    <w:rsid w:val="0073268F"/>
    <w:rsid w:val="00760512"/>
    <w:rsid w:val="00765834"/>
    <w:rsid w:val="00785B2C"/>
    <w:rsid w:val="00795E27"/>
    <w:rsid w:val="007C1493"/>
    <w:rsid w:val="007D0D73"/>
    <w:rsid w:val="007D7685"/>
    <w:rsid w:val="008440F4"/>
    <w:rsid w:val="00845BDC"/>
    <w:rsid w:val="00852B22"/>
    <w:rsid w:val="00865962"/>
    <w:rsid w:val="00872E31"/>
    <w:rsid w:val="008A2097"/>
    <w:rsid w:val="008B3B41"/>
    <w:rsid w:val="008E71A3"/>
    <w:rsid w:val="00923B82"/>
    <w:rsid w:val="00933794"/>
    <w:rsid w:val="00933DDE"/>
    <w:rsid w:val="00953261"/>
    <w:rsid w:val="00964077"/>
    <w:rsid w:val="00970AB3"/>
    <w:rsid w:val="009837C1"/>
    <w:rsid w:val="009864EA"/>
    <w:rsid w:val="009A6A53"/>
    <w:rsid w:val="009D2BDB"/>
    <w:rsid w:val="009D4A3F"/>
    <w:rsid w:val="009D68D7"/>
    <w:rsid w:val="009E20D1"/>
    <w:rsid w:val="00A076D0"/>
    <w:rsid w:val="00A25B70"/>
    <w:rsid w:val="00A720E7"/>
    <w:rsid w:val="00A73279"/>
    <w:rsid w:val="00AA76AB"/>
    <w:rsid w:val="00AC49F7"/>
    <w:rsid w:val="00AD0AF5"/>
    <w:rsid w:val="00AF3923"/>
    <w:rsid w:val="00B02D37"/>
    <w:rsid w:val="00B03190"/>
    <w:rsid w:val="00B1476C"/>
    <w:rsid w:val="00B24792"/>
    <w:rsid w:val="00B304AD"/>
    <w:rsid w:val="00B374F6"/>
    <w:rsid w:val="00B37CF1"/>
    <w:rsid w:val="00B577DB"/>
    <w:rsid w:val="00B67506"/>
    <w:rsid w:val="00B83B3A"/>
    <w:rsid w:val="00B9622B"/>
    <w:rsid w:val="00BB3C8C"/>
    <w:rsid w:val="00BC04B0"/>
    <w:rsid w:val="00BC526A"/>
    <w:rsid w:val="00C23075"/>
    <w:rsid w:val="00C664B2"/>
    <w:rsid w:val="00C93536"/>
    <w:rsid w:val="00C9769B"/>
    <w:rsid w:val="00CB1245"/>
    <w:rsid w:val="00CC14FD"/>
    <w:rsid w:val="00CC7506"/>
    <w:rsid w:val="00CD36CC"/>
    <w:rsid w:val="00D7095D"/>
    <w:rsid w:val="00D97271"/>
    <w:rsid w:val="00D97447"/>
    <w:rsid w:val="00DB44C7"/>
    <w:rsid w:val="00DC3A08"/>
    <w:rsid w:val="00DC5D03"/>
    <w:rsid w:val="00DE2C69"/>
    <w:rsid w:val="00E02012"/>
    <w:rsid w:val="00E111D7"/>
    <w:rsid w:val="00E41C6A"/>
    <w:rsid w:val="00E56330"/>
    <w:rsid w:val="00E728E3"/>
    <w:rsid w:val="00E868FB"/>
    <w:rsid w:val="00E975BF"/>
    <w:rsid w:val="00EB22F5"/>
    <w:rsid w:val="00EC0E79"/>
    <w:rsid w:val="00ED3987"/>
    <w:rsid w:val="00EF63E6"/>
    <w:rsid w:val="00F158B6"/>
    <w:rsid w:val="00F61EBE"/>
    <w:rsid w:val="00FE1B9A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9C638-59B4-4FA2-8C2C-01237F97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E3C"/>
  </w:style>
  <w:style w:type="paragraph" w:styleId="Heading1">
    <w:name w:val="heading 1"/>
    <w:basedOn w:val="Normal"/>
    <w:next w:val="Normal"/>
    <w:link w:val="Heading1Char"/>
    <w:uiPriority w:val="9"/>
    <w:qFormat/>
    <w:rsid w:val="00102E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E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E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3C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02E3C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2E3C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3C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3C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3C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3C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3C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3C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E3C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2E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E3C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2E3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02E3C"/>
    <w:rPr>
      <w:b/>
      <w:bCs/>
    </w:rPr>
  </w:style>
  <w:style w:type="character" w:styleId="Emphasis">
    <w:name w:val="Emphasis"/>
    <w:basedOn w:val="DefaultParagraphFont"/>
    <w:uiPriority w:val="20"/>
    <w:qFormat/>
    <w:rsid w:val="00102E3C"/>
    <w:rPr>
      <w:i/>
      <w:iCs/>
    </w:rPr>
  </w:style>
  <w:style w:type="paragraph" w:styleId="NoSpacing">
    <w:name w:val="No Spacing"/>
    <w:link w:val="NoSpacingChar"/>
    <w:uiPriority w:val="1"/>
    <w:qFormat/>
    <w:rsid w:val="00102E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E3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2E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3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3C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E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E3C"/>
    <w:rPr>
      <w:b w:val="0"/>
      <w:bCs w:val="0"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102E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E3C"/>
    <w:rPr>
      <w:b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2E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E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02E3C"/>
  </w:style>
  <w:style w:type="paragraph" w:styleId="ListParagraph">
    <w:name w:val="List Paragraph"/>
    <w:basedOn w:val="Normal"/>
    <w:uiPriority w:val="34"/>
    <w:qFormat/>
    <w:rsid w:val="00785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A3"/>
  </w:style>
  <w:style w:type="paragraph" w:styleId="Footer">
    <w:name w:val="footer"/>
    <w:basedOn w:val="Normal"/>
    <w:link w:val="FooterChar"/>
    <w:uiPriority w:val="99"/>
    <w:unhideWhenUsed/>
    <w:rsid w:val="008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A3"/>
  </w:style>
  <w:style w:type="character" w:customStyle="1" w:styleId="logolegal">
    <w:name w:val="logolegal"/>
    <w:basedOn w:val="DefaultParagraphFont"/>
    <w:rsid w:val="008440F4"/>
  </w:style>
  <w:style w:type="character" w:customStyle="1" w:styleId="copyright">
    <w:name w:val="copyright"/>
    <w:basedOn w:val="DefaultParagraphFont"/>
    <w:rsid w:val="0084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XML технологии за семантичен уеб</Company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Бланка за кандидатстване</dc:title>
  <dc:subject/>
  <dc:creator>Милка Ферезлийска  №61710  гр.2</dc:creator>
  <cp:keywords/>
  <dc:description/>
  <cp:lastModifiedBy>Dell</cp:lastModifiedBy>
  <cp:revision>47</cp:revision>
  <cp:lastPrinted>2016-01-19T22:05:00Z</cp:lastPrinted>
  <dcterms:created xsi:type="dcterms:W3CDTF">2016-01-19T18:52:00Z</dcterms:created>
  <dcterms:modified xsi:type="dcterms:W3CDTF">2016-01-19T22:28:00Z</dcterms:modified>
</cp:coreProperties>
</file>