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《IO 事件多路复用仿真》课程设计任务书</w:t>
      </w:r>
    </w:p>
    <w:p>
      <w:pPr>
        <w:spacing w:after="320"/>
        <w:jc w:val="center"/>
      </w:pPr>
      <w:r>
        <w:rPr>
          <w:rFonts w:ascii="Times New Roman" w:hAnsi="Times New Roman" w:eastAsia="楷体"/>
          <w:color w:val="404040"/>
          <w:sz w:val="28"/>
        </w:rPr>
        <w:t>从硬件等待机制到具身时限约束的结构设计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4252"/>
        <w:gridCol w:w="4252"/>
      </w:tblGrid>
      <w:tr>
        <w:trPr>
          <w:tblHeader w:val="true"/>
        </w:trPr>
        <w:tc>
          <w:tcPr>
            <w:tcW w:type="dxa" w:w="4252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252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数据结构与算法课程设计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题目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 事件多路复用仿真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学号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指导教师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起止周次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8–17 周（第 7 周立题）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实现语言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C99 为核心，Python 仅用于分析与绘图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文档性质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学生自拟，供指导教师确认选题与进度；若教师另有统一格式，以教师格式为准，本文作为技术方案附件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一、立题说明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“IO 事件多路复用”在多数教材里被压缩成一个 API 选择题：select、poll、epoll 该用哪个。这种讲法把最有价值的部分遮住了。本设计把它还原为三个更基本的问题。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第一是物理问题。CPU 一次只能执行一条指令，外设却以完全不同的时间尺度异步工作。因此“等待”不是免费的：要么空转烧掉周期，要么阻塞并把恢复的责任交给中断。谁付这笔钱、付多少，是可测量的。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第二是结构问题。给定 N 个事件源，如何在不逐个询问的前提下找出“此刻可以推进”的那 k 个；当源集合在派发过程中被增删时，如何保证不丢事件、不重复通知、不访问已释放的内存。这两个问题都有明确的数据结构答案，也都有明确的代价。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是目的问题。当多个等待者的时限互相冲突时，牺牲谁的延迟？这个选择在具身智能里尤为尖锐：安全环、遥操作视频、日志审计共享同一个事件循环，它们的时限不可同时满足。谁有资格要求实时保证、谁承担抖动、事故之后凭什么归责，这些不是纯技术问题，却决定了技术指标怎么定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本设计把三者接成一条链：目的产生约束，约束产生成本模型，成本模型决定结构选择，结构选择由实验检验。课程设计因此不是“实现一个 epoll”，而是“为一个有立场的问题，找到可辩护的结构”。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二、问题域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一句话问题陈述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在单核、有限缓存、有中断开销的机器上，用一组数据结构把 N 个异步事件源的多路等待压缩为“中断驱动的 O(k) 唤醒加 O(log N) 注册”，并在具身时限下使“谁的延迟被牺牲”成为显式、可测、可审计的选择。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五个层次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835"/>
        <w:gridCol w:w="2835"/>
        <w:gridCol w:w="2835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本设计的态度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L0 语义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什么叫“就绪”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拆成 ready、completable、timely 三个谓词分别建模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L1 硬件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等待为什么有代价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用参数化成本模型表示，不做周期精确仿真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L2 内核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OS 如何把硬件事件变成可等待抽象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复刻等待队列、回调与就绪链表的填充时序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L3 运行时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用什么结构组织兴趣集、就绪集、定时器、运行队列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本设计主体：每个 ADT 至少两种实现并对照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L4 目的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时限冲突时谁的延迟优先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具身负载加一条政治经济学赌注，导出需求表与机制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L0 的三个谓词值得单独说明。一个源“就绪”，只意味着现在调用不会阻塞；它不意味着这次调用能完成（可能返回 EAGAIN），也不意味着结果还来得及用（可能已经错过时限）。真实系统把三者混在一个返回值里，仿真必须把它们分开，否则后面关于“丢事件”和“丢时限”的实验无法归因。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L1 的关键判断是：epoll 的 O(1) 不是消除了扫描成本，而是把扫描成本从系统调用路径转移到了中断路径。设备中断到来时，驱动唤醒等待队列，epoll 注册的回调被调用，把对应的 fd 挂进就绪链表；系统调用返回时只需遍历这个链表。所以任何声称 O(1) 的实现都必须回答：谁在中断上下文里替我做工，这笔工钱记在谁头上。这个判断是本设计全部结构分析的起点。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六根张力轴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后面每个实验都对应其中一根轴，报告也按这六根轴组织结论。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835"/>
        <w:gridCol w:w="2835"/>
        <w:gridCol w:w="2835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张力轴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两极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落到哪个实验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等待与空转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阻塞省周期但增延迟，忙轮询低延迟但烧周期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 E1，任务三周期计数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延迟与开销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逐事件立即响应，合并批处理降开销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任务二合并窗口参数扫描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公平与吞吐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轮转与 stride 保公平，FIFO 与优先级提吞吐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 Jain 指数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通用与可预测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红黑树适应任意 N，数组在小 N 更快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任务三交叉点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可观测与低扰动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全量审计可归责，低开销保时限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任务五审计预算实验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局部与全局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贪心派发简单，可调度性判定安全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任务四准入控制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第五根轴值得提前点明：记录本身会扰动被记录的对象。审计日志是一个事件源，它挤占的正是它试图证明的那个时限。这不是工程瑕疵，而是这类系统的结构性矛盾，也是政治经济学部分唯一能落地的入口。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2.4 仿真边界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做：事件级离散仿真（非周期精确）、内核行为的功能与成本建模、用户态运行时、合成与回放负载、与真实 epoll 的统计校准。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不做：CPU 周期精确模拟、真实驱动与内核模块、多机分布式、GPU 与加速器、真实机器人部署。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理由：周期精确仿真会吃掉全部十周，而对“结构选择如何改变延迟分布”这个核心结论没有增量信息。统计校准足以支撑相对比较；绝对数值只在报告里作为量级参考，不作为结论。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2.5 与原计划的调整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原计划以《计算机系统要素》建立“从门到机器”的连续感，现改用 CSAPP，理由有三。其一，CSAPP 第 4 章的 Y86-64 流水线已经完整给出“硬件如何打断指令流”的机制：检测异常、记录状态、跳转到处理程序、保存现场，这与第 8 章的异常控制流、第 10 章的系统级 I/O 直接衔接。其二，Hack 平台没有中断，需要自行扩展硬件才能触及本设计的核心，边际学习收益低于其时间成本。其三，CSAPP 的缓存章与性能章直接服务于成本模型，而成本模型是本设计的方法论支柱。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语言定为 C，是因为缓存行为、分配次数、指针追逐这些成本在 C 里是可见的，在托管语言里被运行时遮住了。允许调用真实 epoll，但只用于测量与对照，不进入仿真器的执行路径。这一条边界必须在报告里写明，否则“不使用封装”的要求会被质疑。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评价导向从“功能完成度”改为“学习证据”。每个任务因此都给出底线交付与进阶交付：底线是必须能演示的理解，进阶是时间允许时的深入。这样即使进度落后，也总有一份可展示、可答辩的成果。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三、设计目的与学习产出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1.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概念还原。能把多路复用从 API 还原为“设备置位、中断、唤醒、回调、就绪集”的物理链条，并为每一跳标出成本量级。证据是一页知识地图与一次不看资料的口述。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2.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结构判断。能为同一 ADT 给出至少两种实现，先用成本模型预测胜负，再用实验验证或推翻预测。证据是对照矩阵、交叉点曲线，以及至少一次“我预测错了”的记录。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3.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实验素养。能设计确定性、可复现、可校准的仿真实验，并区分“仿真可信”与“仿真好看”。证据是同 seed 逐字节复现，以及仿真与实测的偏差有解释。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4.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需求翻译。能把一个非技术目的翻译为可测约束，再翻译为数据结构与算法。证据是需求表，每一条都带指标、阈值、机制与对应实验。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5.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工程克制。能用 C 手写核心，不依赖封装库，并能判断什么时候不该再抽象。证据是依赖清单与模块边界说明。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四、设计任务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个任务首尾相接：任务一产出成本直觉与链路图，任务二把它变成可执行模型，任务三在模型上做结构对照，任务四引入时限与真实校准，任务五把目的接上并成文。前一任务的交付物是后一任务的输入，不允许跳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一句话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核心产出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8–9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组成原理与操作系统中的等待机制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链路图、两个实验、短文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10–11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语义模型与确定性仿真内核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语义规格、仿真内核 v0.1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12–13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 ADT 的多种实现对照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对照矩阵、交叉点曲线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14–15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具身时限、抢占与校准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反转复现、miss 曲线、校准章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16–17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目的闭环与成文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需求表、机制、报告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任务一（第 8–9 周）知识筑基：组成原理与操作系统中的等待机制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定位：把“多路复用”从 API 还原为物理与系统机制，建立后面所有实验共用的成本直觉。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学习内容按优先级排列。P0 必读：CSAPP 第 8 章异常控制流、第 10 章系统级 I/O；操作系统课程中的进程状态、中断与系统调用、阻塞 I/O 与调度。P1 应读：CSAPP 第 6 章存储层次、第 12 章中的 I/O 多路复用与事件驱动服务器；Linux 的等待队列机制与 eventpoll 的三个关键函数。P2 选读：CSAPP 第 4 章 Y86-64 的异常处理、第 9 章缺页处理作为“阻塞与唤醒”的范例。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具体工作五项。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一、绘制全链路图，从设备寄存器置位、中断线拉起、中断控制器、CPU 陷入、中断服务程序、延迟工作、等待队列唤醒、epoll 回调、就绪链表，直到用户态等待调用返回。每一跳标注三件事：是否切换特权级、是否可能睡眠、典型代价量级。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二、实验 E1 扫描的代价。用 C 写 select、poll、epoll 三个版本，监听 N 等于 10、100、1000 个空管道，用 strace 统计系统调用次数，用 perf stat 统计缓存缺失与周期数，产出一张“代价对 N”的三点图。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三、实验 E2 就绪的语义。写一对非阻塞 socket，分别在水平触发与边缘触发模式下只读一次就停止，观察边缘触发下剩余数据何时被再次通知；再改为“读到 EAGAIN”，对比事件次数。产出一张事件计数表与一段解释。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四、实验 E3 惊群（进阶）。用多个进程或线程同时等待同一个监听 fd，统计 accept 之前的唤醒次数，再试用 EPOLLEXCLUSIVE 对比。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五、写五百字短文《epoll 的 O(1) 是谁付的钱》，要求出现“成本转移”而非“成本消除”的判断，并指出转移到了哪个上下文。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底线交付：链路图、E1、E2、短文。进阶交付：E3、eventpoll 源码笔记、把链路图每一跳补上实测数据。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过关标准：不看资料能画出链路并解释每一跳为什么存在；能说明 FD_SETSIZE 等于 1024 是位图这一数据结构的容量约束而不是内核能力上限；能说清水平触发与边缘触发的规格差异如何强制出不同的每 fd 状态。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任务二（第 10–11 周）语义模型与最小确定性仿真器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定位：把任务一的直觉写成可执行的模型，并保证它可复现。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学习内容：离散事件仿真的基本构件（事件队列、逻辑时钟、统计收集）、确定性随机数（splitmix64 或 PCG 的分流用法）、水平与边缘触发的规格化描述。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具体工作三项。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一、写语义规格。定义 ready、completable、timely 三个谓词及其判定条件；给出水平触发与边缘触发的不变量；规定假唤醒的处理方式（循环直到 EAGAIN）与超时计算方式（取最近截止时间减去当前时刻，钳制到非负）；规定事件排序的三元 tiebreak：时间、源编号、序号。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二、用 C 实现仿真内核。逻辑时钟用 64 位整数纳秒；事件队列先用二叉堆；设备模型含到达过程（泊松、马尔可夫调制、trace 回放）、服务时间与中断合并窗口；内核模型含中断延迟、批处理上限、等待队列唤醒与就绪链表填充；运行时含兴趣集（先用数组）、就绪集（先用侵入式链表）、定时器（先用堆）与先进先出派发器。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三、确定性验证。同一 seed 两次运行，事件日志逐字节一致；改变一个设备的 seed 不影响其他设备的事件序列，以此验证公共随机数。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底线交付：单设备单源跑通，确定性测试通过。进阶交付：多设备、合并窗口、批处理上限参数化，为任务三的扫描做准备。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过关标准：能解释仿真器在内核层替代了哪一部分、没有替代哪一部分，以及这个替代会引入什么偏差。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任务三（第 12–13 周）结构对照实验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定位：本设计的本体。同一个抽象数据类型，多种实现，先预测后验证。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具体工作五项。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一、兴趣集：位图、数组、开放寻址哈希、红黑树。统一接口为注册、注销、就绪判定，各自给出复杂度与内存布局。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二、就绪集：侵入式双向链表、数组加索引表、位图加扫描。重点考察派发过程中注销的安全性，需要代际号或墓碑机制。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三、定时器：二叉堆、分层时间轮、红黑树。比较插入、取消、到期、查最小四项操作，取消的代价是重点。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四、运行队列：先进先出、轮转、优先级堆、stride。用 Jain 指数衡量公平性。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五、成本模型与标定。把每次结构操作折算为带权代价：指针追逐、顺序访问、陷入内核、中断、内存分配。权重用 perf 在真实机器上标定量级，而不是凭空假设。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实验设计：延迟分布对 N（N 取 10 到十万），取消风暴下的定时器表现，公平性对比，每事件周期数。每个实验先写预期与理由，再跑，预测错误必须记录。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底线交付：兴趣集两种实现、定时器两种实现、一张延迟分布图。进阶交付：全矩阵、交叉点分析、至少一个反直觉结论。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过关标准：能指出交叉点位置与成因（缓存行、分支预测、分配次数），并能说出自己的预测错在哪里。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任务四（第 14–15 周）具身时限、抢占与校准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定位：把结构选择放进真实的时限压力下检验，并用真实系统校准仿真。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具体工作四项。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一、负载设计。IMU 一千赫兹周期小载荷、相机三十赫兹周期大载荷且有突发、遥测十赫兹软时限、人工接管稀有但硬时限且优先级最高。四类源共享一个事件循环。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二、调度策略。固定优先级加优先级继承；速率单调与最早截止优先；准入控制用利用率检验判断“再加一路相机是否还可调度”。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三、复现优先级反转并修复。低优先级任务持有锁，中优先级任务抢占，高优先级接管被迫等待；用继承或天花板修复，并给出阻塞时间上界。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四、与真实 epoll 对拍。同一负载在 Linux 上用 epoll 实现一遍，对比事件次数、延迟分布、CPU 时间；用 Little 定律与利用率做合理性检查；用 perf 对照缓存缺失。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底线交付：多速率负载跑通、反转复现、一张 deadline miss 对负载的曲线。进阶交付：最早截止优先与准入控制、真实 epoll 对拍、敏感性分析。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过关标准：仿真与实测的偏差可解释，能指出哪些来自模型简化、哪些来自测量误差，不接受“差不多”。</w:t>
      </w:r>
    </w:p>
    <w:p>
      <w:pPr>
        <w:pStyle w:val="Heading2"/>
        <w:keepNext/>
        <w:spacing w:before="240" w:after="12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任务五（第 16–17 周）目的闭环与成文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定位：把目的接回结构，证明政治经济学不是装饰。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具体工作五项。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从三条赌注中选一条。时限的政治：安全环与遥操作视频谁拿实时保证、谁承担抖动。可归责性：事故之后日志决定责任，日志必须防篡改且完整，但记录本身挤占时限。依赖与主权：控制环依赖云端模型接口，供应商拥有时序，断连时如何降级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二、写需求表。每一行含指标、阈值、优先级、降级顺序、审计级别，以及对应机制。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三、实现至少一个机制。哈希链审计日志，或延迟归因（等待图加关键路径），或降级策略即数据（版本化配置，可审计谁改了什么）。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四、补实验证明机制代价可接受，例如审计开销不超过预算的某个百分比，或加一路源后现有任务的 miss 率仍在阈值内。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五、成文。报告、复现包、答辩。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底线交付：需求表、一个机制、报告初稿。进阶交付：两个以上机制、开销实验、答辩演示。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过关标准：需求表每一条都能指到一个机制和一个实验；报告能让外行看懂问题、让内行看懂证据。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五、设计要求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技术约束。核心用 C99，不得链接 libevent、libuv、libev 等事件库，不得使用语言运行时自带的事件循环。允许调用 epoll、select、poll 与 strace、perf 做校准与对照，但仿真器执行路径不得依赖它们。构建用 Makefile，make 产出实验二进制，make repro 重跑全部图。目标平台为 Linux x86-64，不要求跨平台。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代码规范。机制与策略分离：兴趣集、就绪集、定时器、运行队列都是可替换模块，共用统一接口。每个结构配单元测试，必测边界包括空集、满集、注销后再次就绪、派发过程中注销。禁止全局可变状态，仿真器实例可多开以便参数扫描。所有分配走带标签的分配器，便于统计分配次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实验规范。每个实验一条命令、一个 seed、一份配置哈希、一段机器信息（CPU 型号、缓存大小、内核版本）。报分布不报单点均值，至少给 p50、p99、p99.9 与累积分布图。每个实验先写预期再跑，预测错误必须记录。原始数据入 CSV，图由脚本生成，不手工修饰。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文档规范。维护决策日志，每条含背景、备选、决定、证据、复审条件。每张图配一句“这张图回答什么问题”。维护术语表，统一 ready、completable、timely、水平触发、边缘触发、合并、惊群、优先级反转等词的含义。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学术规范。区分“我实现的”“我调用的”“我引用的”三类工作。引用内核源码给出版本与函数名。政治经济学部分只取一条赌注，不做文献综述；每个论断要么有数据支撑，要么明确标为立场。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投入与记录。第 8 至 17 周每周投入不少于十二小时，其中编码不少于六小时。每周日写一页周记，记三件事：本周实际做了什么、卡在哪里、下周改什么。周记是学习证据的一部分，答辩时可能被问到。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六、进度安排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type="dxa" w:w="2126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里程碑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立题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任务书定稿，搭建 C、perf、strace、Python 环境，列出三条赌注候选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任务书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CSAPP 第 8、10 章与操作系统复习，链路图，E1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链路图与 E1 数据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CSAPP 第 6、12 章，E2 与 E3，短文，自查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实验记录与短文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任务二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语义规格，仿真内核骨架（时钟、堆、设备模型）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规格 v1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任务二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内核模型，确定性测试，N 等于 100 跑通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仿真内核 v0.1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兴趣集与就绪集多实现，单元测试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对照矩阵一半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定时器与运行队列多实现，延迟分布实验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对照矩阵与曲线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任务四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具身负载，优先级反转，速率单调与最早截止优先，准入控制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反转复现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任务四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 epoll 对拍，敏感性，Little 定律检查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校准章初稿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需求表，机制实现，补实验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需求表与机制</w:t>
            </w:r>
          </w:p>
        </w:tc>
      </w:tr>
      <w:tr>
        <w:trPr>
          <w:cantSplit w:val="true"/>
        </w:trPr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收尾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报告，复现包，答辩演练</w:t>
            </w:r>
          </w:p>
        </w:tc>
        <w:tc>
          <w:tcPr>
            <w:tcW w:type="dxa" w:w="2126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全部成果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若实际可用周数与本表不符，按第九节的压缩顺序等比调整，优先保证任务一、任务三与任务四的校准部分。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七、提交成果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一、源码：仿真内核库、策略模块、实验程序、Python 分析脚本。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二、构建与复现：Makefile、make repro、复现说明，任何人在同型号机器上能重画全部图。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三、数据与图：原始 CSV、成图 PDF，文件名含配置哈希。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四、文档：本任务书、语义规格、决策日志、课程设计报告。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五、任务一产出的知识地图与短文。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六、答辩材料：十到十二页幻灯片，含一次现场演示。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七、概念自查表（见附录 C）的自评结果。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八、学习证据与自评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教师若另有评分标准，以教师标准为准；本表用于自评与过程管理。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835"/>
        <w:gridCol w:w="2835"/>
        <w:gridCol w:w="2835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权重</w:t>
            </w:r>
          </w:p>
        </w:tc>
        <w:tc>
          <w:tcPr>
            <w:tcW w:type="dxa" w:w="2835"/>
            <w:vAlign w:val="center"/>
            <w:shd w:val="clear" w:color="auto" w:fill="DCE6F1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概念还原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链路图完整，成本量级正确，能脱稿解释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结构对照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至少两种实现，交叉点与成因清楚，预测与验证闭环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实验可信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可复现，有校准，报分布，偏差可解释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需求翻译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赌注、需求、机制、实验四段贯通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工程与表达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模块边界清楚，测试完备，文档可读，答辩清楚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九、风险与预案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一、时间不足。按以下顺序裁剪：周期精确的硬件模型、红黑树定时器、stride、审计日志、多核。永不裁剪：语义模型、结构对照、真实校准。这三项是课程设计与课后作业的分界线。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二、仿真不可信。先做任务四的校准再回头扩展；校准不通过就先缩小结论范围，只报相对比较不报绝对值，并在报告里明说。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三、政治经济学空转。强制“一条赌注、一张需求表、一个机制、一个实验”，四者缺一就换赌注。写不出实验的赌注，说明它还没有变成工程问题。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四、结构实验爆炸。先定接口再写实现，每个结构限制在两百行以内；超了说明抽象错了，应当回到 ADT 重新设计。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五、范围蔓延。每次想加功能时问一句：它对应六根张力轴里的哪一根？答不上来就不做。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十、参考文献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[1] Bryant R E, O'Hallaron D R. Computer Systems: A Programmer's Perspective. 3rd ed. 第 4、6、8、9、10、12 章.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[2] Arpaci-Dusseau R H, Arpaci-Dusseau A C. Operating Systems: Three Easy Pieces. 免费在线版，I/O 设备、事件驱动并发、调度各章.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[3] Corbet J, Rubini A, Kroah-Hartman G. Linux Device Drivers. 3rd ed. 第 7、9、10 章.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[4] Linux man-pages: select(2), poll(2), epoll(7), epoll_wait(2), epoll_ctl(2).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[5] Linux 内核源码 fs/eventpoll.c，重点看 ep_insert、ep_poll_callback、ep_scan_ready_list.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[6] Kegel D. The C10K Problem. 1999.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[7] Majkowski M. Epoll is fundamentally broken. Cloudflare Blog, 2017.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[8] Law A M, Kelton W D. Simulation Modeling and Analysis. 第 4、9、10 章.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[9] Buttazzo G C. Hard Real-Time Computing Systems. 第 3、4、6 章.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[10] ROS 2 Executor 设计文档与 callback group 相关讨论.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[11] 政治经济学任选其一，不做综述：马克思《大纲》机器论片段；Braverman《劳动与垄断资本》；Noble《生产力》；Zuboff《监视资本主义》；Couldry 与 Mejias《连接的成本》；Benanav《自动化与工作的未来》；Bratton《The Stack》；Starosielski《海底网络》.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附录 A 报告骨架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一、问题与语义：三个谓词、六根张力轴、仿真边界。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二、硬件与内核：从置位到回调，含每跳成本表。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三、成本模型与标定：权重从哪来，误差多大。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四、需求：具身负载与赌注，导出需求表。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五、设计：ADT、候选实现、选择与否决理由。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六、实现：机制与策略分离的结构。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七、实验：对照、敏感性、校准。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八、讨论：局限、未做、可复现性。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九、附录：决策日志、术语表、复现说明。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附录 B 第 8 周逐日安排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周一：CSAPP 第 8 章前半，异常与进程，做笔记并画出异常分类树。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周二：CSAPP 第 10 章，Unix I/O 与文件描述符，写个 select 版本热身。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周三：CSAPP 第 6 章，缓存与局部性，画出存储层次与缺失代价表。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周四：读 epoll 手册页与 eventpoll 三个函数，画出就绪链表填充时序。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周五：完成 E1，三个版本乘以三个 N，跑 strace 与 perf。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周六：整理数据画图，补全链路图。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周日：写 E1 记录，预习第 4 与第 12 章，自查表第一遍。</w:t>
      </w:r>
    </w:p>
    <w:p>
      <w:pPr>
        <w:pStyle w:val="Heading1"/>
        <w:keepNext/>
        <w:spacing w:before="360" w:after="16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附录 C 概念自查表</w:t>
      </w:r>
    </w:p>
    <w:p>
      <w:pPr>
        <w:spacing w:line="360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能脱稿答出八题以上视为概念过关。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1.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为什么阻塞式 I/O 需要中断？没有中断的机器怎么做 I/O？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2.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select 的 1024 限制来自哪里？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3.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poll 与 select 在数据结构层面的本质差别是什么？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4.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epoll 的就绪链表由谁填充，在什么上下文里填充？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5.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水平触发与边缘触发的规格差异如何影响每个 fd 的状态？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6.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什么是惊群？EPOLLEXCLUSIVE 解决什么、不解决什么？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7.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定时器如何影响“睡多久”的计算？睡过头会怎样？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8.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缺页处理与 socket 就绪在“阻塞与唤醒”的结构上有什么同构？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9.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优先级反转的必要条件是什么？继承如何打破它？</w:t>
      </w:r>
    </w:p>
    <w:p>
      <w:pPr>
        <w:tabs>
          <w:tab w:pos="839" w:val="left"/>
        </w:tabs>
        <w:spacing w:line="360" w:lineRule="auto" w:after="120"/>
        <w:ind w:left="839" w:hanging="420"/>
        <w:jc w:val="both"/>
      </w:pPr>
      <w:r>
        <w:rPr>
          <w:rFonts w:ascii="Times New Roman" w:hAnsi="Times New Roman" w:eastAsia="宋体"/>
          <w:color w:val="000000"/>
          <w:sz w:val="24"/>
        </w:rPr>
        <w:t>10.</w:t>
      </w:r>
      <w:r>
        <w:tab/>
      </w:r>
      <w:r>
        <w:rPr>
          <w:rFonts w:ascii="Times New Roman" w:hAnsi="Times New Roman" w:eastAsia="宋体"/>
          <w:b w:val="0"/>
          <w:color w:val="000000"/>
          <w:sz w:val="24"/>
        </w:rPr>
        <w:t>为什么每事件成本与每事件延迟不能同时最优？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 事件多路复用仿真 课程设计任务书</dc:title>
  <dc:subject>数据结构与算法课程设计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