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AAE5" w14:textId="77777777" w:rsidR="008A4809" w:rsidRDefault="00000000">
      <w:pPr>
        <w:pStyle w:val="1"/>
        <w:ind w:left="1"/>
      </w:pPr>
      <w:r>
        <w:t>Front matter</w:t>
      </w:r>
    </w:p>
    <w:p w14:paraId="2DD5FA38" w14:textId="77777777" w:rsidR="008A4809" w:rsidRDefault="00000000">
      <w:pPr>
        <w:spacing w:after="371"/>
        <w:ind w:left="-5"/>
      </w:pPr>
      <w:r>
        <w:t>title: "Отчёт по лабораторной работе №2" subtitle: "Дискреционное разграничение прав в Linux. Основные атрибуты" author: "Ханина Людмила Константиновна"</w:t>
      </w:r>
    </w:p>
    <w:p w14:paraId="04ED06D2" w14:textId="77777777" w:rsidR="008A4809" w:rsidRDefault="00000000">
      <w:pPr>
        <w:spacing w:after="124" w:line="259" w:lineRule="auto"/>
        <w:ind w:left="1" w:hanging="10"/>
      </w:pPr>
      <w:r>
        <w:rPr>
          <w:b/>
          <w:sz w:val="36"/>
        </w:rPr>
        <w:t>Generic otions</w:t>
      </w:r>
    </w:p>
    <w:p w14:paraId="142B5CEA" w14:textId="77777777" w:rsidR="008A4809" w:rsidRDefault="00000000">
      <w:pPr>
        <w:spacing w:after="367"/>
        <w:ind w:left="-5"/>
      </w:pPr>
      <w:r>
        <w:t>lang: ru-RU toc-title: "Содержание"</w:t>
      </w:r>
    </w:p>
    <w:p w14:paraId="5E984071" w14:textId="77777777" w:rsidR="008A4809" w:rsidRDefault="00000000">
      <w:pPr>
        <w:spacing w:after="124" w:line="259" w:lineRule="auto"/>
        <w:ind w:left="1" w:hanging="10"/>
      </w:pPr>
      <w:r>
        <w:rPr>
          <w:b/>
          <w:sz w:val="36"/>
        </w:rPr>
        <w:t>Bibliography</w:t>
      </w:r>
    </w:p>
    <w:p w14:paraId="11ED1B2D" w14:textId="77777777" w:rsidR="008A4809" w:rsidRDefault="00000000">
      <w:pPr>
        <w:spacing w:after="367"/>
        <w:ind w:left="-5"/>
      </w:pPr>
      <w:r>
        <w:t>bibliography: bib/cite.bib csl: pandoc/csl/gost-r-7-0-5-2008-numeric.csl</w:t>
      </w:r>
    </w:p>
    <w:p w14:paraId="503844F2" w14:textId="77777777" w:rsidR="008A4809" w:rsidRDefault="00000000">
      <w:pPr>
        <w:pStyle w:val="1"/>
        <w:ind w:left="1"/>
      </w:pPr>
      <w:r>
        <w:t>Pdf output format</w:t>
      </w:r>
    </w:p>
    <w:p w14:paraId="19B9C937" w14:textId="77777777" w:rsidR="008A4809" w:rsidRDefault="00000000">
      <w:pPr>
        <w:spacing w:after="371"/>
        <w:ind w:left="-5"/>
      </w:pPr>
      <w:r>
        <w:t>toc: true # Table of contents toc-depth: 2 lof: true # List of figures lot: true # List of tables fontsize: 12pt linestretch: 1.5 papersize: a4 documentclass: scrreprt</w:t>
      </w:r>
    </w:p>
    <w:p w14:paraId="0768F988" w14:textId="77777777" w:rsidR="008A4809" w:rsidRDefault="00000000">
      <w:pPr>
        <w:pStyle w:val="1"/>
        <w:ind w:left="1"/>
      </w:pPr>
      <w:r>
        <w:t>I18n polyglossia</w:t>
      </w:r>
    </w:p>
    <w:p w14:paraId="613992DF" w14:textId="77777777" w:rsidR="008A4809" w:rsidRDefault="00000000">
      <w:pPr>
        <w:spacing w:after="371"/>
        <w:ind w:left="-5"/>
      </w:pPr>
      <w:r>
        <w:t>polyglossia-lang: name: russian options: - spelling=modern - babelshorthands=true polyglossia-otherlangs: name: english</w:t>
      </w:r>
    </w:p>
    <w:p w14:paraId="78C46540" w14:textId="77777777" w:rsidR="008A4809" w:rsidRDefault="00000000">
      <w:pPr>
        <w:pStyle w:val="1"/>
        <w:ind w:left="1"/>
      </w:pPr>
      <w:r>
        <w:t>I18n babel</w:t>
      </w:r>
    </w:p>
    <w:p w14:paraId="216D4C33" w14:textId="77777777" w:rsidR="008A4809" w:rsidRDefault="00000000">
      <w:pPr>
        <w:spacing w:after="36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E0DB32" wp14:editId="3145ECD9">
                <wp:simplePos x="0" y="0"/>
                <wp:positionH relativeFrom="page">
                  <wp:posOffset>80873</wp:posOffset>
                </wp:positionH>
                <wp:positionV relativeFrom="page">
                  <wp:posOffset>80873</wp:posOffset>
                </wp:positionV>
                <wp:extent cx="7398260" cy="9705"/>
                <wp:effectExtent l="0" t="0" r="0" b="0"/>
                <wp:wrapTopAndBottom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8260" cy="9705"/>
                          <a:chOff x="0" y="0"/>
                          <a:chExt cx="7398260" cy="970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90"/>
                            <a:ext cx="739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8260">
                                <a:moveTo>
                                  <a:pt x="7398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398170" y="0"/>
                            <a:ext cx="0" cy="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05">
                                <a:moveTo>
                                  <a:pt x="0" y="9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5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615"/>
                            <a:ext cx="739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8260">
                                <a:moveTo>
                                  <a:pt x="7398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5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0" y="0"/>
                            <a:ext cx="0" cy="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05">
                                <a:moveTo>
                                  <a:pt x="0" y="9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4" style="width:582.54pt;height:0.764152pt;position:absolute;mso-position-horizontal-relative:page;mso-position-horizontal:absolute;margin-left:6.36793pt;mso-position-vertical-relative:page;margin-top:6.36792pt;" coordsize="73982,97">
                <v:shape id="Shape 7" style="position:absolute;width:73982;height:0;left:0;top:0;" coordsize="7398260,0" path="m7398260,0l0,0">
                  <v:stroke weight="0.75pt" endcap="flat" joinstyle="miter" miterlimit="10" on="true" color="#000000"/>
                  <v:fill on="false" color="#000000" opacity="0"/>
                </v:shape>
                <v:shape id="Shape 9" style="position:absolute;width:0;height:97;left:73981;top:0;" coordsize="0,9705" path="m0,9705l0,0">
                  <v:stroke weight="0.75pt" endcap="flat" joinstyle="miter" miterlimit="10" on="true" color="#555555"/>
                  <v:fill on="false" color="#000000" opacity="0"/>
                </v:shape>
                <v:shape id="Shape 11" style="position:absolute;width:73982;height:0;left:0;top:96;" coordsize="7398260,0" path="m7398260,0l0,0">
                  <v:stroke weight="0.75pt" endcap="flat" joinstyle="miter" miterlimit="10" on="true" color="#555555"/>
                  <v:fill on="false" color="#000000" opacity="0"/>
                </v:shape>
                <v:shape id="Shape 13" style="position:absolute;width:0;height:97;left:0;top:0;" coordsize="0,9705" path="m0,9705l0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babel-lang: russian babel-otherlangs: english</w:t>
      </w:r>
    </w:p>
    <w:p w14:paraId="7911156B" w14:textId="77777777" w:rsidR="008A4809" w:rsidRDefault="00000000">
      <w:pPr>
        <w:pStyle w:val="1"/>
        <w:ind w:left="1"/>
      </w:pPr>
      <w:r>
        <w:t>Fonts</w:t>
      </w:r>
    </w:p>
    <w:p w14:paraId="1F6FA25C" w14:textId="77777777" w:rsidR="008A4809" w:rsidRDefault="00000000">
      <w:pPr>
        <w:ind w:left="-5"/>
      </w:pPr>
      <w:r>
        <w:t>mainfont: IBM Plex Serif romanfont: IBM Plex Serif sansfont: IBM Plex Sans monofont: IBM Plex Mono mathfont:</w:t>
      </w:r>
    </w:p>
    <w:p w14:paraId="18B459E6" w14:textId="77777777" w:rsidR="008A4809" w:rsidRDefault="00000000">
      <w:pPr>
        <w:ind w:left="-5"/>
      </w:pPr>
      <w:r>
        <w:t>STIX Two Math mainfontoptions: Ligatures=Common,Ligatures=TeX,Scale=0.94 romanfontoptions:</w:t>
      </w:r>
    </w:p>
    <w:p w14:paraId="59E9820D" w14:textId="77777777" w:rsidR="008A4809" w:rsidRDefault="00000000">
      <w:pPr>
        <w:ind w:left="-5"/>
      </w:pPr>
      <w:r>
        <w:t>Ligatures=Common,Ligatures=TeX,Scale=0.94 sansfontoptions:</w:t>
      </w:r>
    </w:p>
    <w:p w14:paraId="6E2F2115" w14:textId="77777777" w:rsidR="008A4809" w:rsidRDefault="00000000">
      <w:pPr>
        <w:spacing w:after="371"/>
        <w:ind w:left="-5"/>
      </w:pPr>
      <w:r>
        <w:t>Ligatures=Common,Ligatures=TeX,Scale=MatchLowercase,Scale=0.94 monofontoptions: Scale=MatchLowercase,Scale=0.94,FakeStretch=0.9 mathfontoptions:</w:t>
      </w:r>
    </w:p>
    <w:p w14:paraId="21152635" w14:textId="77777777" w:rsidR="008A4809" w:rsidRDefault="00000000">
      <w:pPr>
        <w:pStyle w:val="1"/>
        <w:ind w:left="1"/>
      </w:pPr>
      <w:r>
        <w:t>Biblatex</w:t>
      </w:r>
    </w:p>
    <w:p w14:paraId="4367713B" w14:textId="77777777" w:rsidR="008A4809" w:rsidRDefault="00000000">
      <w:pPr>
        <w:spacing w:after="280"/>
        <w:ind w:left="-5"/>
      </w:pPr>
      <w:r>
        <w:t>biblatex: true biblio-style: "gost-numeric" biblatexoptions:</w:t>
      </w:r>
    </w:p>
    <w:p w14:paraId="726FC430" w14:textId="77777777" w:rsidR="008A4809" w:rsidRDefault="00000000">
      <w:pPr>
        <w:numPr>
          <w:ilvl w:val="0"/>
          <w:numId w:val="1"/>
        </w:numPr>
        <w:ind w:hanging="174"/>
      </w:pPr>
      <w:r>
        <w:t>parentracker=true</w:t>
      </w:r>
    </w:p>
    <w:p w14:paraId="44C66AE3" w14:textId="77777777" w:rsidR="008A4809" w:rsidRDefault="00000000">
      <w:pPr>
        <w:numPr>
          <w:ilvl w:val="0"/>
          <w:numId w:val="1"/>
        </w:numPr>
        <w:ind w:hanging="174"/>
      </w:pPr>
      <w:r>
        <w:t>backend=biber</w:t>
      </w:r>
    </w:p>
    <w:p w14:paraId="0AFF4D47" w14:textId="77777777" w:rsidR="008A4809" w:rsidRDefault="00000000">
      <w:pPr>
        <w:numPr>
          <w:ilvl w:val="0"/>
          <w:numId w:val="1"/>
        </w:numPr>
        <w:ind w:hanging="174"/>
      </w:pPr>
      <w:r>
        <w:t>hyperref=auto</w:t>
      </w:r>
    </w:p>
    <w:p w14:paraId="7F4442DA" w14:textId="77777777" w:rsidR="008A4809" w:rsidRDefault="00000000">
      <w:pPr>
        <w:numPr>
          <w:ilvl w:val="0"/>
          <w:numId w:val="1"/>
        </w:numPr>
        <w:ind w:hanging="174"/>
      </w:pPr>
      <w:r>
        <w:t>language=auto</w:t>
      </w:r>
    </w:p>
    <w:p w14:paraId="78C5AFE2" w14:textId="77777777" w:rsidR="008A4809" w:rsidRDefault="00000000">
      <w:pPr>
        <w:numPr>
          <w:ilvl w:val="0"/>
          <w:numId w:val="1"/>
        </w:numPr>
        <w:ind w:hanging="174"/>
      </w:pPr>
      <w:r>
        <w:t>autolang=other*</w:t>
      </w:r>
    </w:p>
    <w:p w14:paraId="52F979B2" w14:textId="77777777" w:rsidR="008A4809" w:rsidRDefault="00000000">
      <w:pPr>
        <w:numPr>
          <w:ilvl w:val="0"/>
          <w:numId w:val="1"/>
        </w:numPr>
        <w:spacing w:after="373"/>
        <w:ind w:hanging="174"/>
      </w:pPr>
      <w:r>
        <w:t>citestyle=gost-numeric</w:t>
      </w:r>
    </w:p>
    <w:p w14:paraId="47BE8099" w14:textId="77777777" w:rsidR="008A4809" w:rsidRDefault="00000000">
      <w:pPr>
        <w:pStyle w:val="1"/>
        <w:ind w:left="1"/>
      </w:pPr>
      <w:r>
        <w:t>Pandoc-crossref LaTeX customization</w:t>
      </w:r>
    </w:p>
    <w:p w14:paraId="72584CBD" w14:textId="77777777" w:rsidR="008A4809" w:rsidRDefault="00000000">
      <w:pPr>
        <w:spacing w:after="371"/>
        <w:ind w:left="-5"/>
      </w:pPr>
      <w:r>
        <w:t>figureTitle: "Рис." tableTitle: "Таблица" listingTitle: "Листинг" lofTitle: "Список иллюстраций" lotTitle: "Список таблиц" lolTitle: "Листинги"</w:t>
      </w:r>
    </w:p>
    <w:p w14:paraId="4084E2B9" w14:textId="77777777" w:rsidR="008A4809" w:rsidRDefault="00000000">
      <w:pPr>
        <w:pStyle w:val="1"/>
        <w:ind w:left="1"/>
      </w:pPr>
      <w:r>
        <w:lastRenderedPageBreak/>
        <w:t>Misc options</w:t>
      </w:r>
    </w:p>
    <w:p w14:paraId="44FABAFC" w14:textId="77777777" w:rsidR="008A4809" w:rsidRDefault="00000000">
      <w:pPr>
        <w:ind w:left="-5"/>
      </w:pPr>
      <w:r>
        <w:t>indent: true header-includes:</w:t>
      </w:r>
    </w:p>
    <w:p w14:paraId="61E41EFA" w14:textId="77777777" w:rsidR="008A4809" w:rsidRDefault="00000000">
      <w:pPr>
        <w:numPr>
          <w:ilvl w:val="0"/>
          <w:numId w:val="2"/>
        </w:numPr>
        <w:ind w:hanging="174"/>
      </w:pPr>
      <w:r>
        <w:t>\usepackage{indentfirst}</w:t>
      </w:r>
    </w:p>
    <w:p w14:paraId="078536F6" w14:textId="77777777" w:rsidR="008A4809" w:rsidRDefault="00000000">
      <w:pPr>
        <w:numPr>
          <w:ilvl w:val="0"/>
          <w:numId w:val="2"/>
        </w:numPr>
        <w:ind w:hanging="174"/>
      </w:pPr>
      <w:r>
        <w:t>\usepackage{float} # keep figures where there are in the text</w:t>
      </w:r>
    </w:p>
    <w:p w14:paraId="1C9A428D" w14:textId="77777777" w:rsidR="008A4809" w:rsidRDefault="00000000">
      <w:pPr>
        <w:numPr>
          <w:ilvl w:val="0"/>
          <w:numId w:val="2"/>
        </w:numPr>
        <w:ind w:hanging="174"/>
      </w:pPr>
      <w:r>
        <w:t>\floatplacement{figure}{H} # keep figures where there are in the text</w:t>
      </w:r>
    </w:p>
    <w:p w14:paraId="64F7E420" w14:textId="77777777" w:rsidR="008A4809" w:rsidRDefault="00000000">
      <w:pPr>
        <w:spacing w:after="443" w:line="259" w:lineRule="auto"/>
        <w:ind w:left="14" w:right="-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9C18F2" wp14:editId="1975ED22">
                <wp:extent cx="7398260" cy="9705"/>
                <wp:effectExtent l="0" t="0" r="0" b="0"/>
                <wp:docPr id="1412" name="Group 1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8260" cy="9705"/>
                          <a:chOff x="0" y="0"/>
                          <a:chExt cx="7398260" cy="970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90"/>
                            <a:ext cx="739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8260">
                                <a:moveTo>
                                  <a:pt x="7398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398170" y="0"/>
                            <a:ext cx="0" cy="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05">
                                <a:moveTo>
                                  <a:pt x="0" y="9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5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9615"/>
                            <a:ext cx="7398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8260">
                                <a:moveTo>
                                  <a:pt x="7398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5555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0" y="0"/>
                            <a:ext cx="0" cy="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05">
                                <a:moveTo>
                                  <a:pt x="0" y="9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2" style="width:582.54pt;height:0.764145pt;mso-position-horizontal-relative:char;mso-position-vertical-relative:line" coordsize="73982,97">
                <v:shape id="Shape 57" style="position:absolute;width:73982;height:0;left:0;top:0;" coordsize="7398260,0" path="m7398260,0l0,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0;height:97;left:73981;top:0;" coordsize="0,9705" path="m0,9705l0,0">
                  <v:stroke weight="0.75pt" endcap="flat" joinstyle="miter" miterlimit="10" on="true" color="#555555"/>
                  <v:fill on="false" color="#000000" opacity="0"/>
                </v:shape>
                <v:shape id="Shape 61" style="position:absolute;width:73982;height:0;left:0;top:96;" coordsize="7398260,0" path="m7398260,0l0,0">
                  <v:stroke weight="0.75pt" endcap="flat" joinstyle="miter" miterlimit="10" on="true" color="#555555"/>
                  <v:fill on="false" color="#000000" opacity="0"/>
                </v:shape>
                <v:shape id="Shape 63" style="position:absolute;width:0;height:97;left:0;top:0;" coordsize="0,9705" path="m0,9705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F795B7" w14:textId="77777777" w:rsidR="008A4809" w:rsidRDefault="00000000">
      <w:pPr>
        <w:pStyle w:val="1"/>
        <w:spacing w:after="52"/>
        <w:ind w:left="1"/>
      </w:pPr>
      <w:r>
        <w:rPr>
          <w:sz w:val="48"/>
        </w:rPr>
        <w:t>Цель работы</w:t>
      </w:r>
    </w:p>
    <w:p w14:paraId="79374B25" w14:textId="77777777" w:rsidR="008A4809" w:rsidRDefault="00000000">
      <w:pPr>
        <w:spacing w:after="531"/>
        <w:ind w:left="-5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до- ступа в современных системах с открытым кодом на базе ОС Linux1.</w:t>
      </w:r>
    </w:p>
    <w:p w14:paraId="594AB716" w14:textId="77777777" w:rsidR="008A4809" w:rsidRDefault="00000000">
      <w:pPr>
        <w:pStyle w:val="1"/>
        <w:spacing w:after="82"/>
        <w:ind w:left="1"/>
      </w:pPr>
      <w:r>
        <w:rPr>
          <w:sz w:val="48"/>
        </w:rPr>
        <w:t>Выполнение лабораторной работы</w:t>
      </w:r>
    </w:p>
    <w:p w14:paraId="225EAF85" w14:textId="77777777" w:rsidR="008A4809" w:rsidRDefault="00000000">
      <w:pPr>
        <w:numPr>
          <w:ilvl w:val="0"/>
          <w:numId w:val="3"/>
        </w:numPr>
        <w:spacing w:after="286"/>
        <w:ind w:hanging="270"/>
      </w:pPr>
      <w:r>
        <w:t>Определите директорию,вкоторой вы находитесь,командой pwd Название рисунка{#fig:001 width=70%}</w:t>
      </w:r>
    </w:p>
    <w:p w14:paraId="258043B4" w14:textId="77777777" w:rsidR="008A4809" w:rsidRDefault="00000000">
      <w:pPr>
        <w:numPr>
          <w:ilvl w:val="0"/>
          <w:numId w:val="3"/>
        </w:numPr>
        <w:spacing w:after="286"/>
        <w:ind w:hanging="270"/>
      </w:pPr>
      <w:r>
        <w:t>Уточните имя вашего пользователя командой whoami. Название рисунка{#fig:001 width=70%}</w:t>
      </w:r>
    </w:p>
    <w:p w14:paraId="44B227AF" w14:textId="77777777" w:rsidR="008A4809" w:rsidRDefault="00000000">
      <w:pPr>
        <w:numPr>
          <w:ilvl w:val="0"/>
          <w:numId w:val="3"/>
        </w:numPr>
        <w:spacing w:after="283"/>
        <w:ind w:hanging="270"/>
      </w:pPr>
      <w:r>
        <w:t>Уточните имя вашего пользователя, его группу,а также группы, куда входит пользователь, командой id. Название рисунка{#fig:001 width=70%}</w:t>
      </w:r>
    </w:p>
    <w:p w14:paraId="01A92F82" w14:textId="77777777" w:rsidR="008A4809" w:rsidRDefault="00000000">
      <w:pPr>
        <w:numPr>
          <w:ilvl w:val="0"/>
          <w:numId w:val="3"/>
        </w:numPr>
        <w:spacing w:after="283"/>
        <w:ind w:hanging="270"/>
      </w:pPr>
      <w:r>
        <w:t>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Название рисунка{#fig:001 width=70%}</w:t>
      </w:r>
    </w:p>
    <w:p w14:paraId="529033EA" w14:textId="77777777" w:rsidR="008A4809" w:rsidRDefault="00000000">
      <w:pPr>
        <w:numPr>
          <w:ilvl w:val="0"/>
          <w:numId w:val="3"/>
        </w:numPr>
        <w:spacing w:after="283"/>
        <w:ind w:hanging="270"/>
      </w:pPr>
      <w:r>
        <w:t>Определите существующие в системе директории командой ls -l /home/ Название рисунка{#fig:001 width=70%}</w:t>
      </w:r>
    </w:p>
    <w:p w14:paraId="01247FDD" w14:textId="77777777" w:rsidR="008A4809" w:rsidRDefault="00000000">
      <w:pPr>
        <w:numPr>
          <w:ilvl w:val="0"/>
          <w:numId w:val="3"/>
        </w:numPr>
        <w:spacing w:after="283"/>
        <w:ind w:hanging="270"/>
      </w:pPr>
      <w:r>
        <w:t>Создайте в домашней директории поддиректорию dir1 командой mkdir dir1 Определите командами ls -l и lsattr, какие права доступа и расширенные атрибуты были выставлены на директорию dir1. Название рисунка{#fig:001 width=70%} Название рисунка{#fig:001 width=70%}</w:t>
      </w:r>
    </w:p>
    <w:p w14:paraId="7049F6C8" w14:textId="77777777" w:rsidR="008A4809" w:rsidRDefault="00000000">
      <w:pPr>
        <w:numPr>
          <w:ilvl w:val="0"/>
          <w:numId w:val="3"/>
        </w:numPr>
        <w:spacing w:after="283"/>
        <w:ind w:hanging="270"/>
      </w:pPr>
      <w:r>
        <w:t>Снимите с директории dir1 все атрибуты командой chmod 000 dir1 и проверьте с её помощью правильность выполнения команды ls -l Название рисунка{#fig:001 width=70%}</w:t>
      </w:r>
    </w:p>
    <w:p w14:paraId="608D4B05" w14:textId="77777777" w:rsidR="008A4809" w:rsidRDefault="00000000">
      <w:pPr>
        <w:numPr>
          <w:ilvl w:val="0"/>
          <w:numId w:val="3"/>
        </w:numPr>
        <w:spacing w:after="253"/>
        <w:ind w:hanging="270"/>
      </w:pPr>
      <w:r>
        <w:t>Попытайтесь создать в директории dir1 файл file1 командой echo "test" &gt; /home/guest/dir1/file1 Название рисунка{#fig:001 width=70%}</w:t>
      </w:r>
    </w:p>
    <w:p w14:paraId="2783E7A5" w14:textId="77777777" w:rsidR="008A4809" w:rsidRDefault="00000000">
      <w:pPr>
        <w:spacing w:after="328"/>
        <w:ind w:left="-5"/>
      </w:pPr>
      <w:r>
        <w:t>Таблица 2.2: Минимально необходимые права для выполнения операций внутри директории</w:t>
      </w:r>
    </w:p>
    <w:p w14:paraId="0A5A5CD7" w14:textId="77777777" w:rsidR="008A4809" w:rsidRDefault="00000000">
      <w:pPr>
        <w:tabs>
          <w:tab w:val="center" w:pos="1430"/>
          <w:tab w:val="center" w:pos="654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Операция</w:t>
      </w:r>
      <w:r>
        <w:rPr>
          <w:b/>
        </w:rPr>
        <w:tab/>
        <w:t>Минимальные права на директорию Минимальные права на файл</w:t>
      </w:r>
    </w:p>
    <w:tbl>
      <w:tblPr>
        <w:tblStyle w:val="TableGrid"/>
        <w:tblW w:w="7423" w:type="dxa"/>
        <w:tblInd w:w="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03"/>
        <w:gridCol w:w="520"/>
      </w:tblGrid>
      <w:tr w:rsidR="008A4809" w14:paraId="45CC09A7" w14:textId="77777777">
        <w:trPr>
          <w:trHeight w:val="274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47A86AEA" w14:textId="77777777" w:rsidR="008A4809" w:rsidRDefault="00000000">
            <w:pPr>
              <w:tabs>
                <w:tab w:val="center" w:pos="3383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>Создание файла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t>d -wx (300)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31A5F70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(000)</w:t>
            </w:r>
          </w:p>
        </w:tc>
      </w:tr>
      <w:tr w:rsidR="008A4809" w14:paraId="27DBE3CF" w14:textId="77777777">
        <w:trPr>
          <w:trHeight w:val="330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3F9B2DD3" w14:textId="77777777" w:rsidR="008A4809" w:rsidRDefault="00000000">
            <w:pPr>
              <w:tabs>
                <w:tab w:val="center" w:pos="3383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>Удаление файла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t>d -wx (300)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F39CF8B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(000)</w:t>
            </w:r>
          </w:p>
        </w:tc>
      </w:tr>
      <w:tr w:rsidR="008A4809" w14:paraId="143C28F9" w14:textId="77777777">
        <w:trPr>
          <w:trHeight w:val="330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39BF4DA6" w14:textId="77777777" w:rsidR="008A4809" w:rsidRDefault="00000000">
            <w:pPr>
              <w:tabs>
                <w:tab w:val="center" w:pos="3317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>Чтение файла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t>d –x (100)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B129DC9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(400)</w:t>
            </w:r>
          </w:p>
        </w:tc>
      </w:tr>
      <w:tr w:rsidR="008A4809" w14:paraId="1D0318A2" w14:textId="77777777">
        <w:trPr>
          <w:trHeight w:val="330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62FCA329" w14:textId="77777777" w:rsidR="008A4809" w:rsidRDefault="00000000">
            <w:pPr>
              <w:tabs>
                <w:tab w:val="center" w:pos="3317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>Запись в файл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t>d –x (100)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10C3969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(200)</w:t>
            </w:r>
          </w:p>
        </w:tc>
      </w:tr>
      <w:tr w:rsidR="008A4809" w14:paraId="6F340A43" w14:textId="77777777">
        <w:trPr>
          <w:trHeight w:val="330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1AD4CE21" w14:textId="77777777" w:rsidR="008A4809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Переименование файла </w:t>
            </w:r>
            <w:r>
              <w:t>d -wx (300)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0F48234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(000)</w:t>
            </w:r>
          </w:p>
        </w:tc>
      </w:tr>
      <w:tr w:rsidR="008A4809" w14:paraId="5C8892EE" w14:textId="77777777">
        <w:trPr>
          <w:trHeight w:val="330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3A7A9278" w14:textId="77777777" w:rsidR="008A4809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Создание поддиректории </w:t>
            </w:r>
            <w:r>
              <w:t>d -wx (300)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B51CF40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(000)</w:t>
            </w:r>
          </w:p>
        </w:tc>
      </w:tr>
      <w:tr w:rsidR="008A4809" w14:paraId="44BBA99E" w14:textId="77777777">
        <w:trPr>
          <w:trHeight w:val="274"/>
        </w:trPr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</w:tcPr>
          <w:p w14:paraId="7E7995A4" w14:textId="77777777" w:rsidR="008A4809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Удаление поддиректории </w:t>
            </w:r>
            <w:r>
              <w:t>d -wx (300)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96EA4F9" w14:textId="77777777" w:rsidR="008A4809" w:rsidRDefault="00000000">
            <w:pPr>
              <w:spacing w:after="0" w:line="259" w:lineRule="auto"/>
              <w:ind w:left="0" w:firstLine="0"/>
              <w:jc w:val="both"/>
            </w:pPr>
            <w:r>
              <w:t>(000)</w:t>
            </w:r>
          </w:p>
        </w:tc>
      </w:tr>
    </w:tbl>
    <w:p w14:paraId="6E66DEF9" w14:textId="77777777" w:rsidR="008A4809" w:rsidRDefault="00000000">
      <w:pPr>
        <w:pStyle w:val="1"/>
        <w:spacing w:after="52"/>
        <w:ind w:left="1"/>
      </w:pPr>
      <w:r>
        <w:rPr>
          <w:sz w:val="48"/>
        </w:rPr>
        <w:lastRenderedPageBreak/>
        <w:t>Выводы</w:t>
      </w:r>
    </w:p>
    <w:p w14:paraId="7B84E8B8" w14:textId="77777777" w:rsidR="008A4809" w:rsidRDefault="00000000">
      <w:pPr>
        <w:ind w:left="-5"/>
      </w:pPr>
      <w:r>
        <w:t>В ходе выполнения данной лабораторной работы я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sectPr w:rsidR="008A4809">
      <w:pgSz w:w="11906" w:h="16838"/>
      <w:pgMar w:top="318" w:right="179" w:bottom="341" w:left="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789C"/>
    <w:multiLevelType w:val="hybridMultilevel"/>
    <w:tmpl w:val="7BF62E48"/>
    <w:lvl w:ilvl="0" w:tplc="EF6C8C12">
      <w:start w:val="1"/>
      <w:numFmt w:val="bullet"/>
      <w:lvlText w:val="•"/>
      <w:lvlJc w:val="left"/>
      <w:pPr>
        <w:ind w:left="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6FEC6">
      <w:start w:val="1"/>
      <w:numFmt w:val="bullet"/>
      <w:lvlText w:val="o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2AA184">
      <w:start w:val="1"/>
      <w:numFmt w:val="bullet"/>
      <w:lvlText w:val="▪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23868">
      <w:start w:val="1"/>
      <w:numFmt w:val="bullet"/>
      <w:lvlText w:val="•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E3282">
      <w:start w:val="1"/>
      <w:numFmt w:val="bullet"/>
      <w:lvlText w:val="o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34CD78">
      <w:start w:val="1"/>
      <w:numFmt w:val="bullet"/>
      <w:lvlText w:val="▪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A8996">
      <w:start w:val="1"/>
      <w:numFmt w:val="bullet"/>
      <w:lvlText w:val="•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0B9D6">
      <w:start w:val="1"/>
      <w:numFmt w:val="bullet"/>
      <w:lvlText w:val="o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0F156">
      <w:start w:val="1"/>
      <w:numFmt w:val="bullet"/>
      <w:lvlText w:val="▪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753311"/>
    <w:multiLevelType w:val="hybridMultilevel"/>
    <w:tmpl w:val="9CA87DEE"/>
    <w:lvl w:ilvl="0" w:tplc="84508530">
      <w:start w:val="1"/>
      <w:numFmt w:val="decimal"/>
      <w:lvlText w:val="%1."/>
      <w:lvlJc w:val="left"/>
      <w:pPr>
        <w:ind w:left="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8691A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D2E8CC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E02FC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2DADE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0D4A2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A9F54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84526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AFAFE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B2F21"/>
    <w:multiLevelType w:val="hybridMultilevel"/>
    <w:tmpl w:val="A73674D2"/>
    <w:lvl w:ilvl="0" w:tplc="1236109C">
      <w:start w:val="1"/>
      <w:numFmt w:val="bullet"/>
      <w:lvlText w:val="•"/>
      <w:lvlJc w:val="left"/>
      <w:pPr>
        <w:ind w:left="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6D42C">
      <w:start w:val="1"/>
      <w:numFmt w:val="bullet"/>
      <w:lvlText w:val="o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E8506">
      <w:start w:val="1"/>
      <w:numFmt w:val="bullet"/>
      <w:lvlText w:val="▪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20540">
      <w:start w:val="1"/>
      <w:numFmt w:val="bullet"/>
      <w:lvlText w:val="•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E7DC6">
      <w:start w:val="1"/>
      <w:numFmt w:val="bullet"/>
      <w:lvlText w:val="o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6448A">
      <w:start w:val="1"/>
      <w:numFmt w:val="bullet"/>
      <w:lvlText w:val="▪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82E7E">
      <w:start w:val="1"/>
      <w:numFmt w:val="bullet"/>
      <w:lvlText w:val="•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0806DA">
      <w:start w:val="1"/>
      <w:numFmt w:val="bullet"/>
      <w:lvlText w:val="o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CCE04">
      <w:start w:val="1"/>
      <w:numFmt w:val="bullet"/>
      <w:lvlText w:val="▪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3056883">
    <w:abstractNumId w:val="0"/>
  </w:num>
  <w:num w:numId="2" w16cid:durableId="739787390">
    <w:abstractNumId w:val="2"/>
  </w:num>
  <w:num w:numId="3" w16cid:durableId="214291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809"/>
    <w:rsid w:val="0009698E"/>
    <w:rsid w:val="008A4809"/>
    <w:rsid w:val="00C6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DEFA3"/>
  <w15:docId w15:val="{A3A61AE0-39C9-4241-BDA5-E6459981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7" w:lineRule="auto"/>
      <w:ind w:left="4" w:hanging="4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4" w:line="259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</dc:title>
  <dc:subject>Aspose</dc:subject>
  <dc:creator>Aspose</dc:creator>
  <cp:keywords/>
  <cp:lastModifiedBy>Людмила Ханина</cp:lastModifiedBy>
  <cp:revision>2</cp:revision>
  <dcterms:created xsi:type="dcterms:W3CDTF">2024-09-14T12:35:00Z</dcterms:created>
  <dcterms:modified xsi:type="dcterms:W3CDTF">2024-09-14T12:35:00Z</dcterms:modified>
</cp:coreProperties>
</file>