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D5" w:rsidRDefault="009060D5">
      <w:pPr>
        <w:jc w:val="center"/>
        <w:rPr>
          <w:b/>
          <w:bCs/>
        </w:rPr>
      </w:pPr>
      <w:bookmarkStart w:id="0" w:name="REQFJOING"/>
      <w:r>
        <w:rPr>
          <w:b/>
          <w:bCs/>
          <w:vanish/>
          <w:color w:val="0000FF"/>
          <w:u w:val="double"/>
        </w:rPr>
        <w:t xml:space="preserve">FUN5 </w:t>
      </w:r>
      <w:r w:rsidR="005E0AEC">
        <w:rPr>
          <w:b/>
          <w:bCs/>
          <w:color w:val="0000FF"/>
          <w:u w:val="double"/>
        </w:rPr>
        <w:t>Gestiona</w:t>
      </w:r>
      <w:r>
        <w:rPr>
          <w:b/>
          <w:bCs/>
          <w:color w:val="0000FF"/>
          <w:u w:val="double"/>
        </w:rPr>
        <w:t xml:space="preserve">r </w:t>
      </w:r>
      <w:r w:rsidR="00891D6F">
        <w:rPr>
          <w:b/>
          <w:bCs/>
          <w:color w:val="0000FF"/>
          <w:u w:val="double"/>
        </w:rPr>
        <w:t>Participante</w:t>
      </w:r>
      <w:r>
        <w:rPr>
          <w:b/>
          <w:bCs/>
        </w:rPr>
        <w:t> </w:t>
      </w:r>
      <w:bookmarkEnd w:id="0"/>
    </w:p>
    <w:p w:rsidR="009060D5" w:rsidRDefault="009060D5"/>
    <w:p w:rsidR="009060D5" w:rsidRDefault="009060D5">
      <w:pPr>
        <w:pStyle w:val="Ttulo1"/>
      </w:pPr>
      <w:bookmarkStart w:id="1" w:name="_Toc423410238"/>
      <w:bookmarkStart w:id="2" w:name="_Toc425054504"/>
      <w:r>
        <w:t xml:space="preserve">Breve Descripción </w:t>
      </w:r>
    </w:p>
    <w:p w:rsidR="009060D5" w:rsidRDefault="009060D5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ES"/>
        </w:rPr>
      </w:pPr>
      <w:bookmarkStart w:id="3" w:name="REQFJO9EG"/>
      <w:bookmarkEnd w:id="1"/>
      <w:bookmarkEnd w:id="2"/>
      <w:r>
        <w:rPr>
          <w:rFonts w:ascii="Tahoma" w:hAnsi="Tahoma" w:cs="Tahoma"/>
          <w:vanish/>
          <w:color w:val="0000FF"/>
          <w:u w:val="double"/>
          <w:lang w:val="es-ES"/>
        </w:rPr>
        <w:t xml:space="preserve">FUN5.1 </w:t>
      </w:r>
      <w:bookmarkEnd w:id="3"/>
      <w:r w:rsidR="00FF0372" w:rsidRPr="00FF0372">
        <w:rPr>
          <w:rFonts w:ascii="Tahoma" w:hAnsi="Tahoma" w:cs="Tahoma"/>
          <w:color w:val="0000FF"/>
          <w:u w:val="double"/>
          <w:lang w:val="es-ES"/>
        </w:rPr>
        <w:t>Este c</w:t>
      </w:r>
      <w:r w:rsidR="001760BF">
        <w:rPr>
          <w:rFonts w:ascii="Tahoma" w:hAnsi="Tahoma" w:cs="Tahoma"/>
          <w:color w:val="0000FF"/>
          <w:u w:val="double"/>
          <w:lang w:val="es-ES"/>
        </w:rPr>
        <w:t>aso de uso lo realiza el participante</w:t>
      </w:r>
      <w:r w:rsidR="00FF0372" w:rsidRPr="00FF0372">
        <w:rPr>
          <w:rFonts w:ascii="Tahoma" w:hAnsi="Tahoma" w:cs="Tahoma"/>
          <w:color w:val="0000FF"/>
          <w:u w:val="double"/>
          <w:lang w:val="es-ES"/>
        </w:rPr>
        <w:t xml:space="preserve"> quien para acceder al sistema debe de registrarse para pasar a ser un participante</w:t>
      </w:r>
      <w:r w:rsidR="001760BF">
        <w:rPr>
          <w:rFonts w:ascii="Tahoma" w:hAnsi="Tahoma" w:cs="Tahoma"/>
          <w:color w:val="0000FF"/>
          <w:u w:val="double"/>
          <w:lang w:val="es-ES"/>
        </w:rPr>
        <w:t xml:space="preserve"> del sistema</w:t>
      </w:r>
      <w:r w:rsidR="00FF0372" w:rsidRPr="00FF0372">
        <w:rPr>
          <w:rFonts w:ascii="Tahoma" w:hAnsi="Tahoma" w:cs="Tahoma"/>
          <w:color w:val="0000FF"/>
          <w:u w:val="double"/>
          <w:lang w:val="es-ES"/>
        </w:rPr>
        <w:t xml:space="preserve"> y así poder acceder a la compra de los diplomados que se ofrecen en ICADE VIRTUAL en donde podrá capacitarse a distancia así como contactar a los profesionales que forman parte de esta comunidad.</w:t>
      </w:r>
    </w:p>
    <w:p w:rsidR="00FF0372" w:rsidRPr="00FF0372" w:rsidRDefault="00FF0372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ES"/>
        </w:rPr>
      </w:pP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Flujo de Eventos</w:t>
      </w:r>
    </w:p>
    <w:p w:rsidR="009060D5" w:rsidRDefault="009060D5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PE"/>
        </w:rPr>
      </w:pPr>
      <w:r w:rsidRPr="00FF0372">
        <w:rPr>
          <w:rFonts w:ascii="Tahoma" w:hAnsi="Tahoma" w:cs="Tahoma"/>
          <w:lang w:val="es-PE"/>
        </w:rPr>
        <w:t xml:space="preserve">El caso de uso </w:t>
      </w:r>
      <w:bookmarkStart w:id="4" w:name="REQFJO9QG"/>
      <w:r w:rsidRPr="00FF0372">
        <w:rPr>
          <w:rFonts w:ascii="Tahoma" w:hAnsi="Tahoma" w:cs="Tahoma"/>
          <w:vanish/>
          <w:color w:val="0000FF"/>
          <w:u w:val="double"/>
          <w:lang w:val="es-PE"/>
        </w:rPr>
        <w:t xml:space="preserve">FUN5.2 </w:t>
      </w:r>
      <w:r w:rsidRPr="00FF0372">
        <w:rPr>
          <w:rFonts w:ascii="Tahoma" w:hAnsi="Tahoma" w:cs="Tahoma"/>
          <w:color w:val="0000FF"/>
          <w:u w:val="double"/>
          <w:lang w:val="es-PE"/>
        </w:rPr>
        <w:t>se inicia cuand</w:t>
      </w:r>
      <w:bookmarkEnd w:id="4"/>
      <w:r w:rsidR="00FF0372">
        <w:rPr>
          <w:rFonts w:ascii="Tahoma" w:hAnsi="Tahoma" w:cs="Tahoma"/>
          <w:color w:val="0000FF"/>
          <w:u w:val="double"/>
          <w:lang w:val="es-PE"/>
        </w:rPr>
        <w:t xml:space="preserve">o 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>el participante desea hacer uso del sistema ICADE VIRTUAL para acceder a alguno de sus productos.</w:t>
      </w:r>
    </w:p>
    <w:p w:rsidR="00FF0372" w:rsidRPr="00FF0372" w:rsidRDefault="00FF0372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PE"/>
        </w:rPr>
      </w:pPr>
    </w:p>
    <w:p w:rsidR="009060D5" w:rsidRDefault="009060D5">
      <w:pPr>
        <w:pStyle w:val="Ttulo2"/>
        <w:tabs>
          <w:tab w:val="num" w:pos="792"/>
        </w:tabs>
      </w:pPr>
      <w:r>
        <w:t>Flujo Básico</w:t>
      </w:r>
    </w:p>
    <w:p w:rsidR="009060D5" w:rsidRDefault="009060D5">
      <w:pPr>
        <w:ind w:left="360"/>
      </w:pPr>
    </w:p>
    <w:p w:rsidR="005005DD" w:rsidRPr="00EF24CF" w:rsidRDefault="005005DD" w:rsidP="005005DD">
      <w:pPr>
        <w:numPr>
          <w:ilvl w:val="0"/>
          <w:numId w:val="11"/>
        </w:numPr>
        <w:jc w:val="both"/>
        <w:rPr>
          <w:rFonts w:cs="Tahoma"/>
          <w:color w:val="0000FF"/>
          <w:szCs w:val="20"/>
          <w:u w:val="double"/>
          <w:lang w:val="es-PE" w:eastAsia="en-US"/>
        </w:rPr>
      </w:pPr>
      <w:r>
        <w:t xml:space="preserve">El participante ingresa a la página principal de ICADE VIRTUAL y </w:t>
      </w:r>
      <w:r w:rsidRPr="00EF24CF">
        <w:rPr>
          <w:rFonts w:cs="Tahoma"/>
          <w:color w:val="0000FF"/>
          <w:szCs w:val="20"/>
          <w:u w:val="double"/>
          <w:lang w:val="es-PE" w:eastAsia="en-US"/>
        </w:rPr>
        <w:t>selecciona la opción de registrarse.</w:t>
      </w:r>
    </w:p>
    <w:p w:rsidR="005005DD" w:rsidRDefault="005005DD" w:rsidP="005005DD"/>
    <w:p w:rsidR="005005DD" w:rsidRDefault="005005DD" w:rsidP="005005DD">
      <w:pPr>
        <w:numPr>
          <w:ilvl w:val="0"/>
          <w:numId w:val="11"/>
        </w:numPr>
        <w:jc w:val="both"/>
      </w:pPr>
      <w:r>
        <w:t xml:space="preserve">El sistema </w:t>
      </w:r>
      <w:bookmarkStart w:id="5" w:name="REQFJOANG"/>
      <w:r>
        <w:rPr>
          <w:vanish/>
        </w:rPr>
        <w:t xml:space="preserve">FUN5.3 </w:t>
      </w:r>
      <w:r>
        <w:t>ofrece al participante un formulario en donde le solicita una serie de datos que son requisito para poder registrarse y formar parte del sistema ICADE VIRTUAL.</w:t>
      </w:r>
      <w:bookmarkEnd w:id="5"/>
      <w:r>
        <w:t xml:space="preserve"> Los datos a tomar en cuenta son los siguientes:</w:t>
      </w:r>
    </w:p>
    <w:p w:rsidR="005005DD" w:rsidRDefault="005005DD" w:rsidP="005005DD">
      <w:pPr>
        <w:pStyle w:val="Prrafodelista"/>
      </w:pPr>
    </w:p>
    <w:p w:rsidR="005005DD" w:rsidRPr="00772133" w:rsidRDefault="005005DD" w:rsidP="005005DD">
      <w:pPr>
        <w:numPr>
          <w:ilvl w:val="1"/>
          <w:numId w:val="11"/>
        </w:numPr>
        <w:jc w:val="both"/>
      </w:pPr>
      <w:r w:rsidRPr="00772133">
        <w:t>Nombre</w:t>
      </w:r>
    </w:p>
    <w:p w:rsidR="005005DD" w:rsidRDefault="005005DD" w:rsidP="00930340">
      <w:pPr>
        <w:numPr>
          <w:ilvl w:val="1"/>
          <w:numId w:val="11"/>
        </w:numPr>
        <w:jc w:val="both"/>
      </w:pPr>
      <w:r w:rsidRPr="00772133">
        <w:t>Apellidos</w:t>
      </w:r>
    </w:p>
    <w:p w:rsidR="005005DD" w:rsidRPr="00772133" w:rsidRDefault="005005DD" w:rsidP="005005DD">
      <w:pPr>
        <w:numPr>
          <w:ilvl w:val="1"/>
          <w:numId w:val="11"/>
        </w:numPr>
        <w:jc w:val="both"/>
      </w:pPr>
      <w:r w:rsidRPr="00772133">
        <w:t>Correo electrónico</w:t>
      </w:r>
    </w:p>
    <w:p w:rsidR="005005DD" w:rsidRPr="00772133" w:rsidRDefault="005005DD" w:rsidP="005005DD">
      <w:pPr>
        <w:numPr>
          <w:ilvl w:val="1"/>
          <w:numId w:val="11"/>
        </w:numPr>
        <w:jc w:val="both"/>
      </w:pPr>
      <w:r>
        <w:t>Contraseña</w:t>
      </w:r>
    </w:p>
    <w:p w:rsidR="005005DD" w:rsidRPr="00772133" w:rsidRDefault="005005DD" w:rsidP="00930340">
      <w:pPr>
        <w:numPr>
          <w:ilvl w:val="1"/>
          <w:numId w:val="11"/>
        </w:numPr>
        <w:jc w:val="both"/>
      </w:pPr>
      <w:r w:rsidRPr="00772133">
        <w:t>Carrera profesional</w:t>
      </w:r>
    </w:p>
    <w:p w:rsidR="0014021B" w:rsidRDefault="0014021B" w:rsidP="0014021B">
      <w:pPr>
        <w:numPr>
          <w:ilvl w:val="1"/>
          <w:numId w:val="11"/>
        </w:numPr>
        <w:jc w:val="both"/>
      </w:pPr>
      <w:r w:rsidRPr="00772133">
        <w:t>Dirección</w:t>
      </w:r>
    </w:p>
    <w:p w:rsidR="005005DD" w:rsidRPr="00772133" w:rsidRDefault="005005DD" w:rsidP="005005DD">
      <w:pPr>
        <w:numPr>
          <w:ilvl w:val="1"/>
          <w:numId w:val="11"/>
        </w:numPr>
        <w:jc w:val="both"/>
      </w:pPr>
      <w:r w:rsidRPr="00772133">
        <w:t>Teléfono</w:t>
      </w:r>
    </w:p>
    <w:p w:rsidR="005005DD" w:rsidRDefault="005005DD" w:rsidP="005005DD">
      <w:pPr>
        <w:ind w:left="1440"/>
      </w:pPr>
    </w:p>
    <w:p w:rsidR="005005DD" w:rsidRDefault="005005DD" w:rsidP="005005DD">
      <w:pPr>
        <w:numPr>
          <w:ilvl w:val="0"/>
          <w:numId w:val="11"/>
        </w:numPr>
        <w:jc w:val="both"/>
      </w:pPr>
      <w:r>
        <w:t xml:space="preserve">El </w:t>
      </w:r>
      <w:r w:rsidRPr="00563BB5">
        <w:rPr>
          <w:color w:val="0000FF"/>
          <w:u w:val="double"/>
        </w:rPr>
        <w:t>participante llena los datos que le solicita el formulario</w:t>
      </w:r>
      <w:r>
        <w:t xml:space="preserve"> de manera correcta, tomando en cuenta las reglas para llenarlos correctamente y selecciona la opción registrarse.</w:t>
      </w:r>
    </w:p>
    <w:p w:rsidR="005005DD" w:rsidRDefault="005005DD" w:rsidP="005005DD"/>
    <w:p w:rsidR="005005DD" w:rsidRDefault="005005DD" w:rsidP="005005DD">
      <w:pPr>
        <w:numPr>
          <w:ilvl w:val="0"/>
          <w:numId w:val="11"/>
        </w:numPr>
        <w:jc w:val="both"/>
      </w:pPr>
      <w:r>
        <w:t xml:space="preserve">El sistema deberá de analizar si los datos ingresados por el participante son correctos y luego en caso de que estos sean correctos </w:t>
      </w:r>
      <w:r w:rsidRPr="00563BB5">
        <w:rPr>
          <w:color w:val="0000FF"/>
          <w:u w:val="double"/>
        </w:rPr>
        <w:t>deberá de realizar el registro del participante</w:t>
      </w:r>
      <w:r>
        <w:t>.</w:t>
      </w:r>
      <w:bookmarkStart w:id="6" w:name="REQFJOB7G"/>
      <w:r>
        <w:rPr>
          <w:vanish/>
          <w:color w:val="0000FF"/>
          <w:u w:val="double"/>
        </w:rPr>
        <w:t xml:space="preserve">FUN5.4 </w:t>
      </w:r>
      <w:bookmarkStart w:id="7" w:name="REQFJOBQG"/>
      <w:bookmarkEnd w:id="6"/>
      <w:r>
        <w:rPr>
          <w:vanish/>
          <w:color w:val="0000FF"/>
          <w:u w:val="double"/>
        </w:rPr>
        <w:t xml:space="preserve">FUN5.5 </w:t>
      </w:r>
      <w:bookmarkEnd w:id="7"/>
    </w:p>
    <w:p w:rsidR="005005DD" w:rsidRDefault="005005DD" w:rsidP="005005DD"/>
    <w:p w:rsidR="001760BF" w:rsidRDefault="005005DD" w:rsidP="00C6114E">
      <w:pPr>
        <w:numPr>
          <w:ilvl w:val="0"/>
          <w:numId w:val="11"/>
        </w:numPr>
        <w:jc w:val="both"/>
      </w:pPr>
      <w:r>
        <w:t xml:space="preserve">El sistema luego de realizar el registro con éxito ofrecerá </w:t>
      </w:r>
      <w:r w:rsidR="001760BF">
        <w:t>de confirmación al participante de su</w:t>
      </w:r>
      <w:r w:rsidRPr="00536504">
        <w:t xml:space="preserve"> registro del mismo así como también los datos más importantes y ofrecerá la opción de continuar y acceder a los beneficios del sistema ICADE VIRTUAL.</w:t>
      </w:r>
    </w:p>
    <w:p w:rsidR="005005DD" w:rsidRDefault="001760BF" w:rsidP="001760BF">
      <w:pPr>
        <w:jc w:val="both"/>
      </w:pPr>
      <w:r>
        <w:t xml:space="preserve"> </w:t>
      </w:r>
    </w:p>
    <w:p w:rsidR="005005DD" w:rsidRDefault="005005DD" w:rsidP="005005DD">
      <w:pPr>
        <w:numPr>
          <w:ilvl w:val="0"/>
          <w:numId w:val="11"/>
        </w:numPr>
        <w:jc w:val="both"/>
      </w:pPr>
      <w:r>
        <w:t>El participante termina el caso de uso</w:t>
      </w:r>
    </w:p>
    <w:p w:rsidR="009060D5" w:rsidRDefault="009060D5">
      <w:pPr>
        <w:pStyle w:val="Ttulo2"/>
      </w:pPr>
      <w:r>
        <w:lastRenderedPageBreak/>
        <w:t>Flujos Alternativos</w:t>
      </w:r>
    </w:p>
    <w:p w:rsidR="009060D5" w:rsidRDefault="009060D5" w:rsidP="005005DD">
      <w:pPr>
        <w:pStyle w:val="Ttulo3"/>
        <w:jc w:val="both"/>
        <w:rPr>
          <w:color w:val="0000FF"/>
          <w:u w:val="double"/>
          <w:lang w:val="es-ES"/>
        </w:rPr>
      </w:pPr>
      <w:bookmarkStart w:id="8" w:name="REQFJOSHG"/>
      <w:r>
        <w:rPr>
          <w:vanish/>
          <w:color w:val="0000FF"/>
          <w:u w:val="double"/>
          <w:lang w:val="es-ES"/>
        </w:rPr>
        <w:t xml:space="preserve">FUN5.8 </w:t>
      </w:r>
      <w:bookmarkEnd w:id="8"/>
      <w:r w:rsidR="0084001B">
        <w:rPr>
          <w:color w:val="0000FF"/>
          <w:u w:val="double"/>
          <w:lang w:val="es-ES"/>
        </w:rPr>
        <w:t>Modificar Participante</w:t>
      </w:r>
    </w:p>
    <w:p w:rsidR="005005DD" w:rsidRPr="005005DD" w:rsidRDefault="005005DD" w:rsidP="005005DD">
      <w:pPr>
        <w:rPr>
          <w:lang w:eastAsia="en-US"/>
        </w:rPr>
      </w:pPr>
    </w:p>
    <w:p w:rsidR="005005DD" w:rsidRDefault="00D45B45" w:rsidP="005005DD">
      <w:pPr>
        <w:numPr>
          <w:ilvl w:val="0"/>
          <w:numId w:val="6"/>
        </w:numPr>
        <w:jc w:val="both"/>
      </w:pPr>
      <w:r>
        <w:t>Luego de  evento 2.1.5</w:t>
      </w:r>
      <w:r w:rsidR="008017F2">
        <w:t xml:space="preserve"> </w:t>
      </w:r>
      <w:r w:rsidR="005005DD">
        <w:t xml:space="preserve">El sistema </w:t>
      </w:r>
      <w:bookmarkStart w:id="9" w:name="REQFJOTCG"/>
      <w:r w:rsidR="005005DD">
        <w:rPr>
          <w:vanish/>
        </w:rPr>
        <w:t xml:space="preserve">FUN5.8.1 </w:t>
      </w:r>
      <w:r w:rsidR="005005DD">
        <w:t xml:space="preserve">deberá </w:t>
      </w:r>
      <w:r w:rsidR="008017F2">
        <w:t xml:space="preserve">mostrar una interfaz con los datos del participante y la opción para cada campo que permite su </w:t>
      </w:r>
      <w:r>
        <w:t>modificación</w:t>
      </w:r>
      <w:r w:rsidR="005005DD">
        <w:t xml:space="preserve"> validar los datos ingresados por el participante. </w:t>
      </w:r>
      <w:bookmarkEnd w:id="9"/>
    </w:p>
    <w:p w:rsidR="005005DD" w:rsidRDefault="00D45B45" w:rsidP="005005DD">
      <w:pPr>
        <w:numPr>
          <w:ilvl w:val="0"/>
          <w:numId w:val="6"/>
        </w:numPr>
        <w:jc w:val="both"/>
      </w:pPr>
      <w:r>
        <w:t>El participante elige el campo que desea modificar</w:t>
      </w:r>
      <w:r w:rsidR="005005DD">
        <w:t>.</w:t>
      </w:r>
    </w:p>
    <w:p w:rsidR="00D45B45" w:rsidRDefault="00D45B45" w:rsidP="005005DD">
      <w:pPr>
        <w:numPr>
          <w:ilvl w:val="0"/>
          <w:numId w:val="6"/>
        </w:numPr>
        <w:jc w:val="both"/>
      </w:pPr>
      <w:r>
        <w:t>El participante muestra un nuevo elemento para ingresar el nuevo dato a modificar</w:t>
      </w:r>
      <w:r w:rsidR="005005DD">
        <w:t>.</w:t>
      </w:r>
    </w:p>
    <w:p w:rsidR="00D45B45" w:rsidRDefault="00D45B45" w:rsidP="005005DD">
      <w:pPr>
        <w:numPr>
          <w:ilvl w:val="0"/>
          <w:numId w:val="6"/>
        </w:numPr>
        <w:jc w:val="both"/>
      </w:pPr>
      <w:r>
        <w:t>El participante elige la opción guardar cambios.</w:t>
      </w:r>
    </w:p>
    <w:p w:rsidR="009060D5" w:rsidRDefault="00D45B45" w:rsidP="005005DD">
      <w:pPr>
        <w:numPr>
          <w:ilvl w:val="0"/>
          <w:numId w:val="6"/>
        </w:numPr>
        <w:jc w:val="both"/>
      </w:pPr>
      <w:r>
        <w:t>El sistema actualiza los datos del participante.</w:t>
      </w:r>
      <w:r w:rsidR="005005DD">
        <w:t xml:space="preserve"> </w:t>
      </w:r>
    </w:p>
    <w:p w:rsidR="0084001B" w:rsidRDefault="0084001B" w:rsidP="0084001B">
      <w:pPr>
        <w:jc w:val="both"/>
      </w:pPr>
    </w:p>
    <w:p w:rsidR="0084001B" w:rsidRDefault="0084001B" w:rsidP="0084001B">
      <w:pPr>
        <w:pStyle w:val="Ttulo3"/>
        <w:jc w:val="both"/>
        <w:rPr>
          <w:color w:val="0000FF"/>
          <w:u w:val="double"/>
          <w:lang w:val="es-ES"/>
        </w:rPr>
      </w:pPr>
      <w:r>
        <w:rPr>
          <w:color w:val="0000FF"/>
          <w:u w:val="double"/>
          <w:lang w:val="es-ES"/>
        </w:rPr>
        <w:t>Eliminar Participante</w:t>
      </w:r>
    </w:p>
    <w:p w:rsidR="0084001B" w:rsidRPr="005005DD" w:rsidRDefault="0084001B" w:rsidP="0084001B">
      <w:pPr>
        <w:rPr>
          <w:lang w:eastAsia="en-US"/>
        </w:rPr>
      </w:pPr>
    </w:p>
    <w:p w:rsidR="0084001B" w:rsidRDefault="0084001B" w:rsidP="0084001B">
      <w:pPr>
        <w:numPr>
          <w:ilvl w:val="0"/>
          <w:numId w:val="6"/>
        </w:numPr>
        <w:jc w:val="both"/>
      </w:pPr>
      <w:r>
        <w:rPr>
          <w:vanish/>
        </w:rPr>
        <w:t xml:space="preserve">FUN5.8.1 </w:t>
      </w:r>
      <w:r w:rsidR="00D45B45">
        <w:t>luego del evento 2.1.5 el sistema deberá mostrar una interfaz con la opción de cancelar cuenta</w:t>
      </w:r>
      <w:r>
        <w:t>. </w:t>
      </w:r>
    </w:p>
    <w:p w:rsidR="0084001B" w:rsidRDefault="00D45B45" w:rsidP="0084001B">
      <w:pPr>
        <w:numPr>
          <w:ilvl w:val="0"/>
          <w:numId w:val="6"/>
        </w:numPr>
        <w:jc w:val="both"/>
      </w:pPr>
      <w:r>
        <w:t>El participante elige la opción cancelar mi cuenta</w:t>
      </w:r>
      <w:r w:rsidR="0084001B">
        <w:t>.</w:t>
      </w:r>
    </w:p>
    <w:p w:rsidR="00D45B45" w:rsidRDefault="00D45B45" w:rsidP="0084001B">
      <w:pPr>
        <w:numPr>
          <w:ilvl w:val="0"/>
          <w:numId w:val="6"/>
        </w:numPr>
        <w:jc w:val="both"/>
      </w:pPr>
      <w:r>
        <w:t>El sistema muestra una interface donde ofrece un campo para ingresar la razón por la que se está cancelando esta cuenta y muestra la opción de enviar solicitud</w:t>
      </w:r>
      <w:r w:rsidR="0084001B">
        <w:t>.</w:t>
      </w:r>
    </w:p>
    <w:p w:rsidR="00D45B45" w:rsidRDefault="00D45B45" w:rsidP="0084001B">
      <w:pPr>
        <w:numPr>
          <w:ilvl w:val="0"/>
          <w:numId w:val="6"/>
        </w:numPr>
        <w:jc w:val="both"/>
      </w:pPr>
      <w:r>
        <w:t>El socio llena el campo y elige la opción enviar solicitud.</w:t>
      </w:r>
    </w:p>
    <w:p w:rsidR="005005DD" w:rsidRDefault="00D45B45" w:rsidP="00D45B45">
      <w:pPr>
        <w:numPr>
          <w:ilvl w:val="0"/>
          <w:numId w:val="6"/>
        </w:numPr>
        <w:jc w:val="both"/>
      </w:pPr>
      <w:r>
        <w:t xml:space="preserve">El sistema verifica si la cuenta puede ser cancelada y si es así la cancela de lo contrario muestra un mensaje en donde se especifica la razón por la que la cuenta no puede ser cancelada. </w:t>
      </w:r>
    </w:p>
    <w:p w:rsidR="009060D5" w:rsidRDefault="009060D5">
      <w:pPr>
        <w:pStyle w:val="Ttulo1"/>
        <w:rPr>
          <w:lang w:val="es-ES"/>
        </w:rPr>
      </w:pPr>
      <w:r>
        <w:rPr>
          <w:lang w:val="es-ES"/>
        </w:rPr>
        <w:t>Requerimientos Especiales</w:t>
      </w:r>
    </w:p>
    <w:p w:rsidR="009060D5" w:rsidRDefault="005005DD" w:rsidP="005005DD">
      <w:pPr>
        <w:pStyle w:val="Ttulo2"/>
        <w:tabs>
          <w:tab w:val="num" w:pos="792"/>
        </w:tabs>
      </w:pPr>
      <w:r>
        <w:t>No hay requerimientos especiales</w:t>
      </w: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Precondiciones</w:t>
      </w:r>
    </w:p>
    <w:p w:rsidR="009060D5" w:rsidRDefault="005005DD" w:rsidP="005005DD">
      <w:pPr>
        <w:pStyle w:val="Ttulo2"/>
        <w:tabs>
          <w:tab w:val="num" w:pos="792"/>
        </w:tabs>
      </w:pPr>
      <w:r>
        <w:t>No hay precondiciones para el caso de uso</w:t>
      </w:r>
    </w:p>
    <w:p w:rsidR="009060D5" w:rsidRDefault="009060D5">
      <w:pPr>
        <w:pStyle w:val="Ttulo1"/>
        <w:widowControl/>
        <w:rPr>
          <w:lang w:val="es-ES"/>
        </w:rPr>
      </w:pPr>
      <w:bookmarkStart w:id="10" w:name="_Toc423410255"/>
      <w:bookmarkStart w:id="11" w:name="_Toc425054514"/>
      <w:bookmarkStart w:id="12" w:name="_Toc455894754"/>
      <w:bookmarkStart w:id="13" w:name="_Toc483807005"/>
      <w:r>
        <w:rPr>
          <w:lang w:val="es-ES"/>
        </w:rPr>
        <w:t>Poscondiciones</w:t>
      </w:r>
      <w:bookmarkEnd w:id="10"/>
      <w:bookmarkEnd w:id="11"/>
      <w:bookmarkEnd w:id="12"/>
      <w:bookmarkEnd w:id="13"/>
    </w:p>
    <w:p w:rsidR="009060D5" w:rsidRDefault="009060D5">
      <w:pPr>
        <w:pStyle w:val="Ttulo2"/>
        <w:tabs>
          <w:tab w:val="num" w:pos="792"/>
        </w:tabs>
      </w:pPr>
      <w:bookmarkStart w:id="14" w:name="_Toc423410256"/>
      <w:bookmarkStart w:id="15" w:name="_Toc425054515"/>
      <w:bookmarkStart w:id="16" w:name="_Toc455894755"/>
      <w:bookmarkStart w:id="17" w:name="_Toc483807006"/>
      <w:r>
        <w:t xml:space="preserve">Registro </w:t>
      </w:r>
      <w:bookmarkEnd w:id="14"/>
      <w:bookmarkEnd w:id="15"/>
      <w:bookmarkEnd w:id="16"/>
      <w:bookmarkEnd w:id="17"/>
      <w:r w:rsidR="005005DD">
        <w:t>del participante</w:t>
      </w:r>
    </w:p>
    <w:p w:rsidR="009060D5" w:rsidRDefault="009060D5" w:rsidP="00CC230F">
      <w:pPr>
        <w:ind w:left="1080"/>
        <w:jc w:val="both"/>
        <w:rPr>
          <w:color w:val="0000FF"/>
          <w:u w:val="double"/>
        </w:rPr>
      </w:pPr>
      <w:bookmarkStart w:id="18" w:name="REQFJP4MG"/>
      <w:r>
        <w:rPr>
          <w:vanish/>
          <w:color w:val="0000FF"/>
          <w:u w:val="double"/>
        </w:rPr>
        <w:t xml:space="preserve">FUN5.12 </w:t>
      </w:r>
      <w:bookmarkEnd w:id="18"/>
      <w:r w:rsidR="005005DD" w:rsidRPr="005005DD">
        <w:rPr>
          <w:color w:val="0000FF"/>
          <w:u w:val="double"/>
        </w:rPr>
        <w:t>Los datos del participante deberán de quedar correctamente registrados para de esta manera poder contactar al participante así como también que el participante acceda al sistema ICADE VIRTUAL.</w:t>
      </w:r>
    </w:p>
    <w:p w:rsidR="00CC230F" w:rsidRDefault="00CC230F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9060D5" w:rsidRDefault="00CC230F" w:rsidP="00CC230F">
      <w:pPr>
        <w:pStyle w:val="Ttulo1"/>
        <w:widowControl/>
        <w:rPr>
          <w:lang w:val="es-ES"/>
        </w:rPr>
      </w:pPr>
      <w:r>
        <w:rPr>
          <w:lang w:val="es-ES"/>
        </w:rPr>
        <w:lastRenderedPageBreak/>
        <w:t>Grafos</w:t>
      </w:r>
    </w:p>
    <w:p w:rsidR="00CC230F" w:rsidRDefault="00CC230F" w:rsidP="00CC230F">
      <w:pPr>
        <w:ind w:left="0"/>
        <w:jc w:val="center"/>
        <w:rPr>
          <w:noProof/>
          <w:lang w:val="es-PE" w:eastAsia="es-PE"/>
        </w:rPr>
      </w:pPr>
    </w:p>
    <w:p w:rsidR="00CC230F" w:rsidRPr="00CC230F" w:rsidRDefault="0070684E" w:rsidP="00CC230F">
      <w:pPr>
        <w:ind w:left="0"/>
        <w:jc w:val="center"/>
        <w:rPr>
          <w:lang w:eastAsia="en-US"/>
        </w:rPr>
      </w:pPr>
      <w:r>
        <w:rPr>
          <w:noProof/>
          <w:lang w:val="es-PE" w:eastAsia="es-PE"/>
        </w:rPr>
        <w:drawing>
          <wp:inline distT="0" distB="0" distL="0" distR="0">
            <wp:extent cx="5267325" cy="2809875"/>
            <wp:effectExtent l="152400" t="152400" r="371475" b="371475"/>
            <wp:docPr id="1" name="Imagen 1" descr="C:\Users\Gino\Desktop\ITERACION 3\Nueva carpeta\cu_reg_p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no\Desktop\ITERACION 3\Nueva carpeta\cu_reg_par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>
            <wp:extent cx="5267325" cy="2809875"/>
            <wp:effectExtent l="152400" t="152400" r="371475" b="371475"/>
            <wp:docPr id="2" name="Imagen 2" descr="Nueva%20carpeta/cu_reg_pa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eva%20carpeta/cu_reg_par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lastRenderedPageBreak/>
        <w:drawing>
          <wp:inline distT="0" distB="0" distL="0" distR="0">
            <wp:extent cx="5267325" cy="2809875"/>
            <wp:effectExtent l="152400" t="152400" r="371475" b="371475"/>
            <wp:docPr id="3" name="Imagen 3" descr="Nueva%20carpeta/cu_reg_pa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eva%20carpeta/cu_reg_par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>
            <wp:extent cx="5267325" cy="2809875"/>
            <wp:effectExtent l="152400" t="152400" r="371475" b="371475"/>
            <wp:docPr id="4" name="Imagen 4" descr="Nueva%20carpeta/cu_reg_pa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eva%20carpeta/cu_reg_par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lastRenderedPageBreak/>
        <w:drawing>
          <wp:inline distT="0" distB="0" distL="0" distR="0">
            <wp:extent cx="5267325" cy="2809875"/>
            <wp:effectExtent l="152400" t="152400" r="371475" b="371475"/>
            <wp:docPr id="5" name="Imagen 5" descr="Nueva%20carpeta/cu_reg_pa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eva%20carpeta/cu_reg_par_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C230F" w:rsidRPr="00CC230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D92" w:rsidRDefault="00CC3D92">
      <w:r>
        <w:separator/>
      </w:r>
    </w:p>
  </w:endnote>
  <w:endnote w:type="continuationSeparator" w:id="0">
    <w:p w:rsidR="00CC3D92" w:rsidRDefault="00CC3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0B" w:rsidRDefault="00F2530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13"/>
      <w:gridCol w:w="4232"/>
      <w:gridCol w:w="1697"/>
    </w:tblGrid>
    <w:tr w:rsidR="009060D5">
      <w:tc>
        <w:tcPr>
          <w:tcW w:w="2340" w:type="dxa"/>
          <w:shd w:val="clear" w:color="auto" w:fill="E6E6E6"/>
          <w:vAlign w:val="center"/>
        </w:tcPr>
        <w:p w:rsidR="009060D5" w:rsidRDefault="00197111">
          <w:pPr>
            <w:pStyle w:val="Piedepgina"/>
            <w:ind w:left="0"/>
          </w:pPr>
          <w:r>
            <w:t>Confidencial</w:t>
          </w:r>
          <w:bookmarkStart w:id="19" w:name="_GoBack"/>
          <w:bookmarkEnd w:id="19"/>
        </w:p>
      </w:tc>
      <w:tc>
        <w:tcPr>
          <w:tcW w:w="4320" w:type="dxa"/>
          <w:shd w:val="clear" w:color="auto" w:fill="E6E6E6"/>
          <w:vAlign w:val="center"/>
        </w:tcPr>
        <w:p w:rsidR="009060D5" w:rsidRDefault="005005DD">
          <w:pPr>
            <w:pStyle w:val="Piedepgina"/>
            <w:ind w:left="0"/>
            <w:jc w:val="center"/>
          </w:pPr>
          <w:r>
            <w:t>Derechos © 2013</w:t>
          </w:r>
        </w:p>
      </w:tc>
      <w:tc>
        <w:tcPr>
          <w:tcW w:w="1722" w:type="dxa"/>
          <w:shd w:val="clear" w:color="auto" w:fill="E6E6E6"/>
          <w:vAlign w:val="center"/>
        </w:tcPr>
        <w:p w:rsidR="009060D5" w:rsidRDefault="009060D5">
          <w:pPr>
            <w:pStyle w:val="Piedepgina"/>
            <w:spacing w:before="120" w:after="120"/>
            <w:ind w:left="0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97111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97111">
            <w:rPr>
              <w:noProof/>
            </w:rPr>
            <w:t>5</w:t>
          </w:r>
          <w:r>
            <w:fldChar w:fldCharType="end"/>
          </w:r>
        </w:p>
      </w:tc>
    </w:tr>
  </w:tbl>
  <w:p w:rsidR="009060D5" w:rsidRDefault="009060D5"/>
  <w:p w:rsidR="009060D5" w:rsidRDefault="009060D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0B" w:rsidRDefault="00F253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D92" w:rsidRDefault="00CC3D92">
      <w:r>
        <w:separator/>
      </w:r>
    </w:p>
  </w:footnote>
  <w:footnote w:type="continuationSeparator" w:id="0">
    <w:p w:rsidR="00CC3D92" w:rsidRDefault="00CC3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0B" w:rsidRDefault="00F2530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33"/>
      <w:gridCol w:w="3809"/>
    </w:tblGrid>
    <w:tr w:rsidR="009060D5">
      <w:tc>
        <w:tcPr>
          <w:tcW w:w="8382" w:type="dxa"/>
          <w:gridSpan w:val="2"/>
          <w:shd w:val="clear" w:color="auto" w:fill="E6E6E6"/>
        </w:tcPr>
        <w:p w:rsidR="00891D6F" w:rsidRDefault="00891D6F" w:rsidP="00891D6F">
          <w:pPr>
            <w:pStyle w:val="Encabezado"/>
            <w:spacing w:before="120" w:after="120"/>
            <w:ind w:left="0"/>
            <w:jc w:val="center"/>
            <w:rPr>
              <w:b/>
              <w:bCs/>
            </w:rPr>
          </w:pPr>
          <w:r>
            <w:rPr>
              <w:b/>
              <w:bCs/>
            </w:rPr>
            <w:t>ICADE VIRTUAL</w:t>
          </w:r>
        </w:p>
      </w:tc>
    </w:tr>
    <w:tr w:rsidR="009060D5">
      <w:tc>
        <w:tcPr>
          <w:tcW w:w="4516" w:type="dxa"/>
          <w:shd w:val="clear" w:color="auto" w:fill="E6E6E6"/>
        </w:tcPr>
        <w:p w:rsidR="009060D5" w:rsidRDefault="00891D6F">
          <w:pPr>
            <w:pStyle w:val="Encabezado"/>
            <w:ind w:left="0"/>
            <w:rPr>
              <w:b/>
              <w:bCs/>
            </w:rPr>
          </w:pPr>
          <w:r>
            <w:rPr>
              <w:b/>
              <w:bCs/>
            </w:rPr>
            <w:t>Versión: 0.2</w:t>
          </w:r>
        </w:p>
      </w:tc>
      <w:tc>
        <w:tcPr>
          <w:tcW w:w="3866" w:type="dxa"/>
          <w:shd w:val="clear" w:color="auto" w:fill="E6E6E6"/>
        </w:tcPr>
        <w:p w:rsidR="009060D5" w:rsidRDefault="009060D5">
          <w:pPr>
            <w:pStyle w:val="Encabezado"/>
            <w:ind w:left="0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Fecha: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DATE \@ "dd/MM/yyyy" </w:instrText>
          </w:r>
          <w:r>
            <w:rPr>
              <w:b/>
              <w:bCs/>
            </w:rPr>
            <w:fldChar w:fldCharType="separate"/>
          </w:r>
          <w:r w:rsidR="00197111">
            <w:rPr>
              <w:b/>
              <w:bCs/>
              <w:noProof/>
            </w:rPr>
            <w:t>29/06/2013</w:t>
          </w:r>
          <w:r>
            <w:rPr>
              <w:b/>
              <w:bCs/>
            </w:rPr>
            <w:fldChar w:fldCharType="end"/>
          </w:r>
        </w:p>
      </w:tc>
    </w:tr>
  </w:tbl>
  <w:p w:rsidR="009060D5" w:rsidRDefault="009060D5" w:rsidP="00F2530B">
    <w:pPr>
      <w:ind w:left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0B" w:rsidRDefault="00F253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A336C6"/>
    <w:multiLevelType w:val="hybridMultilevel"/>
    <w:tmpl w:val="08FC17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282D6ED5"/>
    <w:multiLevelType w:val="multilevel"/>
    <w:tmpl w:val="D0D4F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D3500AF"/>
    <w:multiLevelType w:val="hybridMultilevel"/>
    <w:tmpl w:val="EC3AF7E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41EA7B50"/>
    <w:multiLevelType w:val="hybridMultilevel"/>
    <w:tmpl w:val="933A9FB2"/>
    <w:lvl w:ilvl="0" w:tplc="14404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0129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656814E6"/>
    <w:multiLevelType w:val="hybridMultilevel"/>
    <w:tmpl w:val="F0661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CA5D59"/>
    <w:multiLevelType w:val="multilevel"/>
    <w:tmpl w:val="DD6C2A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2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7D"/>
    <w:rsid w:val="000F5929"/>
    <w:rsid w:val="0014021B"/>
    <w:rsid w:val="001760BF"/>
    <w:rsid w:val="00197111"/>
    <w:rsid w:val="00324FF3"/>
    <w:rsid w:val="00451178"/>
    <w:rsid w:val="00463B01"/>
    <w:rsid w:val="005005DD"/>
    <w:rsid w:val="005E0AEC"/>
    <w:rsid w:val="00702A6E"/>
    <w:rsid w:val="0070684E"/>
    <w:rsid w:val="007C2F7D"/>
    <w:rsid w:val="008017F2"/>
    <w:rsid w:val="0084001B"/>
    <w:rsid w:val="00860264"/>
    <w:rsid w:val="00891D6F"/>
    <w:rsid w:val="009060D5"/>
    <w:rsid w:val="009131E5"/>
    <w:rsid w:val="0092364B"/>
    <w:rsid w:val="00930340"/>
    <w:rsid w:val="009A7160"/>
    <w:rsid w:val="00A72C04"/>
    <w:rsid w:val="00AF65D2"/>
    <w:rsid w:val="00B40317"/>
    <w:rsid w:val="00BD070D"/>
    <w:rsid w:val="00C572EC"/>
    <w:rsid w:val="00C6114E"/>
    <w:rsid w:val="00CA3655"/>
    <w:rsid w:val="00CC230F"/>
    <w:rsid w:val="00CC2B8D"/>
    <w:rsid w:val="00CC3D92"/>
    <w:rsid w:val="00CC5A58"/>
    <w:rsid w:val="00D45B45"/>
    <w:rsid w:val="00D93497"/>
    <w:rsid w:val="00E5576F"/>
    <w:rsid w:val="00EC21C4"/>
    <w:rsid w:val="00F2530B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861D9-3058-41B2-B29D-0041475E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pPr>
      <w:ind w:left="720"/>
    </w:pPr>
    <w:rPr>
      <w:rFonts w:ascii="Tahoma" w:hAnsi="Tahom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0"/>
      </w:numPr>
      <w:spacing w:before="120" w:after="60" w:line="240" w:lineRule="atLeast"/>
      <w:outlineLvl w:val="0"/>
    </w:pPr>
    <w:rPr>
      <w:rFonts w:ascii="Arial" w:hAnsi="Arial"/>
      <w:b/>
      <w:sz w:val="24"/>
      <w:szCs w:val="20"/>
      <w:lang w:val="en-US" w:eastAsia="en-US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1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0"/>
      </w:numPr>
      <w:spacing w:before="240" w:after="60" w:line="240" w:lineRule="atLeast"/>
      <w:outlineLvl w:val="4"/>
    </w:pPr>
    <w:rPr>
      <w:rFonts w:ascii="Times New Roman" w:hAnsi="Times New Roman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0"/>
      </w:numPr>
      <w:spacing w:before="240" w:after="60" w:line="240" w:lineRule="atLeast"/>
      <w:outlineLvl w:val="5"/>
    </w:pPr>
    <w:rPr>
      <w:rFonts w:ascii="Times New Roman" w:hAnsi="Times New Roman"/>
      <w:i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0"/>
      </w:numPr>
      <w:spacing w:before="240" w:after="60" w:line="240" w:lineRule="atLeast"/>
      <w:outlineLvl w:val="6"/>
    </w:pPr>
    <w:rPr>
      <w:rFonts w:ascii="Times New Roman" w:hAnsi="Times New Roman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0"/>
      </w:numPr>
      <w:spacing w:before="240" w:after="60" w:line="240" w:lineRule="atLeast"/>
      <w:outlineLvl w:val="7"/>
    </w:pPr>
    <w:rPr>
      <w:rFonts w:ascii="Times New Roman" w:hAnsi="Times New Roman"/>
      <w:i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0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tulo">
    <w:name w:val="Título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angra2detindependiente">
    <w:name w:val="Body Text Indent 2"/>
    <w:basedOn w:val="Normal"/>
    <w:pPr>
      <w:widowControl w:val="0"/>
      <w:spacing w:line="240" w:lineRule="atLeast"/>
    </w:pPr>
    <w:rPr>
      <w:rFonts w:ascii="Times New Roman" w:hAnsi="Times New Roman"/>
      <w:szCs w:val="20"/>
      <w:lang w:val="en-US" w:eastAsia="en-US"/>
    </w:rPr>
  </w:style>
  <w:style w:type="paragraph" w:styleId="Textodeglobo">
    <w:name w:val="Balloon Text"/>
    <w:basedOn w:val="Normal"/>
    <w:link w:val="TextodegloboCar"/>
    <w:rsid w:val="000F5929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0F59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05DD"/>
    <w:pPr>
      <w:numPr>
        <w:ilvl w:val="1"/>
      </w:numPr>
      <w:tabs>
        <w:tab w:val="num" w:pos="1440"/>
      </w:tabs>
      <w:ind w:left="708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847D0-CA82-4FF2-BA9E-314AF678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Familia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jsc</dc:creator>
  <cp:keywords/>
  <dc:description/>
  <cp:lastModifiedBy>Gino Richard</cp:lastModifiedBy>
  <cp:revision>5</cp:revision>
  <cp:lastPrinted>2008-04-04T11:24:00Z</cp:lastPrinted>
  <dcterms:created xsi:type="dcterms:W3CDTF">2013-06-11T19:23:00Z</dcterms:created>
  <dcterms:modified xsi:type="dcterms:W3CDTF">2013-06-29T21:38:00Z</dcterms:modified>
</cp:coreProperties>
</file>