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0B6" w:rsidRPr="000300FE" w:rsidRDefault="00E410B6"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La evaluación del profesorado es uno de los múltiples factores a considerar en el análisis de la calidad  de los sistemas educativos (Bruzual, </w:t>
      </w:r>
      <w:proofErr w:type="spellStart"/>
      <w:r w:rsidRPr="000300FE">
        <w:rPr>
          <w:rFonts w:ascii="Times New Roman" w:hAnsi="Times New Roman" w:cs="Times New Roman"/>
          <w:sz w:val="24"/>
          <w:szCs w:val="24"/>
        </w:rPr>
        <w:t>Coburn</w:t>
      </w:r>
      <w:proofErr w:type="spellEnd"/>
      <w:r w:rsidRPr="000300FE">
        <w:rPr>
          <w:rFonts w:ascii="Times New Roman" w:hAnsi="Times New Roman" w:cs="Times New Roman"/>
          <w:sz w:val="24"/>
          <w:szCs w:val="24"/>
        </w:rPr>
        <w:t xml:space="preserve">, y </w:t>
      </w:r>
      <w:proofErr w:type="spellStart"/>
      <w:r w:rsidRPr="000300FE">
        <w:rPr>
          <w:rFonts w:ascii="Times New Roman" w:hAnsi="Times New Roman" w:cs="Times New Roman"/>
          <w:sz w:val="24"/>
          <w:szCs w:val="24"/>
        </w:rPr>
        <w:t>Hiller</w:t>
      </w:r>
      <w:proofErr w:type="spellEnd"/>
      <w:r w:rsidRPr="000300FE">
        <w:rPr>
          <w:rFonts w:ascii="Times New Roman" w:hAnsi="Times New Roman" w:cs="Times New Roman"/>
          <w:sz w:val="24"/>
          <w:szCs w:val="24"/>
        </w:rPr>
        <w:t>, 2011) ya que el docente en particular  tiene como  objetivo la educación de los estudiantes del nivel en el que trabaja, mejorar las estrategias que utiliza e innovar constantemente éstas para promover y generar la búsqueda del conocimiento.</w:t>
      </w:r>
    </w:p>
    <w:p w:rsidR="00E410B6" w:rsidRPr="000300FE" w:rsidRDefault="00E410B6" w:rsidP="00E27480">
      <w:pPr>
        <w:jc w:val="both"/>
        <w:rPr>
          <w:rFonts w:ascii="Times New Roman" w:hAnsi="Times New Roman" w:cs="Times New Roman"/>
          <w:sz w:val="24"/>
          <w:szCs w:val="24"/>
        </w:rPr>
      </w:pPr>
      <w:r w:rsidRPr="000300FE">
        <w:rPr>
          <w:rFonts w:ascii="Times New Roman" w:hAnsi="Times New Roman" w:cs="Times New Roman"/>
          <w:sz w:val="24"/>
          <w:szCs w:val="24"/>
        </w:rPr>
        <w:t>En México, se persigue mejorar la calidad de sus maestros a través de varias vías, entre ellas la</w:t>
      </w:r>
      <w:r w:rsidR="001F1B62" w:rsidRPr="000300FE">
        <w:rPr>
          <w:rFonts w:ascii="Times New Roman" w:hAnsi="Times New Roman" w:cs="Times New Roman"/>
          <w:sz w:val="24"/>
          <w:szCs w:val="24"/>
        </w:rPr>
        <w:t xml:space="preserve"> evaluación de los docentes que permite</w:t>
      </w:r>
      <w:r w:rsidRPr="000300FE">
        <w:rPr>
          <w:rFonts w:ascii="Times New Roman" w:hAnsi="Times New Roman" w:cs="Times New Roman"/>
          <w:sz w:val="24"/>
          <w:szCs w:val="24"/>
        </w:rPr>
        <w:t xml:space="preserve"> pensar un maestro con mayor competencia profesional, mayor dominio de los contenidos de enseñanza y un acompañamiento tutorial especializado con apoyo de instituciones de nivel superior además del uso de nuevas tecnologías. </w:t>
      </w:r>
    </w:p>
    <w:p w:rsidR="00E410B6" w:rsidRPr="000300FE" w:rsidRDefault="00E410B6" w:rsidP="00E27480">
      <w:pPr>
        <w:jc w:val="both"/>
        <w:rPr>
          <w:rFonts w:ascii="Times New Roman" w:hAnsi="Times New Roman" w:cs="Times New Roman"/>
          <w:sz w:val="24"/>
          <w:szCs w:val="24"/>
        </w:rPr>
      </w:pPr>
      <w:r w:rsidRPr="000300FE">
        <w:rPr>
          <w:rFonts w:ascii="Times New Roman" w:hAnsi="Times New Roman" w:cs="Times New Roman"/>
          <w:sz w:val="24"/>
          <w:szCs w:val="24"/>
        </w:rPr>
        <w:t>La evaluación del docente debe ser concebida como un elemento importante para mejorar la calidad</w:t>
      </w:r>
      <w:r w:rsidR="001F1B62" w:rsidRPr="000300FE">
        <w:rPr>
          <w:rFonts w:ascii="Times New Roman" w:hAnsi="Times New Roman" w:cs="Times New Roman"/>
          <w:sz w:val="24"/>
          <w:szCs w:val="24"/>
        </w:rPr>
        <w:t xml:space="preserve"> en la educación, </w:t>
      </w:r>
      <w:r w:rsidRPr="000300FE">
        <w:rPr>
          <w:rFonts w:ascii="Times New Roman" w:hAnsi="Times New Roman" w:cs="Times New Roman"/>
          <w:sz w:val="24"/>
          <w:szCs w:val="24"/>
        </w:rPr>
        <w:t xml:space="preserve">la propia actividad  de clase y,  en consecuencia, favorecer el reconocimiento del estamento docente. (Valdés, 2000 citado en: Bruzual, </w:t>
      </w:r>
      <w:proofErr w:type="spellStart"/>
      <w:r w:rsidRPr="000300FE">
        <w:rPr>
          <w:rFonts w:ascii="Times New Roman" w:hAnsi="Times New Roman" w:cs="Times New Roman"/>
          <w:sz w:val="24"/>
          <w:szCs w:val="24"/>
        </w:rPr>
        <w:t>Coburn</w:t>
      </w:r>
      <w:proofErr w:type="spellEnd"/>
      <w:r w:rsidRPr="000300FE">
        <w:rPr>
          <w:rFonts w:ascii="Times New Roman" w:hAnsi="Times New Roman" w:cs="Times New Roman"/>
          <w:sz w:val="24"/>
          <w:szCs w:val="24"/>
        </w:rPr>
        <w:t xml:space="preserve">, y </w:t>
      </w:r>
      <w:proofErr w:type="spellStart"/>
      <w:r w:rsidRPr="000300FE">
        <w:rPr>
          <w:rFonts w:ascii="Times New Roman" w:hAnsi="Times New Roman" w:cs="Times New Roman"/>
          <w:sz w:val="24"/>
          <w:szCs w:val="24"/>
        </w:rPr>
        <w:t>Hiller</w:t>
      </w:r>
      <w:proofErr w:type="spellEnd"/>
      <w:r w:rsidRPr="000300FE">
        <w:rPr>
          <w:rFonts w:ascii="Times New Roman" w:hAnsi="Times New Roman" w:cs="Times New Roman"/>
          <w:sz w:val="24"/>
          <w:szCs w:val="24"/>
        </w:rPr>
        <w:t>, 2011</w:t>
      </w:r>
      <w:r w:rsidR="001F1B62" w:rsidRPr="000300FE">
        <w:rPr>
          <w:rFonts w:ascii="Times New Roman" w:hAnsi="Times New Roman" w:cs="Times New Roman"/>
          <w:sz w:val="24"/>
          <w:szCs w:val="24"/>
        </w:rPr>
        <w:t>) s</w:t>
      </w:r>
      <w:r w:rsidRPr="000300FE">
        <w:rPr>
          <w:rFonts w:ascii="Times New Roman" w:hAnsi="Times New Roman" w:cs="Times New Roman"/>
          <w:sz w:val="24"/>
          <w:szCs w:val="24"/>
        </w:rPr>
        <w:t xml:space="preserve">e puede obtener información válida y confiable sobre las habilidades de enseñanza que posee un  docente para favorecer y mediar el proceso de aprendizaje del alumno, así como la actitud que presentan para crecer y fortalecerse profesionalmente a través de la evaluación </w:t>
      </w:r>
      <w:r w:rsidR="001F1B62" w:rsidRPr="000300FE">
        <w:rPr>
          <w:rFonts w:ascii="Times New Roman" w:hAnsi="Times New Roman" w:cs="Times New Roman"/>
          <w:sz w:val="24"/>
          <w:szCs w:val="24"/>
        </w:rPr>
        <w:t xml:space="preserve">hecha por los mismos alumnos </w:t>
      </w:r>
      <w:r w:rsidRPr="000300FE">
        <w:rPr>
          <w:rFonts w:ascii="Times New Roman" w:hAnsi="Times New Roman" w:cs="Times New Roman"/>
          <w:sz w:val="24"/>
          <w:szCs w:val="24"/>
        </w:rPr>
        <w:t xml:space="preserve">(Valdés, 2000 y Bruzual, </w:t>
      </w:r>
      <w:proofErr w:type="spellStart"/>
      <w:r w:rsidRPr="000300FE">
        <w:rPr>
          <w:rFonts w:ascii="Times New Roman" w:hAnsi="Times New Roman" w:cs="Times New Roman"/>
          <w:sz w:val="24"/>
          <w:szCs w:val="24"/>
        </w:rPr>
        <w:t>Coburn</w:t>
      </w:r>
      <w:proofErr w:type="spellEnd"/>
      <w:r w:rsidRPr="000300FE">
        <w:rPr>
          <w:rFonts w:ascii="Times New Roman" w:hAnsi="Times New Roman" w:cs="Times New Roman"/>
          <w:sz w:val="24"/>
          <w:szCs w:val="24"/>
        </w:rPr>
        <w:t xml:space="preserve">, y </w:t>
      </w:r>
      <w:proofErr w:type="spellStart"/>
      <w:r w:rsidRPr="000300FE">
        <w:rPr>
          <w:rFonts w:ascii="Times New Roman" w:hAnsi="Times New Roman" w:cs="Times New Roman"/>
          <w:sz w:val="24"/>
          <w:szCs w:val="24"/>
        </w:rPr>
        <w:t>Hiller</w:t>
      </w:r>
      <w:proofErr w:type="spellEnd"/>
      <w:r w:rsidRPr="000300FE">
        <w:rPr>
          <w:rFonts w:ascii="Times New Roman" w:hAnsi="Times New Roman" w:cs="Times New Roman"/>
          <w:sz w:val="24"/>
          <w:szCs w:val="24"/>
        </w:rPr>
        <w:t>, 2011).</w:t>
      </w:r>
    </w:p>
    <w:p w:rsidR="00E57A34" w:rsidRPr="000300FE" w:rsidRDefault="001F1B62" w:rsidP="00E27480">
      <w:pPr>
        <w:jc w:val="both"/>
        <w:rPr>
          <w:rFonts w:ascii="Times New Roman" w:hAnsi="Times New Roman" w:cs="Times New Roman"/>
          <w:sz w:val="24"/>
          <w:szCs w:val="24"/>
        </w:rPr>
      </w:pPr>
      <w:r w:rsidRPr="000300FE">
        <w:rPr>
          <w:rFonts w:ascii="Times New Roman" w:hAnsi="Times New Roman" w:cs="Times New Roman"/>
          <w:sz w:val="24"/>
          <w:szCs w:val="24"/>
        </w:rPr>
        <w:t>La Secretaría de Educación Pública</w:t>
      </w:r>
      <w:r w:rsidR="00E57A34" w:rsidRPr="000300FE">
        <w:rPr>
          <w:rFonts w:ascii="Times New Roman" w:hAnsi="Times New Roman" w:cs="Times New Roman"/>
          <w:sz w:val="24"/>
          <w:szCs w:val="24"/>
        </w:rPr>
        <w:t xml:space="preserve"> (SEP)</w:t>
      </w:r>
      <w:r w:rsidRPr="000300FE">
        <w:rPr>
          <w:rFonts w:ascii="Times New Roman" w:hAnsi="Times New Roman" w:cs="Times New Roman"/>
          <w:sz w:val="24"/>
          <w:szCs w:val="24"/>
        </w:rPr>
        <w:t xml:space="preserve"> hace </w:t>
      </w:r>
      <w:r w:rsidR="002E324F" w:rsidRPr="000300FE">
        <w:rPr>
          <w:rFonts w:ascii="Times New Roman" w:hAnsi="Times New Roman" w:cs="Times New Roman"/>
          <w:sz w:val="24"/>
          <w:szCs w:val="24"/>
        </w:rPr>
        <w:t>hincapié</w:t>
      </w:r>
      <w:r w:rsidRPr="000300FE">
        <w:rPr>
          <w:rFonts w:ascii="Times New Roman" w:hAnsi="Times New Roman" w:cs="Times New Roman"/>
          <w:sz w:val="24"/>
          <w:szCs w:val="24"/>
        </w:rPr>
        <w:t xml:space="preserve"> a través del “Proyecto: Reforma curricular para educación normal: prescolar y primaria” (2011) el perfil del docente mediante características especiales que debieran fomentar la mejora de la eficacia educativa</w:t>
      </w:r>
      <w:r w:rsidR="00E57A34" w:rsidRPr="000300FE">
        <w:rPr>
          <w:rFonts w:ascii="Times New Roman" w:hAnsi="Times New Roman" w:cs="Times New Roman"/>
          <w:sz w:val="24"/>
          <w:szCs w:val="24"/>
        </w:rPr>
        <w:t xml:space="preserve">: </w:t>
      </w:r>
    </w:p>
    <w:p w:rsidR="001F1B62" w:rsidRPr="000300FE" w:rsidRDefault="00E57A34" w:rsidP="00E27480">
      <w:pPr>
        <w:jc w:val="both"/>
        <w:rPr>
          <w:rFonts w:ascii="Times New Roman" w:hAnsi="Times New Roman" w:cs="Times New Roman"/>
          <w:sz w:val="24"/>
          <w:szCs w:val="24"/>
        </w:rPr>
      </w:pPr>
      <w:r w:rsidRPr="000300FE">
        <w:rPr>
          <w:rFonts w:ascii="Times New Roman" w:hAnsi="Times New Roman" w:cs="Times New Roman"/>
          <w:sz w:val="24"/>
          <w:szCs w:val="24"/>
        </w:rPr>
        <w:t>“…se le pedirá al docente</w:t>
      </w:r>
      <w:r w:rsidR="001F1B62" w:rsidRPr="000300FE">
        <w:rPr>
          <w:rFonts w:ascii="Times New Roman" w:hAnsi="Times New Roman" w:cs="Times New Roman"/>
          <w:sz w:val="24"/>
          <w:szCs w:val="24"/>
        </w:rPr>
        <w:t xml:space="preserve"> </w:t>
      </w:r>
      <w:r w:rsidRPr="000300FE">
        <w:rPr>
          <w:rFonts w:ascii="Times New Roman" w:hAnsi="Times New Roman" w:cs="Times New Roman"/>
          <w:sz w:val="24"/>
          <w:szCs w:val="24"/>
        </w:rPr>
        <w:t xml:space="preserve">se </w:t>
      </w:r>
      <w:r w:rsidR="001F1B62" w:rsidRPr="000300FE">
        <w:rPr>
          <w:rFonts w:ascii="Times New Roman" w:hAnsi="Times New Roman" w:cs="Times New Roman"/>
          <w:sz w:val="24"/>
          <w:szCs w:val="24"/>
        </w:rPr>
        <w:t xml:space="preserve">actualice de manera permanente, aprenda a utilizar las tecnologías de la comunicación y la información, pero sobre todo aprenda a aprender para toda la vida. Con lo cual se convierta paulatinamente en mejor profesor y asimismo provoque cambios cualitativos en el entorno escolar, consiguiendo a la postre mejores resultados en el aprendizaje de sus alumnos, porque  aunque se reconoce que él no es el único factor para  producirlos, sí es uno de los  agentes de mayor influencia </w:t>
      </w:r>
      <w:r w:rsidRPr="000300FE">
        <w:rPr>
          <w:rFonts w:ascii="Times New Roman" w:hAnsi="Times New Roman" w:cs="Times New Roman"/>
          <w:sz w:val="24"/>
          <w:szCs w:val="24"/>
        </w:rPr>
        <w:t>para lograrlo”. SECRETARIA DE EDUCACIÓN PÚBLICA (2011).</w:t>
      </w:r>
    </w:p>
    <w:p w:rsidR="00E57A34" w:rsidRPr="000300FE" w:rsidRDefault="00E57A34" w:rsidP="00E27480">
      <w:pPr>
        <w:jc w:val="both"/>
        <w:rPr>
          <w:rFonts w:ascii="Times New Roman" w:hAnsi="Times New Roman" w:cs="Times New Roman"/>
          <w:sz w:val="24"/>
          <w:szCs w:val="24"/>
        </w:rPr>
      </w:pPr>
      <w:r w:rsidRPr="000300FE">
        <w:rPr>
          <w:rFonts w:ascii="Times New Roman" w:hAnsi="Times New Roman" w:cs="Times New Roman"/>
          <w:sz w:val="24"/>
          <w:szCs w:val="24"/>
        </w:rPr>
        <w:t>Tomando como referencia las características del perfil docente descritas por la SEP  se procede a agruparlas cinco ámbitos propios de la práctica docente de educación básica como son:</w:t>
      </w:r>
    </w:p>
    <w:p w:rsidR="00547CAB" w:rsidRPr="000300FE" w:rsidRDefault="00547CAB" w:rsidP="00E27480">
      <w:pPr>
        <w:jc w:val="both"/>
        <w:rPr>
          <w:rFonts w:ascii="Times New Roman" w:hAnsi="Times New Roman" w:cs="Times New Roman"/>
          <w:b/>
          <w:sz w:val="24"/>
          <w:szCs w:val="24"/>
        </w:rPr>
      </w:pPr>
      <w:r w:rsidRPr="000300FE">
        <w:rPr>
          <w:rFonts w:ascii="Times New Roman" w:hAnsi="Times New Roman" w:cs="Times New Roman"/>
          <w:b/>
          <w:sz w:val="24"/>
          <w:szCs w:val="24"/>
        </w:rPr>
        <w:t>1. Planeación para el aprendizaje.</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En este ámbito se contemplan los saberes conceptuales, procedimentales y actitudinales que el docente va a enseñar de acuerdo a la organización curricular de los planes y programas</w:t>
      </w:r>
      <w:r w:rsidR="00C5747D" w:rsidRPr="000300FE">
        <w:rPr>
          <w:rFonts w:ascii="Times New Roman" w:hAnsi="Times New Roman" w:cs="Times New Roman"/>
          <w:sz w:val="24"/>
          <w:szCs w:val="24"/>
        </w:rPr>
        <w:t xml:space="preserve"> de estudio</w:t>
      </w:r>
      <w:r w:rsidRPr="000300FE">
        <w:rPr>
          <w:rFonts w:ascii="Times New Roman" w:hAnsi="Times New Roman" w:cs="Times New Roman"/>
          <w:sz w:val="24"/>
          <w:szCs w:val="24"/>
        </w:rPr>
        <w:t>, tomando como referencia a sus alumnos y las características de su desarrollo físico y psicológico de acuerdo a los propósitos y aprendizajes que pretende lograr con sus alumnos.</w:t>
      </w:r>
    </w:p>
    <w:p w:rsidR="00547CAB" w:rsidRPr="000300FE" w:rsidRDefault="00747269" w:rsidP="00E27480">
      <w:pPr>
        <w:jc w:val="both"/>
        <w:rPr>
          <w:rFonts w:ascii="Times New Roman" w:hAnsi="Times New Roman" w:cs="Times New Roman"/>
          <w:sz w:val="24"/>
          <w:szCs w:val="24"/>
        </w:rPr>
      </w:pPr>
      <w:r w:rsidRPr="000300FE">
        <w:rPr>
          <w:rFonts w:ascii="Times New Roman" w:hAnsi="Times New Roman" w:cs="Times New Roman"/>
          <w:sz w:val="24"/>
          <w:szCs w:val="24"/>
        </w:rPr>
        <w:t>En base estos</w:t>
      </w:r>
      <w:r w:rsidR="00C5747D" w:rsidRPr="000300FE">
        <w:rPr>
          <w:rFonts w:ascii="Times New Roman" w:hAnsi="Times New Roman" w:cs="Times New Roman"/>
          <w:sz w:val="24"/>
          <w:szCs w:val="24"/>
        </w:rPr>
        <w:t xml:space="preserve"> parámetros se espera </w:t>
      </w:r>
      <w:r w:rsidR="00547CAB" w:rsidRPr="000300FE">
        <w:rPr>
          <w:rFonts w:ascii="Times New Roman" w:hAnsi="Times New Roman" w:cs="Times New Roman"/>
          <w:sz w:val="24"/>
          <w:szCs w:val="24"/>
        </w:rPr>
        <w:t>que el maestro en este ámbito, desarrolle competencias para planear</w:t>
      </w:r>
      <w:r w:rsidRPr="000300FE">
        <w:rPr>
          <w:rFonts w:ascii="Times New Roman" w:hAnsi="Times New Roman" w:cs="Times New Roman"/>
          <w:sz w:val="24"/>
          <w:szCs w:val="24"/>
        </w:rPr>
        <w:t>,</w:t>
      </w:r>
      <w:r w:rsidR="00547CAB" w:rsidRPr="000300FE">
        <w:rPr>
          <w:rFonts w:ascii="Times New Roman" w:hAnsi="Times New Roman" w:cs="Times New Roman"/>
          <w:sz w:val="24"/>
          <w:szCs w:val="24"/>
        </w:rPr>
        <w:t xml:space="preserve"> de acuerdo al contexto educativo,  situaciones que propicien </w:t>
      </w:r>
      <w:r w:rsidR="00C5747D" w:rsidRPr="000300FE">
        <w:rPr>
          <w:rFonts w:ascii="Times New Roman" w:hAnsi="Times New Roman" w:cs="Times New Roman"/>
          <w:sz w:val="24"/>
          <w:szCs w:val="24"/>
        </w:rPr>
        <w:t>el aprendizaje</w:t>
      </w:r>
      <w:r w:rsidR="00547CAB" w:rsidRPr="000300FE">
        <w:rPr>
          <w:rFonts w:ascii="Times New Roman" w:hAnsi="Times New Roman" w:cs="Times New Roman"/>
          <w:sz w:val="24"/>
          <w:szCs w:val="24"/>
        </w:rPr>
        <w:t xml:space="preserve"> con fundamento didáctico, que abarquen los momentos de enseñanza para lograr los aprendizajes esperados tomando en cuenta las propuestas curriculares vigentes en la educación básica. Es un requisito indispensable, que el maestro sepa buscar  y sistematizar información, atendiendo a la lógica de la construcción de conocimiento de las distintas disciplinas.</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Dentro del proceso de planeación,  es importante que el docente conozca y tome en cuenta los diferentes modelos y tipos de evaluación para seleccionarlos o diseñarlos de acuerdo a los propósitos establecidos y para hacer evidentes los aprendizajes.</w:t>
      </w:r>
    </w:p>
    <w:p w:rsidR="00547CAB" w:rsidRPr="000300FE" w:rsidRDefault="00547CAB" w:rsidP="00E27480">
      <w:pPr>
        <w:jc w:val="both"/>
        <w:rPr>
          <w:rFonts w:ascii="Times New Roman" w:hAnsi="Times New Roman" w:cs="Times New Roman"/>
          <w:b/>
          <w:sz w:val="24"/>
          <w:szCs w:val="24"/>
        </w:rPr>
      </w:pPr>
      <w:r w:rsidRPr="000300FE">
        <w:rPr>
          <w:rFonts w:ascii="Times New Roman" w:hAnsi="Times New Roman" w:cs="Times New Roman"/>
          <w:b/>
          <w:sz w:val="24"/>
          <w:szCs w:val="24"/>
        </w:rPr>
        <w:t>2. Organización del ambiente en el aula</w:t>
      </w:r>
      <w:r w:rsidR="00C5747D" w:rsidRPr="000300FE">
        <w:rPr>
          <w:rFonts w:ascii="Times New Roman" w:hAnsi="Times New Roman" w:cs="Times New Roman"/>
          <w:b/>
          <w:sz w:val="24"/>
          <w:szCs w:val="24"/>
        </w:rPr>
        <w:t>.</w:t>
      </w:r>
    </w:p>
    <w:p w:rsidR="00547CAB" w:rsidRPr="000300FE" w:rsidRDefault="00C5747D" w:rsidP="00E27480">
      <w:pPr>
        <w:jc w:val="both"/>
        <w:rPr>
          <w:rFonts w:ascii="Times New Roman" w:hAnsi="Times New Roman" w:cs="Times New Roman"/>
          <w:sz w:val="24"/>
          <w:szCs w:val="24"/>
        </w:rPr>
      </w:pPr>
      <w:r w:rsidRPr="000300FE">
        <w:rPr>
          <w:rFonts w:ascii="Times New Roman" w:hAnsi="Times New Roman" w:cs="Times New Roman"/>
          <w:sz w:val="24"/>
          <w:szCs w:val="24"/>
        </w:rPr>
        <w:lastRenderedPageBreak/>
        <w:t>S</w:t>
      </w:r>
      <w:r w:rsidR="00547CAB" w:rsidRPr="000300FE">
        <w:rPr>
          <w:rFonts w:ascii="Times New Roman" w:hAnsi="Times New Roman" w:cs="Times New Roman"/>
          <w:sz w:val="24"/>
          <w:szCs w:val="24"/>
        </w:rPr>
        <w:t>e pretende</w:t>
      </w:r>
      <w:r w:rsidRPr="000300FE">
        <w:rPr>
          <w:rFonts w:ascii="Times New Roman" w:hAnsi="Times New Roman" w:cs="Times New Roman"/>
          <w:sz w:val="24"/>
          <w:szCs w:val="24"/>
        </w:rPr>
        <w:t xml:space="preserve"> evaluar que el</w:t>
      </w:r>
      <w:r w:rsidR="00547CAB" w:rsidRPr="000300FE">
        <w:rPr>
          <w:rFonts w:ascii="Times New Roman" w:hAnsi="Times New Roman" w:cs="Times New Roman"/>
          <w:sz w:val="24"/>
          <w:szCs w:val="24"/>
        </w:rPr>
        <w:t xml:space="preserve"> maestro desarrolle su potencial para crear un ambiente de clase propicio para llevar a cabo el proceso de enseñanza, tomando en cuenta el contexto y  sus </w:t>
      </w:r>
      <w:r w:rsidRPr="000300FE">
        <w:rPr>
          <w:rFonts w:ascii="Times New Roman" w:hAnsi="Times New Roman" w:cs="Times New Roman"/>
          <w:sz w:val="24"/>
          <w:szCs w:val="24"/>
        </w:rPr>
        <w:t xml:space="preserve">estudiantes; </w:t>
      </w:r>
      <w:r w:rsidR="00547CAB" w:rsidRPr="000300FE">
        <w:rPr>
          <w:rFonts w:ascii="Times New Roman" w:hAnsi="Times New Roman" w:cs="Times New Roman"/>
          <w:sz w:val="24"/>
          <w:szCs w:val="24"/>
        </w:rPr>
        <w:t>considerando la progresión de los contenidos y el avance grupal.</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Para el proceso de enseñanza es indispensable que el futuro maestro busque y  maneje con profundidad información sobre los contenidos curriculares, la evolución de las disciplinas agrupadas en los campos formativos así como que identifique su complejidad para darle el tratamiento didáctico que requiere. </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Establecer las condiciones  propicias para el aprendizaje conlleva realizar un trabajo de mediación constante como forma de interacción y comunicación con los alumnos para promover relaciones interpersonales adecuadas que permitan el trabajo con el grupo y el logro de los aprendizajes. </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Es necesario también que promueva  como estrategia para el logro del aprendizaje,  la generación de diversos proyectos colectivos y colaborativos que respondan a problemáticas  reales, en donde se puedan relacionar los diferentes campos formativos y los contenidos de acuerdo a las características de todos sus alumnos.</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De igual forma, es indispensable articular las estrategias de enseñanza seleccionadas con un sentido flexible adaptándolas a las condiciones de las diversas actividades y proyectos que se estén llevando a cabo.</w:t>
      </w:r>
    </w:p>
    <w:p w:rsidR="00547CAB" w:rsidRPr="000300FE" w:rsidRDefault="0055798A" w:rsidP="00E27480">
      <w:pPr>
        <w:jc w:val="both"/>
        <w:rPr>
          <w:rFonts w:ascii="Times New Roman" w:hAnsi="Times New Roman" w:cs="Times New Roman"/>
          <w:b/>
          <w:sz w:val="24"/>
          <w:szCs w:val="24"/>
        </w:rPr>
      </w:pPr>
      <w:r w:rsidRPr="000300FE">
        <w:rPr>
          <w:rFonts w:ascii="Times New Roman" w:hAnsi="Times New Roman" w:cs="Times New Roman"/>
          <w:b/>
          <w:sz w:val="24"/>
          <w:szCs w:val="24"/>
        </w:rPr>
        <w:t>4</w:t>
      </w:r>
      <w:r w:rsidR="00547CAB" w:rsidRPr="000300FE">
        <w:rPr>
          <w:rFonts w:ascii="Times New Roman" w:hAnsi="Times New Roman" w:cs="Times New Roman"/>
          <w:b/>
          <w:sz w:val="24"/>
          <w:szCs w:val="24"/>
        </w:rPr>
        <w:t>. Compromiso y responsabilidad en la profesión</w:t>
      </w:r>
    </w:p>
    <w:p w:rsidR="00547CAB" w:rsidRPr="000300FE" w:rsidRDefault="00F4727B" w:rsidP="00E27480">
      <w:pPr>
        <w:jc w:val="both"/>
        <w:rPr>
          <w:rFonts w:ascii="Times New Roman" w:hAnsi="Times New Roman" w:cs="Times New Roman"/>
          <w:sz w:val="24"/>
          <w:szCs w:val="24"/>
        </w:rPr>
      </w:pPr>
      <w:r w:rsidRPr="000300FE">
        <w:rPr>
          <w:rFonts w:ascii="Times New Roman" w:hAnsi="Times New Roman" w:cs="Times New Roman"/>
          <w:sz w:val="24"/>
          <w:szCs w:val="24"/>
        </w:rPr>
        <w:t>El trabajo profesional</w:t>
      </w:r>
      <w:r w:rsidR="00547CAB" w:rsidRPr="000300FE">
        <w:rPr>
          <w:rFonts w:ascii="Times New Roman" w:hAnsi="Times New Roman" w:cs="Times New Roman"/>
          <w:sz w:val="24"/>
          <w:szCs w:val="24"/>
        </w:rPr>
        <w:t xml:space="preserve"> docente se manifiesta en  la preparación permanente sobre su quehacer. El trabajo que realiza el maestro, tiene consecuencias en la formación de sus alumnos que deberá asumir para poder tomar las decisiones más adecuadas en el aula siempre cambiante y compleja, en condiciones normales y de emergencia.</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De acuerdo a las diferentes situaciones que enfrenta,  el maestro utiliza como recurso la búsqueda sistemática sobre su quehacer profesional para identificarse plenamente con su trabajo de forma responsable y con sentido ético.</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El maestro muestra una actitud autocrítica para tomar las riendas de su propia formación con un sentido permanente, lo que le permite tomar decisiones de acuerdo con sus intereses educativos y cualidades profesionales, de tal suerte su formación  lo involucra a situaciones académicas externas en donde comparte con colegas situaciones propias del trabajo que se realiza en el aula.</w:t>
      </w:r>
    </w:p>
    <w:p w:rsidR="00547CAB" w:rsidRPr="000300FE" w:rsidRDefault="00547CAB" w:rsidP="00E27480">
      <w:pPr>
        <w:jc w:val="both"/>
        <w:rPr>
          <w:rFonts w:ascii="Times New Roman" w:hAnsi="Times New Roman" w:cs="Times New Roman"/>
          <w:b/>
          <w:sz w:val="24"/>
          <w:szCs w:val="24"/>
        </w:rPr>
      </w:pPr>
      <w:r w:rsidRPr="000300FE">
        <w:rPr>
          <w:rFonts w:ascii="Times New Roman" w:hAnsi="Times New Roman" w:cs="Times New Roman"/>
          <w:b/>
          <w:sz w:val="24"/>
          <w:szCs w:val="24"/>
        </w:rPr>
        <w:t xml:space="preserve">5. Vinculación con el entorno comunitario e institucional </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Es necesario que el maestro adquiera experiencias que le permitan tomar conciencia de la importancia social de preservar los valores y tradiciones culturales del pueblo mexicano y para que esta tarea resulte significativa y trascendente, habrá que</w:t>
      </w:r>
      <w:r w:rsidR="00F4727B" w:rsidRPr="000300FE">
        <w:rPr>
          <w:rFonts w:ascii="Times New Roman" w:hAnsi="Times New Roman" w:cs="Times New Roman"/>
          <w:sz w:val="24"/>
          <w:szCs w:val="24"/>
        </w:rPr>
        <w:t xml:space="preserve"> </w:t>
      </w:r>
      <w:r w:rsidRPr="000300FE">
        <w:rPr>
          <w:rFonts w:ascii="Times New Roman" w:hAnsi="Times New Roman" w:cs="Times New Roman"/>
          <w:sz w:val="24"/>
          <w:szCs w:val="24"/>
        </w:rPr>
        <w:t xml:space="preserve">trabajar en conjunto con los padres de familia  y la comunidad al </w:t>
      </w:r>
      <w:r w:rsidR="00F4727B" w:rsidRPr="000300FE">
        <w:rPr>
          <w:rFonts w:ascii="Times New Roman" w:hAnsi="Times New Roman" w:cs="Times New Roman"/>
          <w:sz w:val="24"/>
          <w:szCs w:val="24"/>
        </w:rPr>
        <w:t xml:space="preserve">planear </w:t>
      </w:r>
      <w:r w:rsidRPr="000300FE">
        <w:rPr>
          <w:rFonts w:ascii="Times New Roman" w:hAnsi="Times New Roman" w:cs="Times New Roman"/>
          <w:sz w:val="24"/>
          <w:szCs w:val="24"/>
        </w:rPr>
        <w:t>y llevar a cabo, actividades de orden cívico, social, cultural y de salud.</w:t>
      </w:r>
    </w:p>
    <w:p w:rsidR="00547CAB" w:rsidRPr="000300FE" w:rsidRDefault="00547CAB" w:rsidP="00E27480">
      <w:pPr>
        <w:jc w:val="both"/>
        <w:rPr>
          <w:rFonts w:ascii="Times New Roman" w:hAnsi="Times New Roman" w:cs="Times New Roman"/>
          <w:sz w:val="24"/>
          <w:szCs w:val="24"/>
        </w:rPr>
      </w:pPr>
      <w:r w:rsidRPr="000300FE">
        <w:rPr>
          <w:rFonts w:ascii="Times New Roman" w:hAnsi="Times New Roman" w:cs="Times New Roman"/>
          <w:sz w:val="24"/>
          <w:szCs w:val="24"/>
        </w:rPr>
        <w:t>Así mismo el futuro docente desde la escuela, participa colaborativamente en las instancias organizativas del sistema educativo, comunitarias y oficiales de acuerdo a los requerimientos educativos particulares y generales que debe atender. El trabajo docente es esencialmente colaborativo, incluyente y generoso.</w:t>
      </w:r>
    </w:p>
    <w:p w:rsidR="00842274" w:rsidRPr="000300FE" w:rsidRDefault="00842274"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Poco se ha abundado en el tema de la evaluación docente hecha por los propios alumnos ya que la subjetividad e inmadurez </w:t>
      </w:r>
      <w:r w:rsidR="00747269" w:rsidRPr="000300FE">
        <w:rPr>
          <w:rFonts w:ascii="Times New Roman" w:hAnsi="Times New Roman" w:cs="Times New Roman"/>
          <w:sz w:val="24"/>
          <w:szCs w:val="24"/>
        </w:rPr>
        <w:t>son factores</w:t>
      </w:r>
      <w:r w:rsidRPr="000300FE">
        <w:rPr>
          <w:rFonts w:ascii="Times New Roman" w:hAnsi="Times New Roman" w:cs="Times New Roman"/>
          <w:sz w:val="24"/>
          <w:szCs w:val="24"/>
        </w:rPr>
        <w:t xml:space="preserve"> que permiten</w:t>
      </w:r>
      <w:r w:rsidR="00747269" w:rsidRPr="000300FE">
        <w:rPr>
          <w:rFonts w:ascii="Times New Roman" w:hAnsi="Times New Roman" w:cs="Times New Roman"/>
          <w:sz w:val="24"/>
          <w:szCs w:val="24"/>
        </w:rPr>
        <w:t xml:space="preserve"> ambigüedades en</w:t>
      </w:r>
      <w:r w:rsidRPr="000300FE">
        <w:rPr>
          <w:rFonts w:ascii="Times New Roman" w:hAnsi="Times New Roman" w:cs="Times New Roman"/>
          <w:sz w:val="24"/>
          <w:szCs w:val="24"/>
        </w:rPr>
        <w:t xml:space="preserve"> éste tipo de </w:t>
      </w:r>
      <w:r w:rsidR="00747269" w:rsidRPr="000300FE">
        <w:rPr>
          <w:rFonts w:ascii="Times New Roman" w:hAnsi="Times New Roman" w:cs="Times New Roman"/>
          <w:sz w:val="24"/>
          <w:szCs w:val="24"/>
        </w:rPr>
        <w:t>valoración</w:t>
      </w:r>
      <w:r w:rsidRPr="000300FE">
        <w:rPr>
          <w:rFonts w:ascii="Times New Roman" w:hAnsi="Times New Roman" w:cs="Times New Roman"/>
          <w:sz w:val="24"/>
          <w:szCs w:val="24"/>
        </w:rPr>
        <w:t xml:space="preserve">, sin embargo </w:t>
      </w:r>
      <w:proofErr w:type="spellStart"/>
      <w:r w:rsidRPr="000300FE">
        <w:rPr>
          <w:rFonts w:ascii="Times New Roman" w:hAnsi="Times New Roman" w:cs="Times New Roman"/>
          <w:sz w:val="24"/>
          <w:szCs w:val="24"/>
        </w:rPr>
        <w:t>Adediwura</w:t>
      </w:r>
      <w:proofErr w:type="spellEnd"/>
      <w:r w:rsidRPr="000300FE">
        <w:rPr>
          <w:rFonts w:ascii="Times New Roman" w:hAnsi="Times New Roman" w:cs="Times New Roman"/>
          <w:sz w:val="24"/>
          <w:szCs w:val="24"/>
        </w:rPr>
        <w:t xml:space="preserve"> y </w:t>
      </w:r>
      <w:proofErr w:type="spellStart"/>
      <w:r w:rsidRPr="000300FE">
        <w:rPr>
          <w:rFonts w:ascii="Times New Roman" w:hAnsi="Times New Roman" w:cs="Times New Roman"/>
          <w:sz w:val="24"/>
          <w:szCs w:val="24"/>
        </w:rPr>
        <w:t>Tayo</w:t>
      </w:r>
      <w:proofErr w:type="spellEnd"/>
      <w:r w:rsidRPr="000300FE">
        <w:rPr>
          <w:rFonts w:ascii="Times New Roman" w:hAnsi="Times New Roman" w:cs="Times New Roman"/>
          <w:sz w:val="24"/>
          <w:szCs w:val="24"/>
        </w:rPr>
        <w:t xml:space="preserve"> (2007) realizaron un estudio con jóvenes nigerianos de secundaria</w:t>
      </w:r>
      <w:r w:rsidR="00747269" w:rsidRPr="000300FE">
        <w:rPr>
          <w:rFonts w:ascii="Times New Roman" w:hAnsi="Times New Roman" w:cs="Times New Roman"/>
          <w:sz w:val="24"/>
          <w:szCs w:val="24"/>
        </w:rPr>
        <w:t>. S</w:t>
      </w:r>
      <w:r w:rsidRPr="000300FE">
        <w:rPr>
          <w:rFonts w:ascii="Times New Roman" w:hAnsi="Times New Roman" w:cs="Times New Roman"/>
          <w:sz w:val="24"/>
          <w:szCs w:val="24"/>
        </w:rPr>
        <w:t xml:space="preserve">e observó una correlación positiva entre el desempeño académico y la percepción general que tienen los alumnos  de sus profesores. Ésta se </w:t>
      </w:r>
      <w:r w:rsidRPr="000300FE">
        <w:rPr>
          <w:rFonts w:ascii="Times New Roman" w:hAnsi="Times New Roman" w:cs="Times New Roman"/>
          <w:sz w:val="24"/>
          <w:szCs w:val="24"/>
        </w:rPr>
        <w:lastRenderedPageBreak/>
        <w:t>consideró compuesta  por las percepciones de actitud, conocimientos y capacidades</w:t>
      </w:r>
      <w:r w:rsidR="00747269" w:rsidRPr="000300FE">
        <w:rPr>
          <w:rFonts w:ascii="Times New Roman" w:hAnsi="Times New Roman" w:cs="Times New Roman"/>
          <w:sz w:val="24"/>
          <w:szCs w:val="24"/>
        </w:rPr>
        <w:t xml:space="preserve"> de los docentes. Cabe </w:t>
      </w:r>
      <w:r w:rsidRPr="000300FE">
        <w:rPr>
          <w:rFonts w:ascii="Times New Roman" w:hAnsi="Times New Roman" w:cs="Times New Roman"/>
          <w:sz w:val="24"/>
          <w:szCs w:val="24"/>
        </w:rPr>
        <w:t xml:space="preserve"> mencionar que la correlación existente entre cada uno de los factores por separado con el promedio escolar fue diferente; siendo moderada conocimientos y capacidades, y alta en actitud.</w:t>
      </w:r>
    </w:p>
    <w:p w:rsidR="00842274" w:rsidRPr="000300FE" w:rsidRDefault="00842274"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El estudio exploratorio de </w:t>
      </w:r>
      <w:proofErr w:type="spellStart"/>
      <w:r w:rsidRPr="000300FE">
        <w:rPr>
          <w:rFonts w:ascii="Times New Roman" w:hAnsi="Times New Roman" w:cs="Times New Roman"/>
          <w:sz w:val="24"/>
          <w:szCs w:val="24"/>
        </w:rPr>
        <w:t>Arasturmalar</w:t>
      </w:r>
      <w:proofErr w:type="spellEnd"/>
      <w:r w:rsidRPr="000300FE">
        <w:rPr>
          <w:rFonts w:ascii="Times New Roman" w:hAnsi="Times New Roman" w:cs="Times New Roman"/>
          <w:sz w:val="24"/>
          <w:szCs w:val="24"/>
        </w:rPr>
        <w:t xml:space="preserve"> (2010) tuvo como objetivo categorizar las dimensiones bajo las cuales los alumnos universitarios suelen evaluar el desempeño de los profesores; mediante la revisión de los diarios de 90 estudiantes de la Universidad </w:t>
      </w:r>
      <w:proofErr w:type="spellStart"/>
      <w:r w:rsidRPr="000300FE">
        <w:rPr>
          <w:rFonts w:ascii="Times New Roman" w:hAnsi="Times New Roman" w:cs="Times New Roman"/>
          <w:sz w:val="24"/>
          <w:szCs w:val="24"/>
        </w:rPr>
        <w:t>Dokuz</w:t>
      </w:r>
      <w:proofErr w:type="spellEnd"/>
      <w:r w:rsidRPr="000300FE">
        <w:rPr>
          <w:rFonts w:ascii="Times New Roman" w:hAnsi="Times New Roman" w:cs="Times New Roman"/>
          <w:sz w:val="24"/>
          <w:szCs w:val="24"/>
        </w:rPr>
        <w:t xml:space="preserve"> </w:t>
      </w:r>
      <w:proofErr w:type="spellStart"/>
      <w:r w:rsidRPr="000300FE">
        <w:rPr>
          <w:rFonts w:ascii="Times New Roman" w:hAnsi="Times New Roman" w:cs="Times New Roman"/>
          <w:sz w:val="24"/>
          <w:szCs w:val="24"/>
        </w:rPr>
        <w:t>Eylul</w:t>
      </w:r>
      <w:proofErr w:type="spellEnd"/>
      <w:r w:rsidRPr="000300FE">
        <w:rPr>
          <w:rFonts w:ascii="Times New Roman" w:hAnsi="Times New Roman" w:cs="Times New Roman"/>
          <w:sz w:val="24"/>
          <w:szCs w:val="24"/>
        </w:rPr>
        <w:t xml:space="preserve">. Dichos diarios fueron escritos periódicamente por voluntarios, concernientes a las experiencias académicas de los mismos respecto a los docentes. Las opiniones respecto al profesorado se pudieron dividir; ordenadas por frecuencia, en efectividad para dar instrucciones, control del grupo, interacción con los alumnos y competencias del docente.      </w:t>
      </w:r>
    </w:p>
    <w:p w:rsidR="008F4F99" w:rsidRPr="000300FE" w:rsidRDefault="00842274" w:rsidP="00E27480">
      <w:pPr>
        <w:jc w:val="both"/>
        <w:rPr>
          <w:rFonts w:ascii="Times New Roman" w:hAnsi="Times New Roman" w:cs="Times New Roman"/>
          <w:sz w:val="24"/>
          <w:szCs w:val="24"/>
        </w:rPr>
      </w:pPr>
      <w:r w:rsidRPr="000300FE">
        <w:rPr>
          <w:rFonts w:ascii="Times New Roman" w:hAnsi="Times New Roman" w:cs="Times New Roman"/>
          <w:sz w:val="24"/>
          <w:szCs w:val="24"/>
        </w:rPr>
        <w:t>En la presente investigación</w:t>
      </w:r>
      <w:r w:rsidR="008F4F99" w:rsidRPr="000300FE">
        <w:rPr>
          <w:rFonts w:ascii="Times New Roman" w:hAnsi="Times New Roman" w:cs="Times New Roman"/>
          <w:sz w:val="24"/>
          <w:szCs w:val="24"/>
        </w:rPr>
        <w:t xml:space="preserve"> se pretende elaborar un instrumento que mida el desempeño y calidad del docente a través de la percepción de los alumnos</w:t>
      </w:r>
      <w:r w:rsidRPr="000300FE">
        <w:rPr>
          <w:rFonts w:ascii="Times New Roman" w:hAnsi="Times New Roman" w:cs="Times New Roman"/>
          <w:sz w:val="24"/>
          <w:szCs w:val="24"/>
        </w:rPr>
        <w:t xml:space="preserve"> mexicanos</w:t>
      </w:r>
      <w:r w:rsidR="008F4F99" w:rsidRPr="000300FE">
        <w:rPr>
          <w:rFonts w:ascii="Times New Roman" w:hAnsi="Times New Roman" w:cs="Times New Roman"/>
          <w:sz w:val="24"/>
          <w:szCs w:val="24"/>
        </w:rPr>
        <w:t xml:space="preserve"> en base a las características proporcionadas de investigaciones ya antes realizadas que profundizan y amplían el campo de la evaluación docente (Valdés, 2000,  Viña, 2005 Carreras, </w:t>
      </w:r>
      <w:proofErr w:type="spellStart"/>
      <w:r w:rsidR="008F4F99" w:rsidRPr="000300FE">
        <w:rPr>
          <w:rFonts w:ascii="Times New Roman" w:hAnsi="Times New Roman" w:cs="Times New Roman"/>
          <w:sz w:val="24"/>
          <w:szCs w:val="24"/>
        </w:rPr>
        <w:t>Guil</w:t>
      </w:r>
      <w:proofErr w:type="spellEnd"/>
      <w:r w:rsidR="008F4F99" w:rsidRPr="000300FE">
        <w:rPr>
          <w:rFonts w:ascii="Times New Roman" w:hAnsi="Times New Roman" w:cs="Times New Roman"/>
          <w:sz w:val="24"/>
          <w:szCs w:val="24"/>
        </w:rPr>
        <w:t xml:space="preserve"> y </w:t>
      </w:r>
      <w:proofErr w:type="spellStart"/>
      <w:r w:rsidR="008F4F99" w:rsidRPr="000300FE">
        <w:rPr>
          <w:rFonts w:ascii="Times New Roman" w:hAnsi="Times New Roman" w:cs="Times New Roman"/>
          <w:sz w:val="24"/>
          <w:szCs w:val="24"/>
        </w:rPr>
        <w:t>Mestre</w:t>
      </w:r>
      <w:proofErr w:type="spellEnd"/>
      <w:r w:rsidR="008F4F99" w:rsidRPr="000300FE">
        <w:rPr>
          <w:rFonts w:ascii="Times New Roman" w:hAnsi="Times New Roman" w:cs="Times New Roman"/>
          <w:sz w:val="24"/>
          <w:szCs w:val="24"/>
        </w:rPr>
        <w:t xml:space="preserve">, 1999, </w:t>
      </w:r>
      <w:proofErr w:type="spellStart"/>
      <w:r w:rsidR="008F4F99" w:rsidRPr="000300FE">
        <w:rPr>
          <w:rFonts w:ascii="Times New Roman" w:hAnsi="Times New Roman" w:cs="Times New Roman"/>
          <w:sz w:val="24"/>
          <w:szCs w:val="24"/>
          <w:lang w:val="es-ES"/>
        </w:rPr>
        <w:t>Adediwura</w:t>
      </w:r>
      <w:proofErr w:type="spellEnd"/>
      <w:r w:rsidR="008F4F99" w:rsidRPr="000300FE">
        <w:rPr>
          <w:rFonts w:ascii="Times New Roman" w:hAnsi="Times New Roman" w:cs="Times New Roman"/>
          <w:sz w:val="24"/>
          <w:szCs w:val="24"/>
          <w:lang w:val="es-ES"/>
        </w:rPr>
        <w:t xml:space="preserve">, y </w:t>
      </w:r>
      <w:proofErr w:type="spellStart"/>
      <w:r w:rsidR="008F4F99" w:rsidRPr="000300FE">
        <w:rPr>
          <w:rFonts w:ascii="Times New Roman" w:hAnsi="Times New Roman" w:cs="Times New Roman"/>
          <w:sz w:val="24"/>
          <w:szCs w:val="24"/>
          <w:lang w:val="es-ES"/>
        </w:rPr>
        <w:t>Tayo</w:t>
      </w:r>
      <w:proofErr w:type="spellEnd"/>
      <w:r w:rsidR="008F4F99" w:rsidRPr="000300FE">
        <w:rPr>
          <w:rFonts w:ascii="Times New Roman" w:hAnsi="Times New Roman" w:cs="Times New Roman"/>
          <w:sz w:val="24"/>
          <w:szCs w:val="24"/>
          <w:lang w:val="es-ES"/>
        </w:rPr>
        <w:t>, 2007</w:t>
      </w:r>
      <w:r w:rsidR="008F4F99" w:rsidRPr="000300FE">
        <w:rPr>
          <w:rFonts w:ascii="Times New Roman" w:hAnsi="Times New Roman" w:cs="Times New Roman"/>
          <w:sz w:val="24"/>
          <w:szCs w:val="24"/>
        </w:rPr>
        <w:t xml:space="preserve"> y Bruzual, </w:t>
      </w:r>
      <w:proofErr w:type="spellStart"/>
      <w:r w:rsidR="008F4F99" w:rsidRPr="000300FE">
        <w:rPr>
          <w:rFonts w:ascii="Times New Roman" w:hAnsi="Times New Roman" w:cs="Times New Roman"/>
          <w:sz w:val="24"/>
          <w:szCs w:val="24"/>
        </w:rPr>
        <w:t>Coburn</w:t>
      </w:r>
      <w:proofErr w:type="spellEnd"/>
      <w:r w:rsidR="008F4F99" w:rsidRPr="000300FE">
        <w:rPr>
          <w:rFonts w:ascii="Times New Roman" w:hAnsi="Times New Roman" w:cs="Times New Roman"/>
          <w:sz w:val="24"/>
          <w:szCs w:val="24"/>
        </w:rPr>
        <w:t xml:space="preserve"> y </w:t>
      </w:r>
      <w:proofErr w:type="spellStart"/>
      <w:r w:rsidR="008F4F99" w:rsidRPr="000300FE">
        <w:rPr>
          <w:rFonts w:ascii="Times New Roman" w:hAnsi="Times New Roman" w:cs="Times New Roman"/>
          <w:sz w:val="24"/>
          <w:szCs w:val="24"/>
        </w:rPr>
        <w:t>Hiller</w:t>
      </w:r>
      <w:proofErr w:type="spellEnd"/>
      <w:r w:rsidR="008F4F99" w:rsidRPr="000300FE">
        <w:rPr>
          <w:rFonts w:ascii="Times New Roman" w:hAnsi="Times New Roman" w:cs="Times New Roman"/>
          <w:sz w:val="24"/>
          <w:szCs w:val="24"/>
        </w:rPr>
        <w:t>, 2011)</w:t>
      </w:r>
    </w:p>
    <w:p w:rsidR="00F4727B" w:rsidRPr="000300FE" w:rsidRDefault="008F4F99" w:rsidP="00E27480">
      <w:pPr>
        <w:jc w:val="both"/>
        <w:rPr>
          <w:rFonts w:ascii="Times New Roman" w:hAnsi="Times New Roman" w:cs="Times New Roman"/>
          <w:sz w:val="24"/>
          <w:szCs w:val="24"/>
        </w:rPr>
      </w:pPr>
      <w:r w:rsidRPr="000300FE">
        <w:rPr>
          <w:rFonts w:ascii="Times New Roman" w:hAnsi="Times New Roman" w:cs="Times New Roman"/>
          <w:sz w:val="24"/>
          <w:szCs w:val="24"/>
        </w:rPr>
        <w:t xml:space="preserve">Las dimensiones con sus respectivas categorías a evaluar son las proporcionadas por </w:t>
      </w:r>
      <w:r w:rsidR="00713DFA" w:rsidRPr="000300FE">
        <w:rPr>
          <w:rFonts w:ascii="Times New Roman" w:hAnsi="Times New Roman" w:cs="Times New Roman"/>
          <w:sz w:val="24"/>
          <w:szCs w:val="24"/>
        </w:rPr>
        <w:t xml:space="preserve">Bruzual, </w:t>
      </w:r>
      <w:proofErr w:type="spellStart"/>
      <w:r w:rsidR="00713DFA" w:rsidRPr="000300FE">
        <w:rPr>
          <w:rFonts w:ascii="Times New Roman" w:hAnsi="Times New Roman" w:cs="Times New Roman"/>
          <w:sz w:val="24"/>
          <w:szCs w:val="24"/>
        </w:rPr>
        <w:t>Coburn</w:t>
      </w:r>
      <w:proofErr w:type="spellEnd"/>
      <w:r w:rsidR="00713DFA" w:rsidRPr="000300FE">
        <w:rPr>
          <w:rFonts w:ascii="Times New Roman" w:hAnsi="Times New Roman" w:cs="Times New Roman"/>
          <w:sz w:val="24"/>
          <w:szCs w:val="24"/>
        </w:rPr>
        <w:t xml:space="preserve"> y </w:t>
      </w:r>
      <w:proofErr w:type="spellStart"/>
      <w:r w:rsidR="00713DFA" w:rsidRPr="000300FE">
        <w:rPr>
          <w:rFonts w:ascii="Times New Roman" w:hAnsi="Times New Roman" w:cs="Times New Roman"/>
          <w:sz w:val="24"/>
          <w:szCs w:val="24"/>
        </w:rPr>
        <w:t>Hiller</w:t>
      </w:r>
      <w:proofErr w:type="spellEnd"/>
      <w:r w:rsidR="00713DFA" w:rsidRPr="000300FE">
        <w:rPr>
          <w:rFonts w:ascii="Times New Roman" w:hAnsi="Times New Roman" w:cs="Times New Roman"/>
          <w:sz w:val="24"/>
          <w:szCs w:val="24"/>
        </w:rPr>
        <w:t xml:space="preserve"> (2011) en relación con el perfil elaborado por la SEP (2011) acerca del desempeño y calidad docente.</w:t>
      </w:r>
    </w:p>
    <w:p w:rsidR="00990ED4" w:rsidRPr="000300FE" w:rsidRDefault="00990ED4" w:rsidP="00E27480">
      <w:pPr>
        <w:pStyle w:val="Prrafodelista"/>
        <w:numPr>
          <w:ilvl w:val="0"/>
          <w:numId w:val="5"/>
        </w:numPr>
        <w:jc w:val="both"/>
        <w:rPr>
          <w:rFonts w:ascii="Times New Roman" w:hAnsi="Times New Roman" w:cs="Times New Roman"/>
          <w:sz w:val="24"/>
          <w:szCs w:val="24"/>
        </w:rPr>
      </w:pPr>
      <w:r w:rsidRPr="000300FE">
        <w:rPr>
          <w:rFonts w:ascii="Times New Roman" w:hAnsi="Times New Roman" w:cs="Times New Roman"/>
          <w:sz w:val="24"/>
          <w:szCs w:val="24"/>
        </w:rPr>
        <w:t>Planeación para el aprendizaje.</w:t>
      </w:r>
    </w:p>
    <w:p w:rsidR="00990ED4"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Planes de clase</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Material didáctico utilizado</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Resultado de cumplimiento académico</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Planes de evaluación</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Uso de nuevas tecnologías</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Material extra para el aprendizaje</w:t>
      </w:r>
    </w:p>
    <w:p w:rsidR="00210BEF" w:rsidRPr="000300FE" w:rsidRDefault="00210BEF" w:rsidP="00E27480">
      <w:pPr>
        <w:pStyle w:val="Prrafodelista"/>
        <w:ind w:left="1440"/>
        <w:jc w:val="both"/>
        <w:rPr>
          <w:rFonts w:ascii="Times New Roman" w:hAnsi="Times New Roman" w:cs="Times New Roman"/>
          <w:sz w:val="24"/>
          <w:szCs w:val="24"/>
        </w:rPr>
      </w:pPr>
    </w:p>
    <w:p w:rsidR="00E57A34" w:rsidRPr="000300FE" w:rsidRDefault="00E57A34" w:rsidP="00E27480">
      <w:pPr>
        <w:pStyle w:val="Prrafodelista"/>
        <w:numPr>
          <w:ilvl w:val="0"/>
          <w:numId w:val="5"/>
        </w:numPr>
        <w:jc w:val="both"/>
        <w:rPr>
          <w:rFonts w:ascii="Times New Roman" w:hAnsi="Times New Roman" w:cs="Times New Roman"/>
          <w:sz w:val="24"/>
          <w:szCs w:val="24"/>
        </w:rPr>
      </w:pPr>
      <w:r w:rsidRPr="000300FE">
        <w:rPr>
          <w:rFonts w:ascii="Times New Roman" w:hAnsi="Times New Roman" w:cs="Times New Roman"/>
          <w:sz w:val="24"/>
          <w:szCs w:val="24"/>
        </w:rPr>
        <w:t>Organización del ambiente en el aula.</w:t>
      </w:r>
    </w:p>
    <w:p w:rsidR="00990ED4"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Prácticas en el aula</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Control de disciplina</w:t>
      </w:r>
    </w:p>
    <w:p w:rsidR="00990ED4" w:rsidRPr="000300FE" w:rsidRDefault="00EA0D04"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Valores en el aula</w:t>
      </w:r>
    </w:p>
    <w:p w:rsidR="00EA0D04" w:rsidRPr="000300FE" w:rsidRDefault="00EA0D04"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Cumplimiento de normas del docente</w:t>
      </w:r>
    </w:p>
    <w:p w:rsidR="00EA0D04" w:rsidRPr="000300FE" w:rsidRDefault="00EA0D04"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Puntualidad y organización de contenidos en el aula</w:t>
      </w:r>
    </w:p>
    <w:p w:rsidR="00EA0D04" w:rsidRPr="000300FE" w:rsidRDefault="00EA0D04"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Uso de nuevos términos de conducta (</w:t>
      </w:r>
      <w:proofErr w:type="spellStart"/>
      <w:r w:rsidRPr="000300FE">
        <w:rPr>
          <w:rFonts w:ascii="Times New Roman" w:hAnsi="Times New Roman" w:cs="Times New Roman"/>
          <w:sz w:val="24"/>
          <w:szCs w:val="24"/>
        </w:rPr>
        <w:t>Bullyng</w:t>
      </w:r>
      <w:proofErr w:type="spellEnd"/>
      <w:r w:rsidRPr="000300FE">
        <w:rPr>
          <w:rFonts w:ascii="Times New Roman" w:hAnsi="Times New Roman" w:cs="Times New Roman"/>
          <w:sz w:val="24"/>
          <w:szCs w:val="24"/>
        </w:rPr>
        <w:t xml:space="preserve">, etc…) </w:t>
      </w:r>
    </w:p>
    <w:p w:rsidR="00EA0D04" w:rsidRPr="000300FE" w:rsidRDefault="00EA0D04" w:rsidP="00E27480">
      <w:pPr>
        <w:pStyle w:val="Prrafodelista"/>
        <w:ind w:left="1440"/>
        <w:jc w:val="both"/>
        <w:rPr>
          <w:rFonts w:ascii="Times New Roman" w:hAnsi="Times New Roman" w:cs="Times New Roman"/>
          <w:sz w:val="24"/>
          <w:szCs w:val="24"/>
        </w:rPr>
      </w:pPr>
    </w:p>
    <w:p w:rsidR="00E57A34" w:rsidRPr="000300FE" w:rsidRDefault="00E57A34" w:rsidP="00E27480">
      <w:pPr>
        <w:pStyle w:val="Prrafodelista"/>
        <w:numPr>
          <w:ilvl w:val="0"/>
          <w:numId w:val="5"/>
        </w:numPr>
        <w:jc w:val="both"/>
        <w:rPr>
          <w:rFonts w:ascii="Times New Roman" w:hAnsi="Times New Roman" w:cs="Times New Roman"/>
          <w:sz w:val="24"/>
          <w:szCs w:val="24"/>
        </w:rPr>
      </w:pPr>
      <w:r w:rsidRPr="000300FE">
        <w:rPr>
          <w:rFonts w:ascii="Times New Roman" w:hAnsi="Times New Roman" w:cs="Times New Roman"/>
          <w:sz w:val="24"/>
          <w:szCs w:val="24"/>
        </w:rPr>
        <w:t>Compromiso y responsabilidad en la profesión.</w:t>
      </w:r>
    </w:p>
    <w:p w:rsidR="00990ED4"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Autoevaluación</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Puntualidad y asistencia</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Control de entrega de documentos</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Compromiso y cumplimiento de las normas institucionales</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Presentación personal</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 xml:space="preserve">Manejo de la tecnología </w:t>
      </w:r>
    </w:p>
    <w:p w:rsidR="00210BEF" w:rsidRPr="000300FE" w:rsidRDefault="00210BEF" w:rsidP="00E27480">
      <w:pPr>
        <w:pStyle w:val="Prrafodelista"/>
        <w:ind w:left="1440"/>
        <w:jc w:val="both"/>
        <w:rPr>
          <w:rFonts w:ascii="Times New Roman" w:hAnsi="Times New Roman" w:cs="Times New Roman"/>
          <w:sz w:val="24"/>
          <w:szCs w:val="24"/>
        </w:rPr>
      </w:pPr>
    </w:p>
    <w:p w:rsidR="00E57A34" w:rsidRPr="000300FE" w:rsidRDefault="00E57A34" w:rsidP="00E27480">
      <w:pPr>
        <w:pStyle w:val="Prrafodelista"/>
        <w:numPr>
          <w:ilvl w:val="0"/>
          <w:numId w:val="5"/>
        </w:numPr>
        <w:jc w:val="both"/>
        <w:rPr>
          <w:rFonts w:ascii="Times New Roman" w:hAnsi="Times New Roman" w:cs="Times New Roman"/>
          <w:sz w:val="24"/>
          <w:szCs w:val="24"/>
        </w:rPr>
      </w:pPr>
      <w:r w:rsidRPr="000300FE">
        <w:rPr>
          <w:rFonts w:ascii="Times New Roman" w:hAnsi="Times New Roman" w:cs="Times New Roman"/>
          <w:sz w:val="24"/>
          <w:szCs w:val="24"/>
        </w:rPr>
        <w:t>Vinculación con el entorno comunitario e institucional.</w:t>
      </w:r>
    </w:p>
    <w:p w:rsidR="00990ED4"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Trato con alumnos y representantes estudiantiles</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lastRenderedPageBreak/>
        <w:t>Trato con demás docentes</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Actuación en las reuniones de coordinación</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Relación y vinculación con los compañeros de trabajo</w:t>
      </w:r>
    </w:p>
    <w:p w:rsidR="00210BEF" w:rsidRPr="000300FE" w:rsidRDefault="00210BEF"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Trato con los directores</w:t>
      </w:r>
    </w:p>
    <w:p w:rsidR="00547CAB" w:rsidRPr="000300FE" w:rsidRDefault="00EA0D04" w:rsidP="00E27480">
      <w:pPr>
        <w:pStyle w:val="Prrafodelista"/>
        <w:numPr>
          <w:ilvl w:val="0"/>
          <w:numId w:val="6"/>
        </w:numPr>
        <w:jc w:val="both"/>
        <w:rPr>
          <w:rFonts w:ascii="Times New Roman" w:hAnsi="Times New Roman" w:cs="Times New Roman"/>
          <w:sz w:val="24"/>
          <w:szCs w:val="24"/>
        </w:rPr>
      </w:pPr>
      <w:r w:rsidRPr="000300FE">
        <w:rPr>
          <w:rFonts w:ascii="Times New Roman" w:hAnsi="Times New Roman" w:cs="Times New Roman"/>
          <w:sz w:val="24"/>
          <w:szCs w:val="24"/>
        </w:rPr>
        <w:t>Relación y vinculación con padres de alumnos</w:t>
      </w:r>
    </w:p>
    <w:p w:rsidR="00232F32" w:rsidRPr="000300FE" w:rsidRDefault="00232F32" w:rsidP="00E27480">
      <w:pPr>
        <w:pStyle w:val="Prrafodelista"/>
        <w:ind w:left="1440"/>
        <w:jc w:val="both"/>
        <w:rPr>
          <w:rFonts w:ascii="Times New Roman" w:hAnsi="Times New Roman" w:cs="Times New Roman"/>
          <w:sz w:val="24"/>
          <w:szCs w:val="24"/>
        </w:rPr>
      </w:pPr>
    </w:p>
    <w:p w:rsidR="00232F32" w:rsidRPr="000300FE" w:rsidRDefault="00232F32" w:rsidP="00E27480">
      <w:pPr>
        <w:pStyle w:val="Prrafodelista"/>
        <w:numPr>
          <w:ilvl w:val="0"/>
          <w:numId w:val="5"/>
        </w:numPr>
        <w:jc w:val="both"/>
        <w:rPr>
          <w:rFonts w:ascii="Times New Roman" w:hAnsi="Times New Roman" w:cs="Times New Roman"/>
          <w:sz w:val="24"/>
          <w:szCs w:val="24"/>
        </w:rPr>
      </w:pPr>
      <w:r w:rsidRPr="000300FE">
        <w:rPr>
          <w:rFonts w:ascii="Times New Roman" w:hAnsi="Times New Roman" w:cs="Times New Roman"/>
          <w:sz w:val="24"/>
          <w:szCs w:val="24"/>
        </w:rPr>
        <w:t>Interacción Recreativa.</w:t>
      </w:r>
    </w:p>
    <w:p w:rsidR="00232F32" w:rsidRPr="000300FE" w:rsidRDefault="00232F32" w:rsidP="00E27480">
      <w:pPr>
        <w:pStyle w:val="Prrafodelista"/>
        <w:numPr>
          <w:ilvl w:val="0"/>
          <w:numId w:val="7"/>
        </w:numPr>
        <w:jc w:val="both"/>
        <w:rPr>
          <w:rFonts w:ascii="Times New Roman" w:hAnsi="Times New Roman" w:cs="Times New Roman"/>
          <w:sz w:val="24"/>
          <w:szCs w:val="24"/>
        </w:rPr>
      </w:pPr>
      <w:r w:rsidRPr="000300FE">
        <w:rPr>
          <w:rFonts w:ascii="Times New Roman" w:hAnsi="Times New Roman" w:cs="Times New Roman"/>
          <w:sz w:val="24"/>
          <w:szCs w:val="24"/>
        </w:rPr>
        <w:t>Juegos</w:t>
      </w:r>
    </w:p>
    <w:p w:rsidR="00232F32" w:rsidRPr="000300FE" w:rsidRDefault="00232F32" w:rsidP="00E27480">
      <w:pPr>
        <w:pStyle w:val="Prrafodelista"/>
        <w:numPr>
          <w:ilvl w:val="0"/>
          <w:numId w:val="7"/>
        </w:numPr>
        <w:jc w:val="both"/>
        <w:rPr>
          <w:rFonts w:ascii="Times New Roman" w:hAnsi="Times New Roman" w:cs="Times New Roman"/>
          <w:sz w:val="24"/>
          <w:szCs w:val="24"/>
        </w:rPr>
      </w:pPr>
      <w:r w:rsidRPr="000300FE">
        <w:rPr>
          <w:rFonts w:ascii="Times New Roman" w:hAnsi="Times New Roman" w:cs="Times New Roman"/>
          <w:sz w:val="24"/>
          <w:szCs w:val="24"/>
        </w:rPr>
        <w:t>Paseos</w:t>
      </w:r>
    </w:p>
    <w:p w:rsidR="00232F32" w:rsidRPr="000300FE" w:rsidRDefault="00232F32" w:rsidP="00E27480">
      <w:pPr>
        <w:pStyle w:val="Prrafodelista"/>
        <w:numPr>
          <w:ilvl w:val="0"/>
          <w:numId w:val="7"/>
        </w:numPr>
        <w:jc w:val="both"/>
        <w:rPr>
          <w:rFonts w:ascii="Times New Roman" w:hAnsi="Times New Roman" w:cs="Times New Roman"/>
          <w:sz w:val="24"/>
          <w:szCs w:val="24"/>
        </w:rPr>
      </w:pPr>
      <w:r w:rsidRPr="000300FE">
        <w:rPr>
          <w:rFonts w:ascii="Times New Roman" w:hAnsi="Times New Roman" w:cs="Times New Roman"/>
          <w:sz w:val="24"/>
          <w:szCs w:val="24"/>
        </w:rPr>
        <w:t>Visitas</w:t>
      </w:r>
    </w:p>
    <w:p w:rsidR="00232F32" w:rsidRPr="000300FE" w:rsidRDefault="00232F32" w:rsidP="00E27480">
      <w:pPr>
        <w:pStyle w:val="Prrafodelista"/>
        <w:numPr>
          <w:ilvl w:val="0"/>
          <w:numId w:val="7"/>
        </w:numPr>
        <w:jc w:val="both"/>
        <w:rPr>
          <w:rFonts w:ascii="Times New Roman" w:hAnsi="Times New Roman" w:cs="Times New Roman"/>
          <w:sz w:val="24"/>
          <w:szCs w:val="24"/>
        </w:rPr>
      </w:pPr>
      <w:r w:rsidRPr="000300FE">
        <w:rPr>
          <w:rFonts w:ascii="Times New Roman" w:hAnsi="Times New Roman" w:cs="Times New Roman"/>
          <w:sz w:val="24"/>
          <w:szCs w:val="24"/>
        </w:rPr>
        <w:t>Reuniones</w:t>
      </w:r>
    </w:p>
    <w:p w:rsidR="00547CAB" w:rsidRPr="000300FE" w:rsidRDefault="00232F32" w:rsidP="00E27480">
      <w:pPr>
        <w:pStyle w:val="Prrafodelista"/>
        <w:numPr>
          <w:ilvl w:val="0"/>
          <w:numId w:val="7"/>
        </w:numPr>
        <w:jc w:val="both"/>
        <w:rPr>
          <w:rFonts w:ascii="Times New Roman" w:hAnsi="Times New Roman" w:cs="Times New Roman"/>
          <w:sz w:val="24"/>
          <w:szCs w:val="24"/>
        </w:rPr>
      </w:pPr>
      <w:r w:rsidRPr="000300FE">
        <w:rPr>
          <w:rFonts w:ascii="Times New Roman" w:hAnsi="Times New Roman" w:cs="Times New Roman"/>
          <w:sz w:val="24"/>
          <w:szCs w:val="24"/>
        </w:rPr>
        <w:t>Deportes</w:t>
      </w:r>
    </w:p>
    <w:p w:rsidR="00C5747D" w:rsidRPr="000300FE" w:rsidRDefault="00C61045" w:rsidP="00E27480">
      <w:pPr>
        <w:jc w:val="both"/>
        <w:rPr>
          <w:rFonts w:ascii="Times New Roman" w:hAnsi="Times New Roman" w:cs="Times New Roman"/>
          <w:sz w:val="24"/>
          <w:szCs w:val="24"/>
        </w:rPr>
      </w:pPr>
      <w:r w:rsidRPr="000300FE">
        <w:rPr>
          <w:rFonts w:ascii="Times New Roman" w:hAnsi="Times New Roman" w:cs="Times New Roman"/>
          <w:sz w:val="24"/>
          <w:szCs w:val="24"/>
        </w:rPr>
        <w:t>E</w:t>
      </w:r>
      <w:r w:rsidR="00842274" w:rsidRPr="000300FE">
        <w:rPr>
          <w:rFonts w:ascii="Times New Roman" w:hAnsi="Times New Roman" w:cs="Times New Roman"/>
          <w:sz w:val="24"/>
          <w:szCs w:val="24"/>
        </w:rPr>
        <w:t>s importante</w:t>
      </w:r>
      <w:r w:rsidR="00C5747D" w:rsidRPr="000300FE">
        <w:rPr>
          <w:rFonts w:ascii="Times New Roman" w:hAnsi="Times New Roman" w:cs="Times New Roman"/>
          <w:sz w:val="24"/>
          <w:szCs w:val="24"/>
        </w:rPr>
        <w:t xml:space="preserve"> el proceso de evaluación para poder valorar los alcances, dificultades y aplicaciones </w:t>
      </w:r>
      <w:r w:rsidR="00842274" w:rsidRPr="000300FE">
        <w:rPr>
          <w:rFonts w:ascii="Times New Roman" w:hAnsi="Times New Roman" w:cs="Times New Roman"/>
          <w:sz w:val="24"/>
          <w:szCs w:val="24"/>
        </w:rPr>
        <w:t>de los distintos aprendizajes retomando los resultados de</w:t>
      </w:r>
      <w:r w:rsidR="00C5747D" w:rsidRPr="000300FE">
        <w:rPr>
          <w:rFonts w:ascii="Times New Roman" w:hAnsi="Times New Roman" w:cs="Times New Roman"/>
          <w:sz w:val="24"/>
          <w:szCs w:val="24"/>
        </w:rPr>
        <w:t xml:space="preserve"> evaluacion</w:t>
      </w:r>
      <w:r w:rsidR="00842274" w:rsidRPr="000300FE">
        <w:rPr>
          <w:rFonts w:ascii="Times New Roman" w:hAnsi="Times New Roman" w:cs="Times New Roman"/>
          <w:sz w:val="24"/>
          <w:szCs w:val="24"/>
        </w:rPr>
        <w:t>es que se aplican en otros</w:t>
      </w:r>
      <w:r w:rsidR="00C5747D" w:rsidRPr="000300FE">
        <w:rPr>
          <w:rFonts w:ascii="Times New Roman" w:hAnsi="Times New Roman" w:cs="Times New Roman"/>
          <w:sz w:val="24"/>
          <w:szCs w:val="24"/>
        </w:rPr>
        <w:t xml:space="preserve"> nivel</w:t>
      </w:r>
      <w:r w:rsidR="00842274" w:rsidRPr="000300FE">
        <w:rPr>
          <w:rFonts w:ascii="Times New Roman" w:hAnsi="Times New Roman" w:cs="Times New Roman"/>
          <w:sz w:val="24"/>
          <w:szCs w:val="24"/>
        </w:rPr>
        <w:t>es.</w:t>
      </w:r>
      <w:r w:rsidR="00C5747D" w:rsidRPr="000300FE">
        <w:rPr>
          <w:rFonts w:ascii="Times New Roman" w:hAnsi="Times New Roman" w:cs="Times New Roman"/>
          <w:sz w:val="24"/>
          <w:szCs w:val="24"/>
        </w:rPr>
        <w:t xml:space="preserve"> </w:t>
      </w:r>
      <w:r w:rsidR="00842274" w:rsidRPr="000300FE">
        <w:rPr>
          <w:rFonts w:ascii="Times New Roman" w:hAnsi="Times New Roman" w:cs="Times New Roman"/>
          <w:sz w:val="24"/>
          <w:szCs w:val="24"/>
        </w:rPr>
        <w:t xml:space="preserve">Analizarlos e interpretarlos </w:t>
      </w:r>
      <w:r w:rsidR="00C5747D" w:rsidRPr="000300FE">
        <w:rPr>
          <w:rFonts w:ascii="Times New Roman" w:hAnsi="Times New Roman" w:cs="Times New Roman"/>
          <w:sz w:val="24"/>
          <w:szCs w:val="24"/>
        </w:rPr>
        <w:t xml:space="preserve">posibilita re-direccionar los procesos de enseñanza para fortalecer el aprendizaje de acuerdo a las metas </w:t>
      </w:r>
      <w:r w:rsidR="00842274" w:rsidRPr="000300FE">
        <w:rPr>
          <w:rFonts w:ascii="Times New Roman" w:hAnsi="Times New Roman" w:cs="Times New Roman"/>
          <w:sz w:val="24"/>
          <w:szCs w:val="24"/>
        </w:rPr>
        <w:t xml:space="preserve">señaladas, de ahí se retoma la </w:t>
      </w:r>
      <w:r w:rsidRPr="000300FE">
        <w:rPr>
          <w:rFonts w:ascii="Times New Roman" w:hAnsi="Times New Roman" w:cs="Times New Roman"/>
          <w:sz w:val="24"/>
          <w:szCs w:val="24"/>
        </w:rPr>
        <w:t>importancia de nuestra investigación.</w:t>
      </w:r>
    </w:p>
    <w:p w:rsidR="00E27480" w:rsidRPr="000300FE" w:rsidRDefault="00C61045" w:rsidP="00E27480">
      <w:pPr>
        <w:jc w:val="both"/>
        <w:rPr>
          <w:rFonts w:ascii="Times New Roman" w:hAnsi="Times New Roman" w:cs="Times New Roman"/>
          <w:sz w:val="24"/>
          <w:szCs w:val="24"/>
        </w:rPr>
      </w:pPr>
      <w:r w:rsidRPr="000300FE">
        <w:rPr>
          <w:rFonts w:ascii="Times New Roman" w:hAnsi="Times New Roman" w:cs="Times New Roman"/>
          <w:sz w:val="24"/>
          <w:szCs w:val="24"/>
        </w:rPr>
        <w:t>El objetivo de la presente es desarrollar un instrumento que permita elaborar el perfil del profesor mexicano en educación básica a partir de la percepción de los alumnos de cuarto grado de primaria.</w:t>
      </w:r>
    </w:p>
    <w:p w:rsidR="002E324F" w:rsidRPr="00CD3E02" w:rsidRDefault="002E324F" w:rsidP="00E27480">
      <w:pPr>
        <w:jc w:val="center"/>
        <w:rPr>
          <w:rFonts w:ascii="Times New Roman" w:hAnsi="Times New Roman" w:cs="Times New Roman"/>
          <w:b/>
          <w:sz w:val="24"/>
        </w:rPr>
      </w:pPr>
      <w:r w:rsidRPr="00CD3E02">
        <w:rPr>
          <w:rFonts w:ascii="Times New Roman" w:hAnsi="Times New Roman" w:cs="Times New Roman"/>
          <w:b/>
          <w:sz w:val="24"/>
        </w:rPr>
        <w:t>Método</w:t>
      </w:r>
    </w:p>
    <w:p w:rsidR="002E324F" w:rsidRPr="00CD3E02" w:rsidRDefault="002E324F" w:rsidP="00E27480">
      <w:pPr>
        <w:jc w:val="both"/>
        <w:rPr>
          <w:rFonts w:ascii="Times New Roman" w:hAnsi="Times New Roman" w:cs="Times New Roman"/>
          <w:b/>
          <w:sz w:val="24"/>
        </w:rPr>
      </w:pPr>
      <w:r w:rsidRPr="00CD3E02">
        <w:rPr>
          <w:rFonts w:ascii="Times New Roman" w:hAnsi="Times New Roman" w:cs="Times New Roman"/>
          <w:b/>
          <w:sz w:val="24"/>
        </w:rPr>
        <w:t>Participantes</w:t>
      </w:r>
    </w:p>
    <w:p w:rsidR="002E324F" w:rsidRDefault="002E324F" w:rsidP="00E27480">
      <w:pPr>
        <w:jc w:val="both"/>
        <w:rPr>
          <w:rFonts w:ascii="Times New Roman" w:hAnsi="Times New Roman" w:cs="Times New Roman"/>
          <w:sz w:val="24"/>
        </w:rPr>
      </w:pPr>
      <w:r>
        <w:rPr>
          <w:rFonts w:ascii="Times New Roman" w:hAnsi="Times New Roman" w:cs="Times New Roman"/>
          <w:sz w:val="24"/>
        </w:rPr>
        <w:t xml:space="preserve">Se requirió la colaboración de 340 </w:t>
      </w:r>
      <w:r w:rsidRPr="00FA2140">
        <w:rPr>
          <w:rFonts w:ascii="Times New Roman" w:hAnsi="Times New Roman" w:cs="Times New Roman"/>
          <w:sz w:val="24"/>
        </w:rPr>
        <w:t xml:space="preserve"> jóvenes inscritos en nivel básico </w:t>
      </w:r>
      <w:r>
        <w:rPr>
          <w:rFonts w:ascii="Times New Roman" w:hAnsi="Times New Roman" w:cs="Times New Roman"/>
          <w:sz w:val="24"/>
        </w:rPr>
        <w:t>secundarias</w:t>
      </w:r>
      <w:r w:rsidRPr="00FA2140">
        <w:rPr>
          <w:rFonts w:ascii="Times New Roman" w:hAnsi="Times New Roman" w:cs="Times New Roman"/>
          <w:sz w:val="24"/>
        </w:rPr>
        <w:t xml:space="preserve"> en cualquiera de los 3</w:t>
      </w:r>
      <w:r>
        <w:rPr>
          <w:rFonts w:ascii="Times New Roman" w:hAnsi="Times New Roman" w:cs="Times New Roman"/>
          <w:sz w:val="24"/>
        </w:rPr>
        <w:t xml:space="preserve"> grados. Las edades comprendieron de los 12 a los 15 años. Fueron  </w:t>
      </w:r>
      <w:r w:rsidRPr="00FA2140">
        <w:rPr>
          <w:rFonts w:ascii="Times New Roman" w:hAnsi="Times New Roman" w:cs="Times New Roman"/>
          <w:sz w:val="24"/>
        </w:rPr>
        <w:t>tomados</w:t>
      </w:r>
      <w:r>
        <w:rPr>
          <w:rFonts w:ascii="Times New Roman" w:hAnsi="Times New Roman" w:cs="Times New Roman"/>
          <w:sz w:val="24"/>
        </w:rPr>
        <w:t xml:space="preserve"> a</w:t>
      </w:r>
      <w:r w:rsidRPr="00FA2140">
        <w:rPr>
          <w:rFonts w:ascii="Times New Roman" w:hAnsi="Times New Roman" w:cs="Times New Roman"/>
          <w:sz w:val="24"/>
        </w:rPr>
        <w:t xml:space="preserve"> </w:t>
      </w:r>
      <w:r>
        <w:rPr>
          <w:rFonts w:ascii="Times New Roman" w:hAnsi="Times New Roman" w:cs="Times New Roman"/>
          <w:sz w:val="24"/>
        </w:rPr>
        <w:t>consideración</w:t>
      </w:r>
      <w:r w:rsidRPr="00FA2140">
        <w:rPr>
          <w:rFonts w:ascii="Times New Roman" w:hAnsi="Times New Roman" w:cs="Times New Roman"/>
          <w:sz w:val="24"/>
        </w:rPr>
        <w:t xml:space="preserve"> los siguientes </w:t>
      </w:r>
      <w:r>
        <w:rPr>
          <w:rFonts w:ascii="Times New Roman" w:hAnsi="Times New Roman" w:cs="Times New Roman"/>
          <w:sz w:val="24"/>
        </w:rPr>
        <w:t xml:space="preserve">puntos </w:t>
      </w:r>
      <w:r w:rsidRPr="00FA2140">
        <w:rPr>
          <w:rFonts w:ascii="Times New Roman" w:hAnsi="Times New Roman" w:cs="Times New Roman"/>
          <w:sz w:val="24"/>
        </w:rPr>
        <w:t>como criterios de inclusión. Estar inscrito en cualquier turno (matutino, vespertino o</w:t>
      </w:r>
      <w:r>
        <w:rPr>
          <w:rFonts w:ascii="Times New Roman" w:hAnsi="Times New Roman" w:cs="Times New Roman"/>
          <w:sz w:val="24"/>
        </w:rPr>
        <w:t xml:space="preserve"> nocturno) en cualquiera de las opciones de secundaria:</w:t>
      </w:r>
      <w:r w:rsidRPr="00FA2140">
        <w:rPr>
          <w:rFonts w:ascii="Times New Roman" w:hAnsi="Times New Roman" w:cs="Times New Roman"/>
          <w:sz w:val="24"/>
        </w:rPr>
        <w:t xml:space="preserve"> diurna o técnica. Sexo indistinto. Ser alumno regular.</w:t>
      </w:r>
    </w:p>
    <w:p w:rsidR="002E324F" w:rsidRPr="00947402" w:rsidRDefault="002E324F" w:rsidP="00E27480">
      <w:pPr>
        <w:jc w:val="both"/>
        <w:rPr>
          <w:rFonts w:ascii="Times New Roman" w:hAnsi="Times New Roman" w:cs="Times New Roman"/>
          <w:sz w:val="24"/>
        </w:rPr>
      </w:pPr>
      <w:r w:rsidRPr="00FA2140">
        <w:rPr>
          <w:rFonts w:ascii="Times New Roman" w:hAnsi="Times New Roman" w:cs="Times New Roman"/>
          <w:sz w:val="24"/>
        </w:rPr>
        <w:t>Dentro de l</w:t>
      </w:r>
      <w:r>
        <w:rPr>
          <w:rFonts w:ascii="Times New Roman" w:hAnsi="Times New Roman" w:cs="Times New Roman"/>
          <w:sz w:val="24"/>
        </w:rPr>
        <w:t>os criterios de inclusión se tomó en cuenta que los participantes: No hubieran repetido  algún</w:t>
      </w:r>
      <w:r w:rsidRPr="00FA2140">
        <w:rPr>
          <w:rFonts w:ascii="Times New Roman" w:hAnsi="Times New Roman" w:cs="Times New Roman"/>
          <w:sz w:val="24"/>
        </w:rPr>
        <w:t xml:space="preserve"> año escolar o haber presentado algún extraordinario. Estar inscrito en una es</w:t>
      </w:r>
      <w:r>
        <w:rPr>
          <w:rFonts w:ascii="Times New Roman" w:hAnsi="Times New Roman" w:cs="Times New Roman"/>
          <w:sz w:val="24"/>
        </w:rPr>
        <w:t>cuela privada. Ser menores de 12</w:t>
      </w:r>
      <w:r w:rsidRPr="00FA2140">
        <w:rPr>
          <w:rFonts w:ascii="Times New Roman" w:hAnsi="Times New Roman" w:cs="Times New Roman"/>
          <w:sz w:val="24"/>
        </w:rPr>
        <w:t xml:space="preserve"> años o mayores de 15. Haber estado suspendido o</w:t>
      </w:r>
      <w:r>
        <w:rPr>
          <w:rFonts w:ascii="Times New Roman" w:hAnsi="Times New Roman" w:cs="Times New Roman"/>
          <w:sz w:val="24"/>
        </w:rPr>
        <w:t xml:space="preserve"> sido</w:t>
      </w:r>
      <w:r w:rsidRPr="00FA2140">
        <w:rPr>
          <w:rFonts w:ascii="Times New Roman" w:hAnsi="Times New Roman" w:cs="Times New Roman"/>
          <w:sz w:val="24"/>
        </w:rPr>
        <w:t xml:space="preserve"> expulsado de alguna secundaria</w:t>
      </w:r>
      <w:r>
        <w:rPr>
          <w:rFonts w:ascii="Times New Roman" w:hAnsi="Times New Roman" w:cs="Times New Roman"/>
          <w:sz w:val="24"/>
        </w:rPr>
        <w:t xml:space="preserve"> o en la secundaria en la que están inscritos actualmente</w:t>
      </w:r>
      <w:r w:rsidRPr="00FA2140">
        <w:rPr>
          <w:rFonts w:ascii="Times New Roman" w:hAnsi="Times New Roman" w:cs="Times New Roman"/>
          <w:sz w:val="24"/>
        </w:rPr>
        <w:t>. Presentar más de 5 faltas en lo que va del curso es</w:t>
      </w:r>
      <w:r>
        <w:rPr>
          <w:rFonts w:ascii="Times New Roman" w:hAnsi="Times New Roman" w:cs="Times New Roman"/>
          <w:sz w:val="24"/>
        </w:rPr>
        <w:t>colar será criterio de exclusión</w:t>
      </w:r>
      <w:r w:rsidRPr="00947402">
        <w:rPr>
          <w:rFonts w:ascii="Times New Roman" w:hAnsi="Times New Roman" w:cs="Times New Roman"/>
          <w:sz w:val="24"/>
        </w:rPr>
        <w:t>. Los participantes</w:t>
      </w:r>
      <w:r w:rsidR="00207D01" w:rsidRPr="00947402">
        <w:rPr>
          <w:rFonts w:ascii="Times New Roman" w:hAnsi="Times New Roman" w:cs="Times New Roman"/>
          <w:sz w:val="24"/>
        </w:rPr>
        <w:t xml:space="preserve"> eliminados </w:t>
      </w:r>
      <w:r w:rsidRPr="00947402">
        <w:rPr>
          <w:rFonts w:ascii="Times New Roman" w:hAnsi="Times New Roman" w:cs="Times New Roman"/>
          <w:sz w:val="24"/>
        </w:rPr>
        <w:t xml:space="preserve"> únicamente fueron aquellos que no contestaron por completo los instrumentos.</w:t>
      </w:r>
    </w:p>
    <w:p w:rsidR="002E324F" w:rsidRPr="00947402" w:rsidRDefault="002E324F" w:rsidP="00E27480">
      <w:pPr>
        <w:jc w:val="both"/>
        <w:rPr>
          <w:rFonts w:ascii="Times New Roman" w:hAnsi="Times New Roman" w:cs="Times New Roman"/>
          <w:b/>
          <w:sz w:val="24"/>
        </w:rPr>
      </w:pPr>
      <w:r w:rsidRPr="00947402">
        <w:rPr>
          <w:rFonts w:ascii="Times New Roman" w:hAnsi="Times New Roman" w:cs="Times New Roman"/>
          <w:b/>
          <w:sz w:val="24"/>
        </w:rPr>
        <w:t xml:space="preserve">Lugar de aplicación </w:t>
      </w:r>
    </w:p>
    <w:p w:rsidR="002E324F" w:rsidRPr="00947402" w:rsidRDefault="002E324F" w:rsidP="00E27480">
      <w:pPr>
        <w:jc w:val="both"/>
        <w:rPr>
          <w:rFonts w:ascii="Times New Roman" w:hAnsi="Times New Roman" w:cs="Times New Roman"/>
          <w:sz w:val="24"/>
        </w:rPr>
      </w:pPr>
      <w:r w:rsidRPr="00947402">
        <w:rPr>
          <w:rFonts w:ascii="Times New Roman" w:hAnsi="Times New Roman" w:cs="Times New Roman"/>
          <w:sz w:val="24"/>
        </w:rPr>
        <w:t xml:space="preserve">Se llevó a acabo el llenado de los instrumentos en 3 diferentes escuelas, todas ellas secundarias diurnas. La primera aplicación se llevó a cabo en la secundaria “Carlota Jasso” ubicada en el centro de la ciudad de México. Dicha muestra fue tomada del turno vespertino y se tomó población de los 3 grados escolares. </w:t>
      </w:r>
    </w:p>
    <w:p w:rsidR="002E324F" w:rsidRPr="00947402" w:rsidRDefault="002E324F" w:rsidP="00E27480">
      <w:pPr>
        <w:jc w:val="both"/>
        <w:rPr>
          <w:rFonts w:ascii="Times New Roman" w:hAnsi="Times New Roman" w:cs="Times New Roman"/>
          <w:b/>
          <w:sz w:val="24"/>
        </w:rPr>
      </w:pPr>
      <w:r w:rsidRPr="00947402">
        <w:rPr>
          <w:rFonts w:ascii="Times New Roman" w:hAnsi="Times New Roman" w:cs="Times New Roman"/>
          <w:b/>
          <w:sz w:val="24"/>
        </w:rPr>
        <w:t>Instrumentos</w:t>
      </w:r>
    </w:p>
    <w:p w:rsidR="002E324F" w:rsidRPr="00947402" w:rsidRDefault="002E324F" w:rsidP="00E27480">
      <w:pPr>
        <w:jc w:val="both"/>
        <w:rPr>
          <w:rFonts w:ascii="Times New Roman" w:hAnsi="Times New Roman" w:cs="Times New Roman"/>
          <w:sz w:val="24"/>
          <w:szCs w:val="24"/>
        </w:rPr>
      </w:pPr>
      <w:r w:rsidRPr="00947402">
        <w:rPr>
          <w:rFonts w:ascii="Times New Roman" w:hAnsi="Times New Roman" w:cs="Times New Roman"/>
          <w:sz w:val="24"/>
          <w:szCs w:val="24"/>
        </w:rPr>
        <w:t xml:space="preserve">Para cubrir el objetivo planteado en nuestra práctica se necesito de la aplicación de 3 instrumentos: </w:t>
      </w:r>
      <w:r w:rsidR="00F60AF0">
        <w:rPr>
          <w:rFonts w:ascii="Times New Roman" w:hAnsi="Times New Roman" w:cs="Times New Roman"/>
          <w:b/>
          <w:sz w:val="24"/>
          <w:szCs w:val="24"/>
        </w:rPr>
        <w:t>E</w:t>
      </w:r>
      <w:r w:rsidRPr="00947402">
        <w:rPr>
          <w:rFonts w:ascii="Times New Roman" w:hAnsi="Times New Roman" w:cs="Times New Roman"/>
          <w:b/>
          <w:sz w:val="24"/>
          <w:szCs w:val="24"/>
        </w:rPr>
        <w:t xml:space="preserve">DESDOC </w:t>
      </w:r>
      <w:r w:rsidRPr="00947402">
        <w:rPr>
          <w:rFonts w:ascii="Times New Roman" w:hAnsi="Times New Roman" w:cs="Times New Roman"/>
          <w:sz w:val="24"/>
          <w:szCs w:val="24"/>
        </w:rPr>
        <w:t xml:space="preserve">(Evaluación al Desempeño Docente) </w:t>
      </w:r>
      <w:r w:rsidR="00447D59">
        <w:rPr>
          <w:rFonts w:ascii="Times New Roman" w:hAnsi="Times New Roman" w:cs="Times New Roman"/>
          <w:sz w:val="24"/>
          <w:szCs w:val="24"/>
        </w:rPr>
        <w:t>(8</w:t>
      </w:r>
      <w:r w:rsidR="00947402" w:rsidRPr="00947402">
        <w:rPr>
          <w:rFonts w:ascii="Times New Roman" w:hAnsi="Times New Roman" w:cs="Times New Roman"/>
          <w:sz w:val="24"/>
          <w:szCs w:val="24"/>
        </w:rPr>
        <w:t>4</w:t>
      </w:r>
      <w:r w:rsidR="00447D59">
        <w:rPr>
          <w:rFonts w:ascii="Times New Roman" w:hAnsi="Times New Roman" w:cs="Times New Roman"/>
          <w:sz w:val="24"/>
          <w:szCs w:val="24"/>
        </w:rPr>
        <w:t xml:space="preserve"> reactivos</w:t>
      </w:r>
      <w:r w:rsidRPr="00947402">
        <w:rPr>
          <w:rFonts w:ascii="Times New Roman" w:hAnsi="Times New Roman" w:cs="Times New Roman"/>
          <w:sz w:val="24"/>
          <w:szCs w:val="24"/>
        </w:rPr>
        <w:t xml:space="preserve">) el </w:t>
      </w:r>
      <w:r w:rsidRPr="00947402">
        <w:rPr>
          <w:rFonts w:ascii="Times New Roman" w:hAnsi="Times New Roman" w:cs="Times New Roman"/>
          <w:b/>
          <w:sz w:val="24"/>
          <w:szCs w:val="24"/>
        </w:rPr>
        <w:t>Cuestionario del estudiante para la evaluación y mejora de la docencia universitaria</w:t>
      </w:r>
      <w:r w:rsidR="00947402" w:rsidRPr="00947402">
        <w:rPr>
          <w:rFonts w:ascii="Times New Roman" w:hAnsi="Times New Roman" w:cs="Times New Roman"/>
          <w:b/>
          <w:sz w:val="24"/>
          <w:szCs w:val="24"/>
        </w:rPr>
        <w:t xml:space="preserve"> </w:t>
      </w:r>
      <w:r w:rsidR="00947402" w:rsidRPr="00947402">
        <w:rPr>
          <w:rFonts w:ascii="Times New Roman" w:hAnsi="Times New Roman" w:cs="Times New Roman"/>
          <w:sz w:val="24"/>
          <w:szCs w:val="24"/>
        </w:rPr>
        <w:t>(32</w:t>
      </w:r>
      <w:r w:rsidR="00447D59">
        <w:rPr>
          <w:rFonts w:ascii="Times New Roman" w:hAnsi="Times New Roman" w:cs="Times New Roman"/>
          <w:sz w:val="24"/>
          <w:szCs w:val="24"/>
        </w:rPr>
        <w:t xml:space="preserve"> reactivos</w:t>
      </w:r>
      <w:r w:rsidRPr="00947402">
        <w:rPr>
          <w:rFonts w:ascii="Times New Roman" w:hAnsi="Times New Roman" w:cs="Times New Roman"/>
          <w:sz w:val="24"/>
          <w:szCs w:val="24"/>
        </w:rPr>
        <w:t>)</w:t>
      </w:r>
      <w:r w:rsidRPr="00947402">
        <w:rPr>
          <w:rFonts w:ascii="Times New Roman" w:hAnsi="Times New Roman" w:cs="Times New Roman"/>
          <w:b/>
          <w:sz w:val="24"/>
          <w:szCs w:val="24"/>
        </w:rPr>
        <w:t xml:space="preserve"> </w:t>
      </w:r>
      <w:r w:rsidR="00947402" w:rsidRPr="00947402">
        <w:rPr>
          <w:rFonts w:ascii="Times New Roman" w:hAnsi="Times New Roman" w:cs="Times New Roman"/>
          <w:sz w:val="24"/>
          <w:szCs w:val="24"/>
        </w:rPr>
        <w:t>y</w:t>
      </w:r>
      <w:r w:rsidRPr="00947402">
        <w:rPr>
          <w:rFonts w:ascii="Times New Roman" w:hAnsi="Times New Roman" w:cs="Times New Roman"/>
          <w:sz w:val="24"/>
          <w:szCs w:val="24"/>
        </w:rPr>
        <w:t xml:space="preserve"> además de una ficha sociodemográfica para la elaboración de los perfiles.</w:t>
      </w:r>
      <w:r w:rsidRPr="00947402">
        <w:rPr>
          <w:rFonts w:ascii="Times New Roman" w:hAnsi="Times New Roman" w:cs="Times New Roman"/>
          <w:b/>
          <w:sz w:val="24"/>
          <w:szCs w:val="24"/>
        </w:rPr>
        <w:t xml:space="preserve"> </w:t>
      </w:r>
      <w:r w:rsidRPr="00947402">
        <w:rPr>
          <w:rFonts w:ascii="Times New Roman" w:hAnsi="Times New Roman" w:cs="Times New Roman"/>
          <w:sz w:val="24"/>
          <w:szCs w:val="24"/>
        </w:rPr>
        <w:t xml:space="preserve"> (Ver anexos</w:t>
      </w:r>
      <w:r w:rsidR="00947402" w:rsidRPr="00947402">
        <w:rPr>
          <w:rFonts w:ascii="Times New Roman" w:hAnsi="Times New Roman" w:cs="Times New Roman"/>
          <w:sz w:val="24"/>
          <w:szCs w:val="24"/>
        </w:rPr>
        <w:t xml:space="preserve"> 2, 3, 4, 5</w:t>
      </w:r>
      <w:r w:rsidRPr="00947402">
        <w:rPr>
          <w:rFonts w:ascii="Times New Roman" w:hAnsi="Times New Roman" w:cs="Times New Roman"/>
          <w:sz w:val="24"/>
          <w:szCs w:val="24"/>
        </w:rPr>
        <w:t>)</w:t>
      </w:r>
    </w:p>
    <w:p w:rsidR="002E324F" w:rsidRPr="00947402" w:rsidRDefault="002E324F" w:rsidP="00E27480">
      <w:pPr>
        <w:jc w:val="both"/>
        <w:rPr>
          <w:rFonts w:ascii="Times New Roman" w:hAnsi="Times New Roman" w:cs="Times New Roman"/>
          <w:b/>
          <w:sz w:val="24"/>
          <w:szCs w:val="24"/>
        </w:rPr>
      </w:pPr>
      <w:r w:rsidRPr="00947402">
        <w:rPr>
          <w:rFonts w:ascii="Times New Roman" w:hAnsi="Times New Roman" w:cs="Times New Roman"/>
          <w:b/>
          <w:sz w:val="24"/>
          <w:szCs w:val="24"/>
        </w:rPr>
        <w:lastRenderedPageBreak/>
        <w:t>Materiales</w:t>
      </w:r>
    </w:p>
    <w:p w:rsidR="002E324F" w:rsidRPr="00947402" w:rsidRDefault="002E324F" w:rsidP="00E27480">
      <w:pPr>
        <w:jc w:val="both"/>
        <w:rPr>
          <w:rFonts w:ascii="Times New Roman" w:hAnsi="Times New Roman" w:cs="Times New Roman"/>
          <w:sz w:val="24"/>
          <w:szCs w:val="24"/>
        </w:rPr>
      </w:pPr>
      <w:r w:rsidRPr="00947402">
        <w:rPr>
          <w:rFonts w:ascii="Times New Roman" w:hAnsi="Times New Roman" w:cs="Times New Roman"/>
          <w:sz w:val="24"/>
          <w:szCs w:val="24"/>
        </w:rPr>
        <w:t>El total de hojas que consistía el instrumento eran 9. Los 4 instrumentos únicamente se aplicaron a una población de 70 alumnos, es decir, se requirieron 280 instrumentos además de los 270 cuestionarios para los alumnos a quienes únicamente se les aplico nuestro instrumento. Se utilizó también lápices, plumas y gomas para borrar. Se presentó también el “Formato para prácticas a escuelas secundarias” que consistía en plantear el objetivo y el número de sesiones y horas que iríamos a aplicar con el fin de informar a las autorid</w:t>
      </w:r>
      <w:r w:rsidR="00947402" w:rsidRPr="00947402">
        <w:rPr>
          <w:rFonts w:ascii="Times New Roman" w:hAnsi="Times New Roman" w:cs="Times New Roman"/>
          <w:sz w:val="24"/>
          <w:szCs w:val="24"/>
        </w:rPr>
        <w:t>ades de nuestra práctica (Anexo 1</w:t>
      </w:r>
      <w:r w:rsidRPr="00947402">
        <w:rPr>
          <w:rFonts w:ascii="Times New Roman" w:hAnsi="Times New Roman" w:cs="Times New Roman"/>
          <w:sz w:val="24"/>
          <w:szCs w:val="24"/>
        </w:rPr>
        <w:t xml:space="preserve">). </w:t>
      </w:r>
    </w:p>
    <w:p w:rsidR="002E324F" w:rsidRPr="00947402" w:rsidRDefault="002E324F" w:rsidP="00E27480">
      <w:pPr>
        <w:jc w:val="both"/>
        <w:rPr>
          <w:rFonts w:ascii="Times New Roman" w:hAnsi="Times New Roman" w:cs="Times New Roman"/>
          <w:b/>
          <w:sz w:val="24"/>
        </w:rPr>
      </w:pPr>
      <w:r w:rsidRPr="00947402">
        <w:rPr>
          <w:rFonts w:ascii="Times New Roman" w:hAnsi="Times New Roman" w:cs="Times New Roman"/>
          <w:b/>
          <w:sz w:val="24"/>
        </w:rPr>
        <w:t>Procedimiento</w:t>
      </w:r>
    </w:p>
    <w:p w:rsidR="002E324F" w:rsidRPr="009E0BCB" w:rsidRDefault="002E324F" w:rsidP="00E27480">
      <w:pPr>
        <w:jc w:val="both"/>
        <w:rPr>
          <w:rFonts w:ascii="Times New Roman" w:hAnsi="Times New Roman" w:cs="Times New Roman"/>
          <w:sz w:val="24"/>
          <w:szCs w:val="24"/>
        </w:rPr>
      </w:pPr>
      <w:r w:rsidRPr="009E0BCB">
        <w:rPr>
          <w:rFonts w:ascii="Times New Roman" w:hAnsi="Times New Roman" w:cs="Times New Roman"/>
          <w:sz w:val="24"/>
        </w:rPr>
        <w:t xml:space="preserve">Una vez revisada la literatura para la construcción de nuestro instrumento </w:t>
      </w:r>
      <w:r w:rsidR="00F60AF0">
        <w:rPr>
          <w:rFonts w:ascii="Times New Roman" w:hAnsi="Times New Roman" w:cs="Times New Roman"/>
          <w:b/>
          <w:sz w:val="24"/>
          <w:szCs w:val="24"/>
        </w:rPr>
        <w:t>E</w:t>
      </w:r>
      <w:r w:rsidRPr="009E0BCB">
        <w:rPr>
          <w:rFonts w:ascii="Times New Roman" w:hAnsi="Times New Roman" w:cs="Times New Roman"/>
          <w:b/>
          <w:sz w:val="24"/>
          <w:szCs w:val="24"/>
        </w:rPr>
        <w:t xml:space="preserve">DESDOC </w:t>
      </w:r>
      <w:r w:rsidRPr="009E0BCB">
        <w:rPr>
          <w:rFonts w:ascii="Times New Roman" w:hAnsi="Times New Roman" w:cs="Times New Roman"/>
          <w:sz w:val="24"/>
          <w:szCs w:val="24"/>
        </w:rPr>
        <w:t xml:space="preserve">(Evaluación al Desempeño Docente) y tomadas en cuenta las primeras dimensiones propuestas por Bruzual, </w:t>
      </w:r>
      <w:proofErr w:type="spellStart"/>
      <w:r w:rsidRPr="009E0BCB">
        <w:rPr>
          <w:rFonts w:ascii="Times New Roman" w:hAnsi="Times New Roman" w:cs="Times New Roman"/>
          <w:sz w:val="24"/>
          <w:szCs w:val="24"/>
        </w:rPr>
        <w:t>Coburn</w:t>
      </w:r>
      <w:proofErr w:type="spellEnd"/>
      <w:r w:rsidRPr="009E0BCB">
        <w:rPr>
          <w:rFonts w:ascii="Times New Roman" w:hAnsi="Times New Roman" w:cs="Times New Roman"/>
          <w:sz w:val="24"/>
          <w:szCs w:val="24"/>
        </w:rPr>
        <w:t xml:space="preserve"> y </w:t>
      </w:r>
      <w:proofErr w:type="spellStart"/>
      <w:r w:rsidRPr="009E0BCB">
        <w:rPr>
          <w:rFonts w:ascii="Times New Roman" w:hAnsi="Times New Roman" w:cs="Times New Roman"/>
          <w:sz w:val="24"/>
          <w:szCs w:val="24"/>
        </w:rPr>
        <w:t>Hiller</w:t>
      </w:r>
      <w:proofErr w:type="spellEnd"/>
      <w:r w:rsidRPr="009E0BCB">
        <w:rPr>
          <w:rFonts w:ascii="Times New Roman" w:hAnsi="Times New Roman" w:cs="Times New Roman"/>
          <w:sz w:val="24"/>
          <w:szCs w:val="24"/>
        </w:rPr>
        <w:t xml:space="preserve"> (2011) en relación con el perfil elaborado por la SEP (2011) acerca del desempeño y calidad docente: Planeación para el aprendizaje, organización del ambiente en el aula, compromiso y responsabilidad en la profesión, vinculación con el entorno comunitario e institucional e interacción recreativa se plantearon los reactivos acomodados en el instrumento listos para su aplicación. </w:t>
      </w:r>
    </w:p>
    <w:p w:rsidR="00CC7DBE" w:rsidRDefault="00CC7DBE" w:rsidP="00E27480">
      <w:pPr>
        <w:jc w:val="both"/>
        <w:rPr>
          <w:rFonts w:ascii="Times New Roman" w:hAnsi="Times New Roman" w:cs="Times New Roman"/>
          <w:sz w:val="24"/>
          <w:szCs w:val="24"/>
        </w:rPr>
      </w:pPr>
      <w:r>
        <w:rPr>
          <w:rFonts w:ascii="Times New Roman" w:hAnsi="Times New Roman" w:cs="Times New Roman"/>
          <w:sz w:val="24"/>
          <w:szCs w:val="24"/>
        </w:rPr>
        <w:t>Se acudió con un profesor de nivel secundaria para la revisión del instrumento, con la finalidad de que pudiera evaluar los reactivos que constituían la versión preliminar del test. Con esta orientación, se aumentaron reactivos sobre actividades extracurriculares y salidas programadas. De esta forma, se construyó una escala de 84 reactivos</w:t>
      </w:r>
    </w:p>
    <w:p w:rsidR="002E324F" w:rsidRPr="009E0BCB" w:rsidRDefault="002E324F" w:rsidP="00E27480">
      <w:pPr>
        <w:jc w:val="both"/>
        <w:rPr>
          <w:rFonts w:ascii="Times New Roman" w:hAnsi="Times New Roman" w:cs="Times New Roman"/>
          <w:sz w:val="24"/>
          <w:szCs w:val="24"/>
        </w:rPr>
      </w:pPr>
      <w:r w:rsidRPr="009E0BCB">
        <w:rPr>
          <w:rFonts w:ascii="Times New Roman" w:hAnsi="Times New Roman" w:cs="Times New Roman"/>
          <w:sz w:val="24"/>
          <w:szCs w:val="24"/>
        </w:rPr>
        <w:t>Antes de comenzar con la aplicación de los instrumentos se acudió a cada una de las escuelas para entregar el Formato de prácticas que incluía una reseña de nuestro instrumento y la forma de aplicación. Una vez autorizado el permiso para aplicar se hizo la primera fase del procedimiento.</w:t>
      </w:r>
    </w:p>
    <w:p w:rsidR="002E324F" w:rsidRPr="009E0BCB" w:rsidRDefault="002E324F" w:rsidP="00E27480">
      <w:pPr>
        <w:jc w:val="both"/>
        <w:rPr>
          <w:rFonts w:ascii="Times New Roman" w:hAnsi="Times New Roman" w:cs="Times New Roman"/>
          <w:sz w:val="24"/>
          <w:szCs w:val="24"/>
        </w:rPr>
      </w:pPr>
      <w:r w:rsidRPr="009E0BCB">
        <w:rPr>
          <w:rFonts w:ascii="Times New Roman" w:hAnsi="Times New Roman" w:cs="Times New Roman"/>
          <w:sz w:val="24"/>
          <w:szCs w:val="24"/>
        </w:rPr>
        <w:t xml:space="preserve">En esta primera fase de aplicación y únicamente usando los 4 instrumentos se reunieron los 70 cuestionarios que necesitaban para trabajar la correlación y así obtener la consistencia de el instrumento elaborado en dicha práctica. Estos 70 instrumentos salieron únicamente de una secundaria diurna en el turno vespertino, el sexo de la población fue indistinto y la muestra contenía alumnos de los 3 grados de secundaria. </w:t>
      </w:r>
    </w:p>
    <w:p w:rsidR="002E324F" w:rsidRPr="009E0BCB" w:rsidRDefault="002E324F" w:rsidP="00E27480">
      <w:pPr>
        <w:jc w:val="both"/>
        <w:rPr>
          <w:rFonts w:ascii="Times New Roman" w:hAnsi="Times New Roman" w:cs="Times New Roman"/>
          <w:sz w:val="24"/>
          <w:szCs w:val="24"/>
        </w:rPr>
      </w:pPr>
      <w:r w:rsidRPr="009E0BCB">
        <w:rPr>
          <w:rFonts w:ascii="Times New Roman" w:hAnsi="Times New Roman" w:cs="Times New Roman"/>
          <w:sz w:val="24"/>
          <w:szCs w:val="24"/>
        </w:rPr>
        <w:t xml:space="preserve">Para completar el total de nuestra muestra se acudió a dos escuelas secundarias más. El orden de aplicación fue el mismo, es decir, únicamente se excluía a aquellos participantes que no contaban con los criterios de inclusión. De estas secundarias se tomaron los 270 participantes y se aplicó únicamente nuestro instrumento. </w:t>
      </w:r>
    </w:p>
    <w:p w:rsidR="002E324F" w:rsidRDefault="002E324F" w:rsidP="00E27480">
      <w:pPr>
        <w:jc w:val="both"/>
        <w:rPr>
          <w:rFonts w:ascii="Times New Roman" w:hAnsi="Times New Roman" w:cs="Times New Roman"/>
          <w:sz w:val="24"/>
          <w:szCs w:val="24"/>
        </w:rPr>
      </w:pPr>
      <w:r w:rsidRPr="009E0BCB">
        <w:rPr>
          <w:rFonts w:ascii="Times New Roman" w:hAnsi="Times New Roman" w:cs="Times New Roman"/>
          <w:sz w:val="24"/>
          <w:szCs w:val="24"/>
        </w:rPr>
        <w:t xml:space="preserve">Finalmente y una vez recabados los datos totales se procedió al análisis por medio del programa estadístico SPSS versión 18 de donde se derivaron los siguientes resultados.  </w:t>
      </w:r>
    </w:p>
    <w:p w:rsidR="0092412B" w:rsidRPr="00BC5668" w:rsidRDefault="0092412B" w:rsidP="0092412B">
      <w:pPr>
        <w:rPr>
          <w:rFonts w:ascii="Times New Roman" w:hAnsi="Times New Roman" w:cs="Times New Roman"/>
          <w:b/>
        </w:rPr>
      </w:pPr>
      <w:r w:rsidRPr="00BC5668">
        <w:rPr>
          <w:rFonts w:ascii="Times New Roman" w:hAnsi="Times New Roman" w:cs="Times New Roman"/>
          <w:b/>
        </w:rPr>
        <w:t xml:space="preserve">Resultados. </w:t>
      </w:r>
    </w:p>
    <w:p w:rsidR="0092412B" w:rsidRDefault="0092412B" w:rsidP="0092412B">
      <w:pPr>
        <w:jc w:val="both"/>
        <w:rPr>
          <w:rFonts w:ascii="Times New Roman" w:hAnsi="Times New Roman" w:cs="Times New Roman"/>
          <w:color w:val="000000"/>
          <w:sz w:val="24"/>
          <w:szCs w:val="24"/>
        </w:rPr>
      </w:pPr>
      <w:r w:rsidRPr="001C79CD">
        <w:rPr>
          <w:rFonts w:ascii="Times New Roman" w:hAnsi="Times New Roman" w:cs="Times New Roman"/>
          <w:sz w:val="24"/>
          <w:szCs w:val="24"/>
        </w:rPr>
        <w:t>De acuerdo con la prueba T para Muestras Independientes (realizada a través del programa estadístico SPSS</w:t>
      </w:r>
      <w:r>
        <w:rPr>
          <w:rFonts w:ascii="Times New Roman" w:hAnsi="Times New Roman" w:cs="Times New Roman"/>
          <w:sz w:val="24"/>
          <w:szCs w:val="24"/>
        </w:rPr>
        <w:t>, versión 18</w:t>
      </w:r>
      <w:r w:rsidRPr="001C79CD">
        <w:rPr>
          <w:rFonts w:ascii="Times New Roman" w:hAnsi="Times New Roman" w:cs="Times New Roman"/>
          <w:sz w:val="24"/>
          <w:szCs w:val="24"/>
        </w:rPr>
        <w:t>) la dep</w:t>
      </w:r>
      <w:r>
        <w:rPr>
          <w:rFonts w:ascii="Times New Roman" w:hAnsi="Times New Roman" w:cs="Times New Roman"/>
          <w:sz w:val="24"/>
          <w:szCs w:val="24"/>
        </w:rPr>
        <w:t>uración del instrumento quedó con</w:t>
      </w:r>
      <w:r w:rsidRPr="001C79CD">
        <w:rPr>
          <w:rFonts w:ascii="Times New Roman" w:hAnsi="Times New Roman" w:cs="Times New Roman"/>
          <w:sz w:val="24"/>
          <w:szCs w:val="24"/>
        </w:rPr>
        <w:t xml:space="preserve"> 79 reactivos de 84 que se tenían inicialmente y con  los cuales se aplicó el instrumento. Los reactivos no significativos fueron: </w:t>
      </w:r>
      <w:r w:rsidRPr="001C79CD">
        <w:rPr>
          <w:rFonts w:ascii="Times New Roman" w:hAnsi="Times New Roman" w:cs="Times New Roman"/>
          <w:color w:val="000000"/>
          <w:sz w:val="24"/>
          <w:szCs w:val="24"/>
        </w:rPr>
        <w:t>Intento caerle bien al profesor, esperando que me ponga buena calificación aunque no la merezca (.561 de significancia)</w:t>
      </w:r>
      <w:r>
        <w:rPr>
          <w:rFonts w:ascii="Times New Roman" w:hAnsi="Times New Roman" w:cs="Times New Roman"/>
          <w:color w:val="000000"/>
          <w:sz w:val="24"/>
          <w:szCs w:val="24"/>
        </w:rPr>
        <w:t>. M</w:t>
      </w:r>
      <w:r w:rsidRPr="001C79CD">
        <w:rPr>
          <w:rFonts w:ascii="Times New Roman" w:hAnsi="Times New Roman" w:cs="Times New Roman"/>
          <w:color w:val="000000"/>
          <w:sz w:val="24"/>
          <w:szCs w:val="24"/>
        </w:rPr>
        <w:t>e he enterado de que los profesores han aceptado sobornos (.359 de significancia) Suelo estar en desacuerdo con la actitud del profesor (.350 de significancia) A veces hago cosas en clase que provocan el enojo del profesor (.081 de significancia)</w:t>
      </w:r>
      <w:r>
        <w:rPr>
          <w:rFonts w:ascii="Times New Roman" w:hAnsi="Times New Roman" w:cs="Times New Roman"/>
          <w:color w:val="000000"/>
          <w:sz w:val="24"/>
          <w:szCs w:val="24"/>
        </w:rPr>
        <w:t xml:space="preserve"> y</w:t>
      </w:r>
      <w:r w:rsidRPr="001C79CD">
        <w:rPr>
          <w:rFonts w:ascii="Times New Roman" w:hAnsi="Times New Roman" w:cs="Times New Roman"/>
          <w:color w:val="000000"/>
          <w:sz w:val="24"/>
          <w:szCs w:val="24"/>
        </w:rPr>
        <w:t xml:space="preserve"> Utiliza material didáctico inadecuado para la materia que imparte (.292 de significancia). </w:t>
      </w:r>
      <w:r>
        <w:rPr>
          <w:rFonts w:ascii="Times New Roman" w:hAnsi="Times New Roman" w:cs="Times New Roman"/>
          <w:color w:val="000000"/>
          <w:sz w:val="24"/>
          <w:szCs w:val="24"/>
        </w:rPr>
        <w:t xml:space="preserve">Lo arrojado por la prueba T en cuanto a los estadísticos de grupo, se encontró que la media general era 2.25 lo que nos muestra </w:t>
      </w:r>
      <w:r>
        <w:rPr>
          <w:rFonts w:ascii="Times New Roman" w:hAnsi="Times New Roman" w:cs="Times New Roman"/>
          <w:color w:val="000000"/>
          <w:sz w:val="24"/>
          <w:szCs w:val="24"/>
        </w:rPr>
        <w:lastRenderedPageBreak/>
        <w:t xml:space="preserve">una distribución normal a excepción del reactivo “Me he enterado de los profesores han aceptado sobornos” que tiene una media entre de 1.8941 y 1.7647  lo que nos indica que los alumnos están totalmente en desacuerdo. </w:t>
      </w:r>
    </w:p>
    <w:p w:rsidR="0092412B" w:rsidRDefault="0092412B" w:rsidP="0092412B">
      <w:pPr>
        <w:jc w:val="both"/>
        <w:rPr>
          <w:rFonts w:ascii="Times New Roman" w:hAnsi="Times New Roman" w:cs="Times New Roman"/>
          <w:color w:val="000000"/>
          <w:sz w:val="24"/>
          <w:szCs w:val="24"/>
        </w:rPr>
      </w:pPr>
      <w:r>
        <w:rPr>
          <w:rFonts w:ascii="Times New Roman" w:hAnsi="Times New Roman" w:cs="Times New Roman"/>
          <w:color w:val="000000"/>
          <w:sz w:val="24"/>
          <w:szCs w:val="24"/>
        </w:rPr>
        <w:t>Con base en la depuración y tratando únicamente con</w:t>
      </w:r>
      <w:r w:rsidRPr="001C79CD">
        <w:rPr>
          <w:rFonts w:ascii="Times New Roman" w:hAnsi="Times New Roman" w:cs="Times New Roman"/>
          <w:color w:val="000000"/>
          <w:sz w:val="24"/>
          <w:szCs w:val="24"/>
        </w:rPr>
        <w:t xml:space="preserve"> los 79 reactivos significativos</w:t>
      </w:r>
      <w:r>
        <w:rPr>
          <w:rFonts w:ascii="Times New Roman" w:hAnsi="Times New Roman" w:cs="Times New Roman"/>
          <w:color w:val="000000"/>
          <w:sz w:val="24"/>
          <w:szCs w:val="24"/>
        </w:rPr>
        <w:t>,</w:t>
      </w:r>
      <w:r w:rsidRPr="001C79CD">
        <w:rPr>
          <w:rFonts w:ascii="Times New Roman" w:hAnsi="Times New Roman" w:cs="Times New Roman"/>
          <w:color w:val="000000"/>
          <w:sz w:val="24"/>
          <w:szCs w:val="24"/>
        </w:rPr>
        <w:t xml:space="preserve"> se realizó la reducción de dimensiones a travé</w:t>
      </w:r>
      <w:r>
        <w:rPr>
          <w:rFonts w:ascii="Times New Roman" w:hAnsi="Times New Roman" w:cs="Times New Roman"/>
          <w:color w:val="000000"/>
          <w:sz w:val="24"/>
          <w:szCs w:val="24"/>
        </w:rPr>
        <w:t xml:space="preserve">s de un análisis factorial. Se utilizaron 5, 6, 7, 9 y 11 </w:t>
      </w:r>
      <w:r w:rsidRPr="001C79CD">
        <w:rPr>
          <w:rFonts w:ascii="Times New Roman" w:hAnsi="Times New Roman" w:cs="Times New Roman"/>
          <w:color w:val="000000"/>
          <w:sz w:val="24"/>
          <w:szCs w:val="24"/>
        </w:rPr>
        <w:t xml:space="preserve"> factores a extraer, y un número máximo de 25 interacciones para convergencia</w:t>
      </w:r>
      <w:r>
        <w:rPr>
          <w:rFonts w:ascii="Times New Roman" w:hAnsi="Times New Roman" w:cs="Times New Roman"/>
          <w:color w:val="000000"/>
          <w:sz w:val="24"/>
          <w:szCs w:val="24"/>
        </w:rPr>
        <w:t xml:space="preserve"> siendo el más significativo y con un balance en los reactivos el de 6 factores. Se requirió </w:t>
      </w:r>
      <w:r w:rsidRPr="001C79CD">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gráfico de sedimentación </w:t>
      </w:r>
      <w:r w:rsidRPr="001C79CD">
        <w:rPr>
          <w:rFonts w:ascii="Times New Roman" w:hAnsi="Times New Roman" w:cs="Times New Roman"/>
          <w:color w:val="000000"/>
          <w:sz w:val="24"/>
          <w:szCs w:val="24"/>
        </w:rPr>
        <w:t>para la extracción</w:t>
      </w:r>
      <w:r>
        <w:rPr>
          <w:rFonts w:ascii="Times New Roman" w:hAnsi="Times New Roman" w:cs="Times New Roman"/>
          <w:color w:val="000000"/>
          <w:sz w:val="24"/>
          <w:szCs w:val="24"/>
        </w:rPr>
        <w:t xml:space="preserve"> en los componentes principales</w:t>
      </w:r>
      <w:r w:rsidRPr="001C79CD">
        <w:rPr>
          <w:rFonts w:ascii="Times New Roman" w:hAnsi="Times New Roman" w:cs="Times New Roman"/>
          <w:color w:val="000000"/>
          <w:sz w:val="24"/>
          <w:szCs w:val="24"/>
        </w:rPr>
        <w:t xml:space="preserve">. En cuanto a los descriptivos únicamente se </w:t>
      </w:r>
      <w:r>
        <w:rPr>
          <w:rFonts w:ascii="Times New Roman" w:hAnsi="Times New Roman" w:cs="Times New Roman"/>
          <w:color w:val="000000"/>
          <w:sz w:val="24"/>
          <w:szCs w:val="24"/>
        </w:rPr>
        <w:t>trabajó con</w:t>
      </w:r>
      <w:r w:rsidRPr="001C79CD">
        <w:rPr>
          <w:rFonts w:ascii="Times New Roman" w:hAnsi="Times New Roman" w:cs="Times New Roman"/>
          <w:color w:val="000000"/>
          <w:sz w:val="24"/>
          <w:szCs w:val="24"/>
        </w:rPr>
        <w:t xml:space="preserve"> los coeficientes y niveles de significancia. En rotación se utilizó un método </w:t>
      </w:r>
      <w:proofErr w:type="spellStart"/>
      <w:r w:rsidRPr="001C79CD">
        <w:rPr>
          <w:rFonts w:ascii="Times New Roman" w:hAnsi="Times New Roman" w:cs="Times New Roman"/>
          <w:color w:val="000000"/>
          <w:sz w:val="24"/>
          <w:szCs w:val="24"/>
        </w:rPr>
        <w:t>varimax</w:t>
      </w:r>
      <w:proofErr w:type="spellEnd"/>
      <w:r w:rsidRPr="001C79CD">
        <w:rPr>
          <w:rFonts w:ascii="Times New Roman" w:hAnsi="Times New Roman" w:cs="Times New Roman"/>
          <w:color w:val="000000"/>
          <w:sz w:val="24"/>
          <w:szCs w:val="24"/>
        </w:rPr>
        <w:t xml:space="preserve"> con solución rotada y gráficos de saturación (con un número de </w:t>
      </w:r>
      <w:r>
        <w:rPr>
          <w:rFonts w:ascii="Times New Roman" w:hAnsi="Times New Roman" w:cs="Times New Roman"/>
          <w:color w:val="000000"/>
          <w:sz w:val="24"/>
          <w:szCs w:val="24"/>
        </w:rPr>
        <w:t>iterac</w:t>
      </w:r>
      <w:r w:rsidRPr="001C79CD">
        <w:rPr>
          <w:rFonts w:ascii="Times New Roman" w:hAnsi="Times New Roman" w:cs="Times New Roman"/>
          <w:color w:val="000000"/>
          <w:sz w:val="24"/>
          <w:szCs w:val="24"/>
        </w:rPr>
        <w:t>iones para convergencia de 25)</w:t>
      </w:r>
      <w:r>
        <w:rPr>
          <w:rFonts w:ascii="Times New Roman" w:hAnsi="Times New Roman" w:cs="Times New Roman"/>
          <w:color w:val="000000"/>
          <w:sz w:val="24"/>
          <w:szCs w:val="24"/>
        </w:rPr>
        <w:t xml:space="preserve">. </w:t>
      </w:r>
    </w:p>
    <w:p w:rsidR="0092412B" w:rsidRDefault="0092412B" w:rsidP="0092412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acuerdo con los factores extraídos las dimensiones se reagruparon con los siguientes reactivos. A partir de dicha reordenación de preguntas se renombraron las categorías quedando de la siguiente manera: </w:t>
      </w:r>
    </w:p>
    <w:tbl>
      <w:tblPr>
        <w:tblStyle w:val="Tablaconcuadrcula"/>
        <w:tblW w:w="9889" w:type="dxa"/>
        <w:tblLook w:val="04A0" w:firstRow="1" w:lastRow="0" w:firstColumn="1" w:lastColumn="0" w:noHBand="0" w:noVBand="1"/>
      </w:tblPr>
      <w:tblGrid>
        <w:gridCol w:w="9889"/>
      </w:tblGrid>
      <w:tr w:rsidR="0092412B" w:rsidRPr="004F7C76" w:rsidTr="001F75E2">
        <w:trPr>
          <w:trHeight w:val="435"/>
        </w:trPr>
        <w:tc>
          <w:tcPr>
            <w:tcW w:w="9889" w:type="dxa"/>
            <w:noWrap/>
          </w:tcPr>
          <w:p w:rsidR="0092412B" w:rsidRPr="004F7C76" w:rsidRDefault="0092412B" w:rsidP="001F75E2">
            <w:pPr>
              <w:jc w:val="center"/>
              <w:rPr>
                <w:rFonts w:ascii="Times New Roman" w:hAnsi="Times New Roman" w:cs="Times New Roman"/>
                <w:b/>
                <w:sz w:val="24"/>
                <w:szCs w:val="24"/>
              </w:rPr>
            </w:pPr>
            <w:r>
              <w:rPr>
                <w:rFonts w:ascii="Times New Roman" w:hAnsi="Times New Roman" w:cs="Times New Roman"/>
                <w:b/>
                <w:sz w:val="24"/>
                <w:szCs w:val="24"/>
              </w:rPr>
              <w:t xml:space="preserve">Planeación de clase </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Considero que la forma de evaluar del profesor es adecuada</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Utilizo, gracias a la recomendación de mi profesor, material extra de ayuda para entender mejor el contenido visto en clase</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El maestro hace interesantes las clases, de manera que me dan ganas de aprender más sobre algún tema por mi propia cuenta.</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 xml:space="preserve">Considero que, en general, las clases son entretenidas </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Coopero y trabajo en equipo cuando es necesario.</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Siento que puedo confiarle mis problemas al profesor</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Puedo hacer comentarios sobre el desempeño que tuvo el profesor</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Recomienda lugares para visitar que se relaciones con los contenidos de la clase</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Evito asistir a las visitas que deja el profesor</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A principio de curso, nos proporcionó el plan de estudios que se utilizará en el curso</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Nos deja proyectos relacionados con lo visto en clase</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Se apoya en técnicas de estudio para mejorar el contenido aprendido</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Se apoya en objetos que se encuentran dentro del salón de clase para una mejor explicación</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Realizó al inicio del ciclo escolar, un examen o una actividad para conocer que tanto sabías de cada materia.</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Considero correcta la forma en que el profesor imparte las clases</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Suele explicar porque una tarea está bien o mal realizada.</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 xml:space="preserve">Deja ejercicios o actividades en equipo y nos ayuda con la organización </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 xml:space="preserve">Realiza con gusto su trabajo. </w:t>
            </w:r>
          </w:p>
        </w:tc>
      </w:tr>
      <w:tr w:rsidR="0092412B" w:rsidRPr="004F7C76" w:rsidTr="001F75E2">
        <w:trPr>
          <w:trHeight w:val="435"/>
        </w:trPr>
        <w:tc>
          <w:tcPr>
            <w:tcW w:w="9889" w:type="dxa"/>
            <w:noWrap/>
            <w:hideMark/>
          </w:tcPr>
          <w:p w:rsidR="0092412B" w:rsidRPr="004F7C76" w:rsidRDefault="0092412B" w:rsidP="001F75E2">
            <w:pPr>
              <w:rPr>
                <w:rFonts w:ascii="Times New Roman" w:hAnsi="Times New Roman" w:cs="Times New Roman"/>
                <w:sz w:val="24"/>
                <w:szCs w:val="24"/>
              </w:rPr>
            </w:pPr>
            <w:r w:rsidRPr="004F7C76">
              <w:rPr>
                <w:rFonts w:ascii="Times New Roman" w:hAnsi="Times New Roman" w:cs="Times New Roman"/>
                <w:sz w:val="24"/>
                <w:szCs w:val="24"/>
              </w:rPr>
              <w:t>Da incentivos que promuevan mi desempeño escolar</w:t>
            </w:r>
          </w:p>
        </w:tc>
      </w:tr>
    </w:tbl>
    <w:p w:rsidR="0092412B" w:rsidRDefault="0092412B" w:rsidP="0092412B">
      <w:pPr>
        <w:jc w:val="both"/>
        <w:rPr>
          <w:rFonts w:ascii="Times New Roman" w:hAnsi="Times New Roman" w:cs="Times New Roman"/>
          <w:color w:val="000000"/>
          <w:sz w:val="24"/>
          <w:szCs w:val="24"/>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3"/>
      </w:tblGrid>
      <w:tr w:rsidR="0092412B" w:rsidRPr="004F7C76" w:rsidTr="001F75E2">
        <w:trPr>
          <w:trHeight w:val="435"/>
        </w:trPr>
        <w:tc>
          <w:tcPr>
            <w:tcW w:w="9923" w:type="dxa"/>
            <w:shd w:val="clear" w:color="auto" w:fill="auto"/>
            <w:noWrap/>
            <w:vAlign w:val="bottom"/>
          </w:tcPr>
          <w:p w:rsidR="0092412B" w:rsidRPr="004F7C76" w:rsidRDefault="0092412B" w:rsidP="001F75E2">
            <w:pPr>
              <w:spacing w:after="0" w:line="240" w:lineRule="auto"/>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Ética del profesor</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lastRenderedPageBreak/>
              <w:t>Me involucro con los temas que el profesor plantea en el curso</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Me he enterado de que los profesores han aceptado sobornos</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Considero que si el profesor llegara puntual y asistiera a todas mis clases sería un mejor estudiante</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Procuro hacer cosas para apoyar al profesor</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He/hemos intentado realizar una salida de paseo con el profesor</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Realizamos visitas a museos relacionados con la clase</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La actitud del profesor hace que mis padres asistan a las juntas escolares </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Plantea dinámicas para reafirmar el conocimiento</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Nos ayuda personalmente con conceptos que a veces no entendemos</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Utiliza cuadros, imágenes, mapas, videos  u otros materiales de apoyo para explicar mejor.</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Sale mucho del salón y eso afecta en mi concentración. </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Promueve la cordialidad, el respeto y el buen trato entre el grupo</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Me ha hablado con groserías o palabras que me ofenden </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Tiene una higiene desagradable</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Suele ser irrespetuoso con normas de la escuela</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Falta o viola el reglamento, justificándose de que él es el profesor. </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Se arregla, maquilla o peina en clase</w:t>
            </w:r>
          </w:p>
        </w:tc>
      </w:tr>
      <w:tr w:rsidR="0092412B" w:rsidRPr="004F7C76" w:rsidTr="001F75E2">
        <w:trPr>
          <w:trHeight w:val="435"/>
        </w:trPr>
        <w:tc>
          <w:tcPr>
            <w:tcW w:w="9923" w:type="dxa"/>
            <w:shd w:val="clear" w:color="auto" w:fill="auto"/>
            <w:noWrap/>
            <w:vAlign w:val="bottom"/>
            <w:hideMark/>
          </w:tcPr>
          <w:p w:rsidR="0092412B" w:rsidRPr="004F7C76" w:rsidRDefault="0092412B" w:rsidP="001F75E2">
            <w:pPr>
              <w:spacing w:after="0" w:line="240" w:lineRule="auto"/>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Usa un tono de voz en clase que me parece correcto</w:t>
            </w:r>
          </w:p>
        </w:tc>
      </w:tr>
    </w:tbl>
    <w:p w:rsidR="0092412B" w:rsidRDefault="0092412B" w:rsidP="0092412B">
      <w:pPr>
        <w:jc w:val="both"/>
        <w:rPr>
          <w:rFonts w:ascii="Times New Roman" w:hAnsi="Times New Roman" w:cs="Times New Roman"/>
          <w:color w:val="000000"/>
          <w:sz w:val="24"/>
          <w:szCs w:val="24"/>
        </w:rPr>
      </w:pPr>
    </w:p>
    <w:tbl>
      <w:tblPr>
        <w:tblStyle w:val="Tablaconcuadrcula"/>
        <w:tblW w:w="9889" w:type="dxa"/>
        <w:tblLook w:val="04A0" w:firstRow="1" w:lastRow="0" w:firstColumn="1" w:lastColumn="0" w:noHBand="0" w:noVBand="1"/>
      </w:tblPr>
      <w:tblGrid>
        <w:gridCol w:w="9889"/>
      </w:tblGrid>
      <w:tr w:rsidR="0092412B" w:rsidRPr="004F7C76" w:rsidTr="001F75E2">
        <w:trPr>
          <w:trHeight w:val="435"/>
        </w:trPr>
        <w:tc>
          <w:tcPr>
            <w:tcW w:w="9889" w:type="dxa"/>
            <w:noWrap/>
          </w:tcPr>
          <w:p w:rsidR="0092412B" w:rsidRPr="004F7C76" w:rsidRDefault="0092412B" w:rsidP="001F75E2">
            <w:pPr>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Metodología de enseñanza</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Sigue correctamente la metodología que nos planteó al principio de curso. </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Establece acuerdos con los estudiantes acerca de la forma de evaluación</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Nos sugiere que títulos de libros en los que puedo encontrar más información</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Cubre el tiempo establecido de clases</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Es muy tolerante conmigo y con los compañeros del salón</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Tiene una higiene desagradable</w:t>
            </w:r>
          </w:p>
        </w:tc>
      </w:tr>
      <w:tr w:rsidR="0092412B" w:rsidRPr="004F7C76" w:rsidTr="001F75E2">
        <w:trPr>
          <w:trHeight w:val="303"/>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Trabajo con diferentes recursos que me permiten tener una mejoría del curso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Pongo atención cuando el profesor habla </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Realizo las actividades que el profesor me asigna en cada clase.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Cuando he pasado por momentos difíciles, al profesor le interesa mi situación.</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 xml:space="preserve">Me preocupo si el profesor tiene algún inconveniente extraescolar </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Puedo tener tolerancia de faltar al menos una vez durante el curso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lastRenderedPageBreak/>
              <w:t>Creo que los profesores deberían de realizar paseos para integrar al grupo y las relaciones con este</w:t>
            </w:r>
          </w:p>
        </w:tc>
      </w:tr>
    </w:tbl>
    <w:p w:rsidR="0092412B" w:rsidRDefault="0092412B" w:rsidP="0092412B">
      <w:pPr>
        <w:jc w:val="both"/>
        <w:rPr>
          <w:rFonts w:ascii="Times New Roman" w:hAnsi="Times New Roman" w:cs="Times New Roman"/>
          <w:color w:val="000000"/>
          <w:sz w:val="24"/>
          <w:szCs w:val="24"/>
        </w:rPr>
      </w:pPr>
    </w:p>
    <w:tbl>
      <w:tblPr>
        <w:tblStyle w:val="Tablaconcuadrcula"/>
        <w:tblW w:w="9889" w:type="dxa"/>
        <w:tblLook w:val="04A0" w:firstRow="1" w:lastRow="0" w:firstColumn="1" w:lastColumn="0" w:noHBand="0" w:noVBand="1"/>
      </w:tblPr>
      <w:tblGrid>
        <w:gridCol w:w="9889"/>
      </w:tblGrid>
      <w:tr w:rsidR="0092412B" w:rsidRPr="004F7C76" w:rsidTr="001F75E2">
        <w:trPr>
          <w:trHeight w:val="435"/>
        </w:trPr>
        <w:tc>
          <w:tcPr>
            <w:tcW w:w="9889" w:type="dxa"/>
            <w:noWrap/>
          </w:tcPr>
          <w:p w:rsidR="0092412B" w:rsidRPr="004F7C76" w:rsidRDefault="0092412B" w:rsidP="001F75E2">
            <w:pPr>
              <w:jc w:val="center"/>
              <w:rPr>
                <w:rFonts w:ascii="Times New Roman" w:eastAsia="Times New Roman" w:hAnsi="Times New Roman" w:cs="Times New Roman"/>
                <w:color w:val="000000"/>
                <w:sz w:val="24"/>
                <w:lang w:eastAsia="es-MX"/>
              </w:rPr>
            </w:pPr>
            <w:r>
              <w:rPr>
                <w:rFonts w:ascii="Times New Roman" w:eastAsia="Times New Roman" w:hAnsi="Times New Roman" w:cs="Times New Roman"/>
                <w:b/>
                <w:color w:val="000000"/>
                <w:sz w:val="24"/>
                <w:lang w:eastAsia="es-MX"/>
              </w:rPr>
              <w:t>Compromiso con la profesión</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Considero que el profesor sabe utilizar nuevas tecnologías</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Considero que el profesor tiene ética profesional</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Suelo notar que el profesor muestra interés en cómo me encuentro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Siento tensión en el grupo cuando un directivo entra al salón para hablar con el profesor</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Se interesa de las causas por las cuales saqué malas notas durante el curso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Platica con mis padres sobre mi desempeño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Utiliza material didáctico inadecuado para la materia que imparte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Pregunta contenidos que se revisaron muy poco en clase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Es indiferente respecto a nuestro rendimiento escolar</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Hace comentarios despectivos hacia algunos compañeros o hacia mi persona</w:t>
            </w:r>
          </w:p>
        </w:tc>
      </w:tr>
    </w:tbl>
    <w:p w:rsidR="0092412B" w:rsidRDefault="0092412B" w:rsidP="0092412B">
      <w:pPr>
        <w:jc w:val="both"/>
        <w:rPr>
          <w:rFonts w:ascii="Times New Roman" w:hAnsi="Times New Roman" w:cs="Times New Roman"/>
          <w:color w:val="000000"/>
          <w:sz w:val="24"/>
          <w:szCs w:val="24"/>
        </w:rPr>
      </w:pPr>
    </w:p>
    <w:tbl>
      <w:tblPr>
        <w:tblStyle w:val="Tablaconcuadrcula"/>
        <w:tblW w:w="9889" w:type="dxa"/>
        <w:tblLook w:val="04A0" w:firstRow="1" w:lastRow="0" w:firstColumn="1" w:lastColumn="0" w:noHBand="0" w:noVBand="1"/>
      </w:tblPr>
      <w:tblGrid>
        <w:gridCol w:w="9889"/>
      </w:tblGrid>
      <w:tr w:rsidR="0092412B" w:rsidRPr="004F7C76" w:rsidTr="001F75E2">
        <w:trPr>
          <w:trHeight w:val="435"/>
        </w:trPr>
        <w:tc>
          <w:tcPr>
            <w:tcW w:w="9889" w:type="dxa"/>
            <w:noWrap/>
          </w:tcPr>
          <w:p w:rsidR="0092412B" w:rsidRPr="004F7C76" w:rsidRDefault="0092412B" w:rsidP="001F75E2">
            <w:pPr>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Interacción con el profesor</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Soy respetuoso con mis profesores</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Intento caerle bien al profesor, esperando que me ponga buena calificación aunque no la merezca.</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Suelo estar en desacuerdo con la actitud del profesor</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Suele cuidar trabajos que le he entregado</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Puedo tener confianza en que el profesor lleva un buen control de mis calificaciones</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Si los profesores practicarán deporte las clases serían diferentes</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Da objetivo por cada tema que se trata en clase.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Utiliza material didáctico inadecuado para la materia que imparte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Nos proporcionó páginas de internet para buscar información extra a la clase</w:t>
            </w:r>
          </w:p>
        </w:tc>
      </w:tr>
      <w:tr w:rsidR="0092412B" w:rsidRPr="004F7C76" w:rsidTr="001F75E2">
        <w:trPr>
          <w:trHeight w:val="435"/>
        </w:trPr>
        <w:tc>
          <w:tcPr>
            <w:tcW w:w="9889" w:type="dxa"/>
            <w:noWrap/>
            <w:hideMark/>
          </w:tcPr>
          <w:p w:rsidR="0092412B" w:rsidRPr="004F7C76" w:rsidRDefault="0092412B" w:rsidP="001F75E2">
            <w:pPr>
              <w:rPr>
                <w:rFonts w:ascii="Times New Roman" w:eastAsia="Times New Roman" w:hAnsi="Times New Roman" w:cs="Times New Roman"/>
                <w:color w:val="000000"/>
                <w:sz w:val="24"/>
                <w:lang w:eastAsia="es-MX"/>
              </w:rPr>
            </w:pPr>
            <w:r w:rsidRPr="004F7C76">
              <w:rPr>
                <w:rFonts w:ascii="Times New Roman" w:eastAsia="Times New Roman" w:hAnsi="Times New Roman" w:cs="Times New Roman"/>
                <w:color w:val="000000"/>
                <w:sz w:val="24"/>
                <w:lang w:eastAsia="es-MX"/>
              </w:rPr>
              <w:t>Nos alienta a seguir con un proyecto de vida</w:t>
            </w:r>
          </w:p>
        </w:tc>
      </w:tr>
    </w:tbl>
    <w:p w:rsidR="0092412B" w:rsidRDefault="0092412B" w:rsidP="0092412B">
      <w:pPr>
        <w:jc w:val="both"/>
        <w:rPr>
          <w:rFonts w:ascii="Times New Roman" w:hAnsi="Times New Roman" w:cs="Times New Roman"/>
          <w:color w:val="000000"/>
          <w:sz w:val="24"/>
          <w:szCs w:val="24"/>
        </w:rPr>
      </w:pPr>
    </w:p>
    <w:tbl>
      <w:tblPr>
        <w:tblStyle w:val="Tablaconcuadrcula"/>
        <w:tblW w:w="9889" w:type="dxa"/>
        <w:tblLook w:val="04A0" w:firstRow="1" w:lastRow="0" w:firstColumn="1" w:lastColumn="0" w:noHBand="0" w:noVBand="1"/>
      </w:tblPr>
      <w:tblGrid>
        <w:gridCol w:w="9889"/>
      </w:tblGrid>
      <w:tr w:rsidR="0092412B" w:rsidRPr="00B86FBE" w:rsidTr="001F75E2">
        <w:trPr>
          <w:trHeight w:val="435"/>
        </w:trPr>
        <w:tc>
          <w:tcPr>
            <w:tcW w:w="9889" w:type="dxa"/>
            <w:noWrap/>
          </w:tcPr>
          <w:p w:rsidR="0092412B" w:rsidRPr="00B86FBE" w:rsidRDefault="0092412B" w:rsidP="001F75E2">
            <w:pPr>
              <w:jc w:val="center"/>
              <w:rPr>
                <w:rFonts w:ascii="Times New Roman" w:eastAsia="Times New Roman" w:hAnsi="Times New Roman" w:cs="Times New Roman"/>
                <w:b/>
                <w:color w:val="000000"/>
                <w:lang w:eastAsia="es-MX"/>
              </w:rPr>
            </w:pPr>
            <w:r w:rsidRPr="00B86FBE">
              <w:rPr>
                <w:rFonts w:ascii="Times New Roman" w:eastAsia="Times New Roman" w:hAnsi="Times New Roman" w:cs="Times New Roman"/>
                <w:b/>
                <w:color w:val="000000"/>
                <w:lang w:eastAsia="es-MX"/>
              </w:rPr>
              <w:t xml:space="preserve">Consideraciones Generales. </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Intento explicar al profesor las razones por las cuales tengo un mal rendimiento académico en el curso</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Estudio en casa constantemente lo visto en clase.</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 xml:space="preserve">La conducta del profesor me parece que es inadecuada considerando que es un docente académico </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 xml:space="preserve"> Constantemente nos anuncia de cómo es nuestro desempeño en el curso</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lastRenderedPageBreak/>
              <w:t>Creo que los profesores deberían de practicar deporte</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Me felicita cada vez que obtengo una buena calificación</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Se apoya en monografías, biografías o láminas para que entendamos mejor el tema</w:t>
            </w:r>
          </w:p>
        </w:tc>
      </w:tr>
      <w:tr w:rsidR="0092412B" w:rsidRPr="00B86FBE" w:rsidTr="001F75E2">
        <w:trPr>
          <w:trHeight w:val="435"/>
        </w:trPr>
        <w:tc>
          <w:tcPr>
            <w:tcW w:w="9889" w:type="dxa"/>
            <w:noWrap/>
            <w:hideMark/>
          </w:tcPr>
          <w:p w:rsidR="0092412B" w:rsidRPr="002720B0" w:rsidRDefault="0092412B" w:rsidP="001F75E2">
            <w:pPr>
              <w:rPr>
                <w:rFonts w:ascii="Times New Roman" w:eastAsia="Times New Roman" w:hAnsi="Times New Roman" w:cs="Times New Roman"/>
                <w:color w:val="000000"/>
                <w:lang w:eastAsia="es-MX"/>
              </w:rPr>
            </w:pPr>
            <w:r w:rsidRPr="002720B0">
              <w:rPr>
                <w:rFonts w:ascii="Times New Roman" w:eastAsia="Times New Roman" w:hAnsi="Times New Roman" w:cs="Times New Roman"/>
                <w:color w:val="000000"/>
                <w:lang w:eastAsia="es-MX"/>
              </w:rPr>
              <w:t xml:space="preserve">A veces hago cosas en clase que provocan el enojo del profesor </w:t>
            </w:r>
          </w:p>
        </w:tc>
      </w:tr>
    </w:tbl>
    <w:p w:rsidR="0092412B" w:rsidRDefault="0092412B" w:rsidP="0092412B">
      <w:pPr>
        <w:jc w:val="both"/>
        <w:rPr>
          <w:rFonts w:ascii="Times New Roman" w:hAnsi="Times New Roman" w:cs="Times New Roman"/>
          <w:color w:val="000000"/>
          <w:sz w:val="24"/>
          <w:szCs w:val="24"/>
        </w:rPr>
      </w:pPr>
    </w:p>
    <w:p w:rsidR="005B61A7" w:rsidRDefault="0092412B" w:rsidP="0092412B">
      <w:pPr>
        <w:jc w:val="both"/>
        <w:rPr>
          <w:rFonts w:ascii="Times New Roman" w:hAnsi="Times New Roman" w:cs="Times New Roman"/>
          <w:color w:val="000000"/>
          <w:sz w:val="24"/>
          <w:szCs w:val="24"/>
        </w:rPr>
      </w:pPr>
      <w:r>
        <w:rPr>
          <w:rFonts w:ascii="Times New Roman" w:hAnsi="Times New Roman" w:cs="Times New Roman"/>
          <w:color w:val="000000"/>
          <w:sz w:val="24"/>
          <w:szCs w:val="24"/>
        </w:rPr>
        <w:t>De acuerdo con lo arrojado por el análisis factorial y una vez agrupadas las dimensiones se inició con la búsqueda de reactivos significativos o que se relacionaban con otros reactivos. Se encontró que la mayor correlación en los reactivos fue de .681 entre “</w:t>
      </w:r>
      <w:r w:rsidRPr="00195AEC">
        <w:rPr>
          <w:rFonts w:ascii="Times New Roman" w:hAnsi="Times New Roman" w:cs="Times New Roman"/>
          <w:color w:val="000000"/>
          <w:sz w:val="24"/>
          <w:szCs w:val="24"/>
        </w:rPr>
        <w:t>Nos ayuda personalmente con conceptos que a veces no entendemos</w:t>
      </w:r>
      <w:r>
        <w:rPr>
          <w:rFonts w:ascii="Times New Roman" w:hAnsi="Times New Roman" w:cs="Times New Roman"/>
          <w:color w:val="000000"/>
          <w:sz w:val="24"/>
          <w:szCs w:val="24"/>
        </w:rPr>
        <w:t>” y “</w:t>
      </w:r>
      <w:r w:rsidRPr="00195AEC">
        <w:rPr>
          <w:rFonts w:ascii="Times New Roman" w:hAnsi="Times New Roman" w:cs="Times New Roman"/>
          <w:color w:val="000000"/>
          <w:sz w:val="24"/>
          <w:szCs w:val="24"/>
        </w:rPr>
        <w:t>Me felicita cada vez que obtengo una buena calificación</w:t>
      </w:r>
      <w:r>
        <w:rPr>
          <w:rFonts w:ascii="Times New Roman" w:hAnsi="Times New Roman" w:cs="Times New Roman"/>
          <w:color w:val="000000"/>
          <w:sz w:val="24"/>
          <w:szCs w:val="24"/>
        </w:rPr>
        <w:t>”. Los reactivos “</w:t>
      </w:r>
      <w:r w:rsidRPr="00662377">
        <w:rPr>
          <w:rFonts w:ascii="Times New Roman" w:hAnsi="Times New Roman" w:cs="Times New Roman"/>
          <w:color w:val="000000"/>
          <w:sz w:val="24"/>
          <w:szCs w:val="24"/>
        </w:rPr>
        <w:t>Promueve la cordialidad, el respeto y el buen trato entre el grupo</w:t>
      </w:r>
      <w:r>
        <w:rPr>
          <w:rFonts w:ascii="Times New Roman" w:hAnsi="Times New Roman" w:cs="Times New Roman"/>
          <w:color w:val="000000"/>
          <w:sz w:val="24"/>
          <w:szCs w:val="24"/>
        </w:rPr>
        <w:t>” y “</w:t>
      </w:r>
      <w:r w:rsidRPr="00662377">
        <w:rPr>
          <w:rFonts w:ascii="Times New Roman" w:hAnsi="Times New Roman" w:cs="Times New Roman"/>
          <w:color w:val="000000"/>
          <w:sz w:val="24"/>
          <w:szCs w:val="24"/>
        </w:rPr>
        <w:t>Se apoya en objetos que se encuentran dentro del salón de clase para una mejor explicación</w:t>
      </w:r>
      <w:r>
        <w:rPr>
          <w:rFonts w:ascii="Times New Roman" w:hAnsi="Times New Roman" w:cs="Times New Roman"/>
          <w:color w:val="000000"/>
          <w:sz w:val="24"/>
          <w:szCs w:val="24"/>
        </w:rPr>
        <w:t>” obtuvieron también una correlación alta (.678) al igual que “</w:t>
      </w:r>
      <w:r w:rsidRPr="00662377">
        <w:rPr>
          <w:rFonts w:ascii="Times New Roman" w:hAnsi="Times New Roman" w:cs="Times New Roman"/>
          <w:color w:val="000000"/>
          <w:sz w:val="24"/>
          <w:szCs w:val="24"/>
        </w:rPr>
        <w:t>Usa un tono de voz en clase que me parece correcto</w:t>
      </w:r>
      <w:r>
        <w:rPr>
          <w:rFonts w:ascii="Times New Roman" w:hAnsi="Times New Roman" w:cs="Times New Roman"/>
          <w:color w:val="000000"/>
          <w:sz w:val="24"/>
          <w:szCs w:val="24"/>
        </w:rPr>
        <w:t>” y “</w:t>
      </w:r>
      <w:r w:rsidRPr="00662377">
        <w:rPr>
          <w:rFonts w:ascii="Times New Roman" w:hAnsi="Times New Roman" w:cs="Times New Roman"/>
          <w:color w:val="000000"/>
          <w:sz w:val="24"/>
          <w:szCs w:val="24"/>
        </w:rPr>
        <w:t>Da incentivos que promuevan mi desempeño escolar</w:t>
      </w:r>
      <w:r>
        <w:rPr>
          <w:rFonts w:ascii="Times New Roman" w:hAnsi="Times New Roman" w:cs="Times New Roman"/>
          <w:color w:val="000000"/>
          <w:sz w:val="24"/>
          <w:szCs w:val="24"/>
        </w:rPr>
        <w:t>” y finalmente con una correlación alta “</w:t>
      </w:r>
      <w:r w:rsidRPr="00662377">
        <w:rPr>
          <w:rFonts w:ascii="Times New Roman" w:hAnsi="Times New Roman" w:cs="Times New Roman"/>
          <w:color w:val="000000"/>
          <w:sz w:val="24"/>
          <w:szCs w:val="24"/>
        </w:rPr>
        <w:t>Nos alienta a seguir con un proyecto de vida</w:t>
      </w:r>
      <w:r>
        <w:rPr>
          <w:rFonts w:ascii="Times New Roman" w:hAnsi="Times New Roman" w:cs="Times New Roman"/>
          <w:color w:val="000000"/>
          <w:sz w:val="24"/>
          <w:szCs w:val="24"/>
        </w:rPr>
        <w:t>”  y “</w:t>
      </w:r>
      <w:r w:rsidRPr="00662377">
        <w:rPr>
          <w:rFonts w:ascii="Times New Roman" w:hAnsi="Times New Roman" w:cs="Times New Roman"/>
          <w:color w:val="000000"/>
          <w:sz w:val="24"/>
          <w:szCs w:val="24"/>
        </w:rPr>
        <w:t>Nos sugiere que títulos de libros en los que puedo encontrar más información</w:t>
      </w:r>
      <w:r>
        <w:rPr>
          <w:rFonts w:ascii="Times New Roman" w:hAnsi="Times New Roman" w:cs="Times New Roman"/>
          <w:color w:val="000000"/>
          <w:sz w:val="24"/>
          <w:szCs w:val="24"/>
        </w:rPr>
        <w:t>” con .672.</w:t>
      </w:r>
      <w:r w:rsidR="005B61A7">
        <w:rPr>
          <w:rFonts w:ascii="Times New Roman" w:hAnsi="Times New Roman" w:cs="Times New Roman"/>
          <w:color w:val="000000"/>
          <w:sz w:val="24"/>
          <w:szCs w:val="24"/>
        </w:rPr>
        <w:t xml:space="preserve"> La existencia de correlaciones tan altas dentro de reactivos de un mismo instrumento, es prueba de la homogeneidad del mismo, ya que evalúan diferentes aspectos de un mismo fenómeno.</w:t>
      </w:r>
    </w:p>
    <w:p w:rsidR="004F7CD9" w:rsidRDefault="0092412B" w:rsidP="0076785E">
      <w:p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De acuerdo con los histogramas realizados a partir de la suma de los resultados de cada instrumento aplicado se graficaron, en primera instancia, por edad. </w:t>
      </w:r>
    </w:p>
    <w:p w:rsidR="0092412B" w:rsidRPr="004F7CD9" w:rsidRDefault="0092412B" w:rsidP="004F7CD9">
      <w:pPr>
        <w:spacing w:after="0"/>
        <w:jc w:val="center"/>
        <w:rPr>
          <w:rFonts w:ascii="Times New Roman" w:hAnsi="Times New Roman" w:cs="Times New Roman"/>
          <w:b/>
          <w:color w:val="000000"/>
          <w:sz w:val="24"/>
          <w:szCs w:val="24"/>
        </w:rPr>
      </w:pPr>
      <w:r w:rsidRPr="00E60D05">
        <w:rPr>
          <w:rFonts w:ascii="Times New Roman" w:hAnsi="Times New Roman" w:cs="Times New Roman"/>
          <w:b/>
          <w:color w:val="000000"/>
          <w:sz w:val="24"/>
          <w:szCs w:val="24"/>
        </w:rPr>
        <w:t xml:space="preserve">Grafico 1. Muestra la sumatoria de los reactivos en función de la edad. </w:t>
      </w:r>
    </w:p>
    <w:p w:rsidR="0092412B" w:rsidRDefault="0092412B" w:rsidP="0092412B">
      <w:pPr>
        <w:tabs>
          <w:tab w:val="left" w:pos="720"/>
        </w:tabs>
        <w:autoSpaceDE w:val="0"/>
        <w:autoSpaceDN w:val="0"/>
        <w:adjustRightInd w:val="0"/>
        <w:spacing w:before="1" w:after="95" w:line="240" w:lineRule="auto"/>
        <w:ind w:left="72" w:right="18"/>
        <w:rPr>
          <w:rFonts w:ascii="Segoe UI" w:hAnsi="Segoe UI" w:cs="Segoe UI"/>
          <w:color w:val="000000"/>
          <w:sz w:val="20"/>
          <w:szCs w:val="20"/>
        </w:rPr>
      </w:pPr>
    </w:p>
    <w:p w:rsidR="0092412B" w:rsidRDefault="004F7CD9" w:rsidP="0092412B">
      <w:r w:rsidRPr="004C0F01">
        <w:rPr>
          <w:rFonts w:ascii="Times New Roman" w:hAnsi="Times New Roman" w:cs="Times New Roman"/>
          <w:noProof/>
          <w:sz w:val="24"/>
          <w:szCs w:val="24"/>
          <w:lang w:eastAsia="es-MX"/>
        </w:rPr>
        <w:drawing>
          <wp:anchor distT="0" distB="0" distL="114300" distR="114300" simplePos="0" relativeHeight="251672576" behindDoc="0" locked="0" layoutInCell="1" allowOverlap="1" wp14:anchorId="287FA05D" wp14:editId="4337E3A1">
            <wp:simplePos x="0" y="0"/>
            <wp:positionH relativeFrom="column">
              <wp:posOffset>1352550</wp:posOffset>
            </wp:positionH>
            <wp:positionV relativeFrom="paragraph">
              <wp:posOffset>-180975</wp:posOffset>
            </wp:positionV>
            <wp:extent cx="3971925" cy="318198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71925" cy="3181985"/>
                    </a:xfrm>
                    <a:prstGeom prst="rect">
                      <a:avLst/>
                    </a:prstGeom>
                  </pic:spPr>
                </pic:pic>
              </a:graphicData>
            </a:graphic>
            <wp14:sizeRelH relativeFrom="page">
              <wp14:pctWidth>0</wp14:pctWidth>
            </wp14:sizeRelH>
            <wp14:sizeRelV relativeFrom="page">
              <wp14:pctHeight>0</wp14:pctHeight>
            </wp14:sizeRelV>
          </wp:anchor>
        </w:drawing>
      </w:r>
    </w:p>
    <w:p w:rsidR="0092412B" w:rsidRDefault="0092412B" w:rsidP="0092412B"/>
    <w:p w:rsidR="0092412B" w:rsidRDefault="0092412B" w:rsidP="0092412B"/>
    <w:p w:rsidR="0092412B" w:rsidRDefault="0092412B" w:rsidP="0092412B"/>
    <w:p w:rsidR="0092412B" w:rsidRDefault="0092412B" w:rsidP="0092412B"/>
    <w:p w:rsidR="0092412B" w:rsidRDefault="0092412B" w:rsidP="0092412B"/>
    <w:p w:rsidR="0092412B" w:rsidRDefault="0092412B" w:rsidP="0092412B"/>
    <w:p w:rsidR="0092412B" w:rsidRDefault="0092412B" w:rsidP="0092412B">
      <w:pPr>
        <w:jc w:val="both"/>
        <w:rPr>
          <w:rFonts w:ascii="Times New Roman" w:hAnsi="Times New Roman" w:cs="Times New Roman"/>
          <w:sz w:val="24"/>
          <w:szCs w:val="24"/>
        </w:rPr>
      </w:pPr>
    </w:p>
    <w:p w:rsidR="0092412B" w:rsidRDefault="0092412B" w:rsidP="0092412B">
      <w:pPr>
        <w:jc w:val="both"/>
        <w:rPr>
          <w:rFonts w:ascii="Times New Roman" w:hAnsi="Times New Roman" w:cs="Times New Roman"/>
          <w:sz w:val="24"/>
          <w:szCs w:val="24"/>
        </w:rPr>
      </w:pPr>
    </w:p>
    <w:p w:rsidR="0092412B" w:rsidRDefault="0092412B" w:rsidP="0092412B">
      <w:pPr>
        <w:jc w:val="both"/>
        <w:rPr>
          <w:rFonts w:ascii="Times New Roman" w:hAnsi="Times New Roman" w:cs="Times New Roman"/>
          <w:sz w:val="24"/>
          <w:szCs w:val="24"/>
        </w:rPr>
      </w:pPr>
    </w:p>
    <w:p w:rsidR="004F7CD9" w:rsidRDefault="0092412B" w:rsidP="0076785E">
      <w:pPr>
        <w:jc w:val="both"/>
        <w:rPr>
          <w:rFonts w:ascii="Times New Roman" w:hAnsi="Times New Roman" w:cs="Times New Roman"/>
          <w:sz w:val="24"/>
          <w:szCs w:val="24"/>
        </w:rPr>
      </w:pPr>
      <w:r>
        <w:rPr>
          <w:rFonts w:ascii="Times New Roman" w:hAnsi="Times New Roman" w:cs="Times New Roman"/>
          <w:sz w:val="24"/>
          <w:szCs w:val="24"/>
        </w:rPr>
        <w:t xml:space="preserve">De acuerdo con lo estipulado en nuestro instrumento, la puntuación máxima alcanzada por un sujeto era de 336. Acorde con lo mostrado en la gráfica, los participantes con 12 años de edad alcanzaron la puntuación máxima (250) lo que indica que están en mayor acuerdo con las actividades de los profesores. Se muestra que quienes están en menor acuerdo con los reactivos indicados en el instrumento son los sujetos con 16 años. Esto puede darnos indicios de lo propuesto en la literatura consultada, el supuesto de que a mayor edad los participantes </w:t>
      </w:r>
      <w:r>
        <w:rPr>
          <w:rFonts w:ascii="Times New Roman" w:hAnsi="Times New Roman" w:cs="Times New Roman"/>
          <w:sz w:val="24"/>
          <w:szCs w:val="24"/>
        </w:rPr>
        <w:lastRenderedPageBreak/>
        <w:t xml:space="preserve">tienen un mejor razonamiento para contestar a los reactivos y en consecuencia los resultados arrojados pueden indicarnos que se encuentran en mayor desacuerdo, sin embargo, aquellos que respondieron el test y que tenían una edad de 15 años obtuvieron altas puntuaciones. </w:t>
      </w:r>
    </w:p>
    <w:p w:rsidR="0092412B" w:rsidRDefault="0092412B" w:rsidP="004F7CD9">
      <w:pPr>
        <w:spacing w:after="0"/>
        <w:jc w:val="center"/>
        <w:rPr>
          <w:rFonts w:ascii="Times New Roman" w:hAnsi="Times New Roman" w:cs="Times New Roman"/>
          <w:b/>
          <w:sz w:val="24"/>
          <w:szCs w:val="24"/>
        </w:rPr>
      </w:pPr>
      <w:r>
        <w:rPr>
          <w:rFonts w:ascii="Times New Roman" w:hAnsi="Times New Roman" w:cs="Times New Roman"/>
          <w:b/>
          <w:sz w:val="24"/>
          <w:szCs w:val="24"/>
        </w:rPr>
        <w:t>Gráfica 2. Medias agrupadas por sexo del participante.</w:t>
      </w:r>
    </w:p>
    <w:p w:rsidR="0092412B" w:rsidRDefault="0092412B" w:rsidP="0092412B">
      <w:pPr>
        <w:rPr>
          <w:rFonts w:ascii="Times New Roman" w:hAnsi="Times New Roman" w:cs="Times New Roman"/>
          <w:sz w:val="24"/>
          <w:szCs w:val="24"/>
        </w:rPr>
      </w:pPr>
    </w:p>
    <w:p w:rsidR="004F7CD9" w:rsidRDefault="004F7CD9" w:rsidP="0092412B">
      <w:pPr>
        <w:rPr>
          <w:rFonts w:ascii="Times New Roman" w:hAnsi="Times New Roman" w:cs="Times New Roman"/>
          <w:sz w:val="24"/>
          <w:szCs w:val="24"/>
        </w:rPr>
      </w:pPr>
      <w:r w:rsidRPr="00235D7B">
        <w:rPr>
          <w:rFonts w:ascii="Times New Roman" w:hAnsi="Times New Roman" w:cs="Times New Roman"/>
          <w:noProof/>
          <w:sz w:val="24"/>
          <w:szCs w:val="24"/>
          <w:lang w:eastAsia="es-MX"/>
        </w:rPr>
        <w:drawing>
          <wp:anchor distT="0" distB="0" distL="114300" distR="114300" simplePos="0" relativeHeight="251673600" behindDoc="0" locked="0" layoutInCell="1" allowOverlap="1" wp14:anchorId="52247B24" wp14:editId="5C95043F">
            <wp:simplePos x="0" y="0"/>
            <wp:positionH relativeFrom="column">
              <wp:posOffset>733425</wp:posOffset>
            </wp:positionH>
            <wp:positionV relativeFrom="paragraph">
              <wp:posOffset>3175</wp:posOffset>
            </wp:positionV>
            <wp:extent cx="4495800" cy="36023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3602355"/>
                    </a:xfrm>
                    <a:prstGeom prst="rect">
                      <a:avLst/>
                    </a:prstGeom>
                  </pic:spPr>
                </pic:pic>
              </a:graphicData>
            </a:graphic>
            <wp14:sizeRelH relativeFrom="page">
              <wp14:pctWidth>0</wp14:pctWidth>
            </wp14:sizeRelH>
            <wp14:sizeRelV relativeFrom="page">
              <wp14:pctHeight>0</wp14:pctHeight>
            </wp14:sizeRelV>
          </wp:anchor>
        </w:drawing>
      </w:r>
    </w:p>
    <w:p w:rsidR="004F7CD9" w:rsidRPr="00E019C4" w:rsidRDefault="004F7CD9"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Pr="00E019C4" w:rsidRDefault="0092412B" w:rsidP="0092412B">
      <w:pPr>
        <w:rPr>
          <w:rFonts w:ascii="Times New Roman" w:hAnsi="Times New Roman" w:cs="Times New Roman"/>
          <w:sz w:val="24"/>
          <w:szCs w:val="24"/>
        </w:rPr>
      </w:pPr>
    </w:p>
    <w:p w:rsidR="0092412B" w:rsidRDefault="0092412B" w:rsidP="0092412B">
      <w:pPr>
        <w:jc w:val="both"/>
        <w:rPr>
          <w:rFonts w:ascii="Times New Roman" w:hAnsi="Times New Roman" w:cs="Times New Roman"/>
          <w:sz w:val="24"/>
          <w:szCs w:val="24"/>
        </w:rPr>
      </w:pPr>
      <w:r>
        <w:rPr>
          <w:rFonts w:ascii="Times New Roman" w:hAnsi="Times New Roman" w:cs="Times New Roman"/>
          <w:sz w:val="24"/>
          <w:szCs w:val="24"/>
        </w:rPr>
        <w:t xml:space="preserve">La gráfica 2 nos muestra que las mujeres tuvieron una puntuación media total mucho más elevada respecto a los hombres, lo que nos indica una visión mucho más positiva hacia los profesores que aquella que tienen los varones. Aunque, las puntuaciones alcanzadas estuvieron muy lejos de la puntuación máxima no se percibe un desfase grande entre las puntuaciones de ambos sexo. </w:t>
      </w:r>
    </w:p>
    <w:p w:rsidR="0092412B" w:rsidRDefault="0092412B" w:rsidP="0092412B">
      <w:pPr>
        <w:rPr>
          <w:rFonts w:ascii="Times New Roman" w:hAnsi="Times New Roman" w:cs="Times New Roman"/>
          <w:sz w:val="24"/>
          <w:szCs w:val="24"/>
        </w:rPr>
      </w:pPr>
      <w:r>
        <w:rPr>
          <w:noProof/>
          <w:lang w:eastAsia="es-MX"/>
        </w:rPr>
        <w:drawing>
          <wp:anchor distT="0" distB="0" distL="114300" distR="114300" simplePos="0" relativeHeight="251674624" behindDoc="0" locked="0" layoutInCell="1" allowOverlap="1" wp14:anchorId="5BD0BB81" wp14:editId="71B61CCD">
            <wp:simplePos x="0" y="0"/>
            <wp:positionH relativeFrom="column">
              <wp:posOffset>971550</wp:posOffset>
            </wp:positionH>
            <wp:positionV relativeFrom="paragraph">
              <wp:posOffset>206375</wp:posOffset>
            </wp:positionV>
            <wp:extent cx="4610100" cy="2228850"/>
            <wp:effectExtent l="0" t="0" r="19050" b="1905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spacing w:after="0"/>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Pr="00B414CE" w:rsidRDefault="0092412B" w:rsidP="0092412B">
      <w:pPr>
        <w:rPr>
          <w:rFonts w:ascii="Times New Roman" w:hAnsi="Times New Roman" w:cs="Times New Roman"/>
          <w:i/>
          <w:szCs w:val="24"/>
        </w:rPr>
      </w:pPr>
      <w:r w:rsidRPr="00B414CE">
        <w:rPr>
          <w:rFonts w:ascii="Times New Roman" w:hAnsi="Times New Roman" w:cs="Times New Roman"/>
          <w:i/>
          <w:szCs w:val="24"/>
        </w:rPr>
        <w:t xml:space="preserve">Gráfica 3. Muestra el perfil de los resultados obtenidos por los alumnos de secundaria encuestados. </w:t>
      </w:r>
    </w:p>
    <w:p w:rsidR="0092412B" w:rsidRDefault="0092412B" w:rsidP="0092412B">
      <w:pPr>
        <w:rPr>
          <w:rFonts w:ascii="Times New Roman" w:hAnsi="Times New Roman" w:cs="Times New Roman"/>
          <w:sz w:val="24"/>
          <w:szCs w:val="24"/>
        </w:rPr>
      </w:pPr>
      <w:r>
        <w:rPr>
          <w:rFonts w:ascii="Times New Roman" w:hAnsi="Times New Roman" w:cs="Times New Roman"/>
          <w:sz w:val="24"/>
          <w:szCs w:val="24"/>
        </w:rPr>
        <w:lastRenderedPageBreak/>
        <w:t xml:space="preserve">La gráfica 3 permite ubicar a que porcentaje de la población supera depende del puntaje obtenido en a un participante esto gracias a los percentiles obtenidos a través de un análisis de frecuencias y la suma total de las puntuaciones obtenidas en cada uno de los instrumentos. </w:t>
      </w:r>
    </w:p>
    <w:p w:rsidR="0092412B" w:rsidRDefault="0092412B" w:rsidP="0092412B">
      <w:pPr>
        <w:rPr>
          <w:rFonts w:ascii="Times New Roman" w:hAnsi="Times New Roman" w:cs="Times New Roman"/>
          <w:sz w:val="24"/>
          <w:szCs w:val="24"/>
        </w:rPr>
      </w:pPr>
      <w:r>
        <w:rPr>
          <w:noProof/>
          <w:lang w:eastAsia="es-MX"/>
        </w:rPr>
        <w:drawing>
          <wp:anchor distT="0" distB="0" distL="114300" distR="114300" simplePos="0" relativeHeight="251675648" behindDoc="0" locked="0" layoutInCell="1" allowOverlap="1" wp14:anchorId="727BD59D" wp14:editId="13BECC84">
            <wp:simplePos x="0" y="0"/>
            <wp:positionH relativeFrom="column">
              <wp:posOffset>876300</wp:posOffset>
            </wp:positionH>
            <wp:positionV relativeFrom="paragraph">
              <wp:posOffset>211455</wp:posOffset>
            </wp:positionV>
            <wp:extent cx="4572000" cy="2743200"/>
            <wp:effectExtent l="0" t="0" r="19050" b="1905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spacing w:after="0"/>
        <w:rPr>
          <w:rFonts w:ascii="Times New Roman" w:hAnsi="Times New Roman" w:cs="Times New Roman"/>
          <w:sz w:val="24"/>
          <w:szCs w:val="24"/>
        </w:rPr>
      </w:pPr>
    </w:p>
    <w:p w:rsidR="0092412B" w:rsidRDefault="0092412B" w:rsidP="0092412B">
      <w:pPr>
        <w:spacing w:after="0"/>
        <w:rPr>
          <w:rFonts w:ascii="Times New Roman" w:hAnsi="Times New Roman" w:cs="Times New Roman"/>
          <w:sz w:val="24"/>
          <w:szCs w:val="24"/>
        </w:rPr>
      </w:pPr>
    </w:p>
    <w:p w:rsidR="0092412B" w:rsidRPr="00B414CE" w:rsidRDefault="0092412B" w:rsidP="0092412B">
      <w:pPr>
        <w:rPr>
          <w:rFonts w:ascii="Times New Roman" w:hAnsi="Times New Roman" w:cs="Times New Roman"/>
          <w:i/>
          <w:szCs w:val="24"/>
        </w:rPr>
      </w:pPr>
      <w:r w:rsidRPr="00B414CE">
        <w:rPr>
          <w:rFonts w:ascii="Times New Roman" w:hAnsi="Times New Roman" w:cs="Times New Roman"/>
          <w:i/>
          <w:szCs w:val="24"/>
        </w:rPr>
        <w:t xml:space="preserve">Gráfica 4. Muestra el perfil obtenido a través de los resultados agrupados por edad. </w:t>
      </w:r>
    </w:p>
    <w:p w:rsidR="0092412B" w:rsidRDefault="0092412B" w:rsidP="0092412B">
      <w:pPr>
        <w:rPr>
          <w:rFonts w:ascii="Times New Roman" w:hAnsi="Times New Roman" w:cs="Times New Roman"/>
          <w:sz w:val="24"/>
          <w:szCs w:val="24"/>
        </w:rPr>
      </w:pPr>
      <w:r>
        <w:rPr>
          <w:rFonts w:ascii="Times New Roman" w:hAnsi="Times New Roman" w:cs="Times New Roman"/>
          <w:sz w:val="24"/>
          <w:szCs w:val="24"/>
        </w:rPr>
        <w:t xml:space="preserve">Al igual que los perfiles obtenidos a través de la suma de los reactivos obtenidos explicados en la gráfica 3, en dicha gráfica se muestran los perfiles agrupados por edad, de tal forma que podemos ubicar la posición de cada participante respecto a su edad. </w:t>
      </w:r>
    </w:p>
    <w:p w:rsidR="0092412B" w:rsidRDefault="0092412B" w:rsidP="0092412B">
      <w:pPr>
        <w:rPr>
          <w:rFonts w:ascii="Times New Roman" w:hAnsi="Times New Roman" w:cs="Times New Roman"/>
          <w:sz w:val="24"/>
          <w:szCs w:val="24"/>
        </w:rPr>
      </w:pPr>
      <w:r>
        <w:rPr>
          <w:noProof/>
          <w:lang w:eastAsia="es-MX"/>
        </w:rPr>
        <w:drawing>
          <wp:anchor distT="0" distB="0" distL="114300" distR="114300" simplePos="0" relativeHeight="251676672" behindDoc="0" locked="0" layoutInCell="1" allowOverlap="1" wp14:anchorId="19B8ADC3" wp14:editId="5CEEC218">
            <wp:simplePos x="0" y="0"/>
            <wp:positionH relativeFrom="column">
              <wp:posOffset>876300</wp:posOffset>
            </wp:positionH>
            <wp:positionV relativeFrom="paragraph">
              <wp:posOffset>80010</wp:posOffset>
            </wp:positionV>
            <wp:extent cx="4572000" cy="2743200"/>
            <wp:effectExtent l="0" t="0" r="19050" b="1905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p>
    <w:p w:rsidR="0092412B" w:rsidRPr="00B414CE" w:rsidRDefault="0092412B" w:rsidP="0092412B">
      <w:pPr>
        <w:rPr>
          <w:rFonts w:ascii="Times New Roman" w:hAnsi="Times New Roman" w:cs="Times New Roman"/>
          <w:i/>
          <w:szCs w:val="24"/>
        </w:rPr>
      </w:pPr>
      <w:r>
        <w:rPr>
          <w:rFonts w:ascii="Times New Roman" w:hAnsi="Times New Roman" w:cs="Times New Roman"/>
          <w:i/>
          <w:szCs w:val="24"/>
        </w:rPr>
        <w:t>Gráfica 5</w:t>
      </w:r>
      <w:r w:rsidRPr="00B414CE">
        <w:rPr>
          <w:rFonts w:ascii="Times New Roman" w:hAnsi="Times New Roman" w:cs="Times New Roman"/>
          <w:i/>
          <w:szCs w:val="24"/>
        </w:rPr>
        <w:t>. Muestra el perfil obtenido a través de lo</w:t>
      </w:r>
      <w:r>
        <w:rPr>
          <w:rFonts w:ascii="Times New Roman" w:hAnsi="Times New Roman" w:cs="Times New Roman"/>
          <w:i/>
          <w:szCs w:val="24"/>
        </w:rPr>
        <w:t>s resultados agrupados por género</w:t>
      </w:r>
      <w:r>
        <w:rPr>
          <w:rFonts w:ascii="Times New Roman" w:hAnsi="Times New Roman" w:cs="Times New Roman"/>
          <w:szCs w:val="24"/>
        </w:rPr>
        <w:t>.</w:t>
      </w:r>
      <w:r w:rsidRPr="00B414CE">
        <w:rPr>
          <w:rFonts w:ascii="Times New Roman" w:hAnsi="Times New Roman" w:cs="Times New Roman"/>
          <w:i/>
          <w:szCs w:val="24"/>
        </w:rPr>
        <w:t xml:space="preserve"> </w:t>
      </w:r>
    </w:p>
    <w:p w:rsidR="0092412B" w:rsidRDefault="005B61A7" w:rsidP="0092412B">
      <w:pPr>
        <w:rPr>
          <w:rFonts w:ascii="Times New Roman" w:hAnsi="Times New Roman" w:cs="Times New Roman"/>
          <w:sz w:val="24"/>
          <w:szCs w:val="24"/>
        </w:rPr>
      </w:pPr>
      <w:r>
        <w:rPr>
          <w:rFonts w:ascii="Times New Roman" w:hAnsi="Times New Roman" w:cs="Times New Roman"/>
          <w:sz w:val="24"/>
          <w:szCs w:val="24"/>
        </w:rPr>
        <w:t>Se evaluó la validez</w:t>
      </w:r>
      <w:r w:rsidR="0092412B">
        <w:rPr>
          <w:rFonts w:ascii="Times New Roman" w:hAnsi="Times New Roman" w:cs="Times New Roman"/>
          <w:sz w:val="24"/>
          <w:szCs w:val="24"/>
        </w:rPr>
        <w:t xml:space="preserve"> del instrumento elaborado en el presente trabajo, calculando las correlaciones existentes entre la puntuación total de éste y la de otros dos:</w:t>
      </w:r>
    </w:p>
    <w:p w:rsidR="0092412B" w:rsidRDefault="0092412B" w:rsidP="0092412B">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Cuestionario para estudiantes de e</w:t>
      </w:r>
      <w:r w:rsidR="00447D59">
        <w:rPr>
          <w:rFonts w:ascii="Times New Roman" w:hAnsi="Times New Roman" w:cs="Times New Roman"/>
          <w:sz w:val="24"/>
          <w:szCs w:val="24"/>
        </w:rPr>
        <w:t>valuación al profesorado BT</w:t>
      </w:r>
      <w:r w:rsidR="00F60AF0">
        <w:rPr>
          <w:rFonts w:ascii="Times New Roman" w:hAnsi="Times New Roman" w:cs="Times New Roman"/>
          <w:sz w:val="24"/>
          <w:szCs w:val="24"/>
        </w:rPr>
        <w:t xml:space="preserve"> </w:t>
      </w:r>
      <w:r>
        <w:rPr>
          <w:rFonts w:ascii="Times New Roman" w:hAnsi="Times New Roman" w:cs="Times New Roman"/>
          <w:sz w:val="24"/>
          <w:szCs w:val="24"/>
        </w:rPr>
        <w:t>(2011).</w:t>
      </w:r>
    </w:p>
    <w:p w:rsidR="0092412B" w:rsidRDefault="0092412B" w:rsidP="0092412B">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Cuestionario del estudiante para la evaluación y mejora de la docencia universitaria (2005).</w:t>
      </w:r>
    </w:p>
    <w:p w:rsidR="0092412B" w:rsidRPr="006A6F21" w:rsidRDefault="0092412B" w:rsidP="0092412B">
      <w:pPr>
        <w:rPr>
          <w:rFonts w:ascii="Times New Roman" w:hAnsi="Times New Roman" w:cs="Times New Roman"/>
          <w:sz w:val="24"/>
          <w:szCs w:val="24"/>
        </w:rPr>
      </w:pPr>
      <w:r>
        <w:rPr>
          <w:rFonts w:ascii="Times New Roman" w:hAnsi="Times New Roman" w:cs="Times New Roman"/>
          <w:sz w:val="24"/>
          <w:szCs w:val="24"/>
        </w:rPr>
        <w:lastRenderedPageBreak/>
        <w:t>Estos dos instrumentos fueron aplicados a una parte de la muestra utilizada también para la validación de la escala presentada en este trabajo, siendo de 61 y 53 participantes, respectivamente.</w:t>
      </w:r>
    </w:p>
    <w:p w:rsidR="0092412B" w:rsidRPr="004F6A77" w:rsidRDefault="0092412B" w:rsidP="0092412B">
      <w:pPr>
        <w:autoSpaceDE w:val="0"/>
        <w:autoSpaceDN w:val="0"/>
        <w:adjustRightInd w:val="0"/>
        <w:spacing w:after="0" w:line="240" w:lineRule="auto"/>
        <w:rPr>
          <w:rFonts w:ascii="Times New Roman" w:hAnsi="Times New Roman" w:cs="Times New Roman"/>
          <w:sz w:val="24"/>
          <w:szCs w:val="24"/>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73"/>
        <w:gridCol w:w="1989"/>
        <w:gridCol w:w="1576"/>
        <w:gridCol w:w="2270"/>
        <w:gridCol w:w="1272"/>
      </w:tblGrid>
      <w:tr w:rsidR="0092412B" w:rsidRPr="004F6A77" w:rsidTr="001F75E2">
        <w:trPr>
          <w:cantSplit/>
          <w:tblHeader/>
        </w:trPr>
        <w:tc>
          <w:tcPr>
            <w:tcW w:w="10080" w:type="dxa"/>
            <w:gridSpan w:val="5"/>
            <w:tcBorders>
              <w:top w:val="nil"/>
              <w:left w:val="nil"/>
              <w:bottom w:val="nil"/>
              <w:right w:val="nil"/>
            </w:tcBorders>
            <w:shd w:val="clear" w:color="auto" w:fill="FFFFFF"/>
            <w:vAlign w:val="center"/>
          </w:tcPr>
          <w:p w:rsidR="0092412B" w:rsidRPr="004F6A77" w:rsidRDefault="0092412B" w:rsidP="001F75E2">
            <w:pPr>
              <w:autoSpaceDE w:val="0"/>
              <w:autoSpaceDN w:val="0"/>
              <w:adjustRightInd w:val="0"/>
              <w:spacing w:after="0" w:line="320" w:lineRule="atLeast"/>
              <w:ind w:left="60" w:right="60"/>
              <w:jc w:val="center"/>
              <w:rPr>
                <w:rFonts w:ascii="Arial" w:hAnsi="Arial" w:cs="Arial"/>
                <w:color w:val="000000"/>
                <w:sz w:val="18"/>
                <w:szCs w:val="18"/>
              </w:rPr>
            </w:pPr>
            <w:r w:rsidRPr="004F6A77">
              <w:rPr>
                <w:rFonts w:ascii="Arial" w:hAnsi="Arial" w:cs="Arial"/>
                <w:b/>
                <w:bCs/>
                <w:color w:val="000000"/>
                <w:sz w:val="18"/>
                <w:szCs w:val="18"/>
              </w:rPr>
              <w:t>Correlaciones</w:t>
            </w:r>
          </w:p>
        </w:tc>
      </w:tr>
      <w:tr w:rsidR="0092412B" w:rsidRPr="004F6A77" w:rsidTr="001F75E2">
        <w:trPr>
          <w:cantSplit/>
          <w:tblHeader/>
        </w:trPr>
        <w:tc>
          <w:tcPr>
            <w:tcW w:w="496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2412B" w:rsidRPr="004F6A77" w:rsidRDefault="0092412B" w:rsidP="001F75E2">
            <w:pPr>
              <w:autoSpaceDE w:val="0"/>
              <w:autoSpaceDN w:val="0"/>
              <w:adjustRightInd w:val="0"/>
              <w:spacing w:after="0" w:line="240" w:lineRule="auto"/>
              <w:jc w:val="center"/>
              <w:rPr>
                <w:rFonts w:ascii="Times New Roman" w:hAnsi="Times New Roman" w:cs="Times New Roman"/>
                <w:sz w:val="24"/>
                <w:szCs w:val="24"/>
              </w:rPr>
            </w:pPr>
          </w:p>
        </w:tc>
        <w:tc>
          <w:tcPr>
            <w:tcW w:w="1576" w:type="dxa"/>
            <w:tcBorders>
              <w:top w:val="single" w:sz="16" w:space="0" w:color="000000"/>
              <w:left w:val="single" w:sz="16" w:space="0" w:color="000000"/>
              <w:bottom w:val="single" w:sz="16" w:space="0" w:color="000000"/>
            </w:tcBorders>
            <w:shd w:val="clear" w:color="auto" w:fill="FFFFFF"/>
            <w:vAlign w:val="bottom"/>
          </w:tcPr>
          <w:p w:rsidR="0092412B" w:rsidRPr="00F60AF0" w:rsidRDefault="00F60AF0" w:rsidP="00F60AF0">
            <w:pPr>
              <w:autoSpaceDE w:val="0"/>
              <w:autoSpaceDN w:val="0"/>
              <w:adjustRightInd w:val="0"/>
              <w:spacing w:after="0" w:line="320" w:lineRule="atLeast"/>
              <w:ind w:left="60" w:right="60"/>
              <w:jc w:val="center"/>
              <w:rPr>
                <w:rFonts w:ascii="Arial" w:hAnsi="Arial" w:cs="Arial"/>
                <w:color w:val="000000"/>
                <w:sz w:val="18"/>
                <w:szCs w:val="18"/>
              </w:rPr>
            </w:pPr>
            <w:r w:rsidRPr="00F60AF0">
              <w:rPr>
                <w:rFonts w:ascii="Arial" w:hAnsi="Arial" w:cs="Arial"/>
                <w:sz w:val="18"/>
                <w:szCs w:val="24"/>
              </w:rPr>
              <w:t>Cuestionario para estudiantes de evaluación al profesorado BT</w:t>
            </w:r>
          </w:p>
        </w:tc>
        <w:tc>
          <w:tcPr>
            <w:tcW w:w="2270" w:type="dxa"/>
            <w:tcBorders>
              <w:top w:val="single" w:sz="16" w:space="0" w:color="000000"/>
              <w:bottom w:val="single" w:sz="16" w:space="0" w:color="000000"/>
            </w:tcBorders>
            <w:shd w:val="clear" w:color="auto" w:fill="FFFFFF"/>
            <w:vAlign w:val="bottom"/>
          </w:tcPr>
          <w:p w:rsidR="0092412B" w:rsidRPr="004F6A77" w:rsidRDefault="00F60AF0" w:rsidP="001F75E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EDESDOC</w:t>
            </w:r>
          </w:p>
        </w:tc>
        <w:tc>
          <w:tcPr>
            <w:tcW w:w="1272" w:type="dxa"/>
            <w:tcBorders>
              <w:top w:val="single" w:sz="16" w:space="0" w:color="000000"/>
              <w:bottom w:val="single" w:sz="16" w:space="0" w:color="000000"/>
              <w:right w:val="single" w:sz="16" w:space="0" w:color="000000"/>
            </w:tcBorders>
            <w:shd w:val="clear" w:color="auto" w:fill="FFFFFF"/>
            <w:vAlign w:val="bottom"/>
          </w:tcPr>
          <w:p w:rsidR="0092412B" w:rsidRPr="004F6A77" w:rsidRDefault="0092412B" w:rsidP="001F75E2">
            <w:pPr>
              <w:autoSpaceDE w:val="0"/>
              <w:autoSpaceDN w:val="0"/>
              <w:adjustRightInd w:val="0"/>
              <w:spacing w:after="0" w:line="240" w:lineRule="auto"/>
              <w:ind w:left="60" w:right="60"/>
              <w:jc w:val="center"/>
              <w:rPr>
                <w:rFonts w:ascii="Arial" w:hAnsi="Arial" w:cs="Arial"/>
                <w:color w:val="000000"/>
                <w:sz w:val="18"/>
                <w:szCs w:val="18"/>
              </w:rPr>
            </w:pPr>
            <w:r w:rsidRPr="008D2FB0">
              <w:rPr>
                <w:rFonts w:ascii="Arial" w:hAnsi="Arial" w:cs="Arial"/>
                <w:color w:val="000000"/>
                <w:sz w:val="16"/>
                <w:szCs w:val="18"/>
              </w:rPr>
              <w:t>Cuestionario del estudiante para la evaluación y mejora de la docencia universitaria</w:t>
            </w:r>
          </w:p>
        </w:tc>
      </w:tr>
      <w:tr w:rsidR="0092412B" w:rsidRPr="004F6A77" w:rsidTr="001F75E2">
        <w:trPr>
          <w:cantSplit/>
          <w:tblHeader/>
        </w:trPr>
        <w:tc>
          <w:tcPr>
            <w:tcW w:w="2973" w:type="dxa"/>
            <w:vMerge w:val="restart"/>
            <w:tcBorders>
              <w:top w:val="single" w:sz="16" w:space="0" w:color="000000"/>
              <w:left w:val="single" w:sz="16" w:space="0" w:color="000000"/>
              <w:right w:val="nil"/>
            </w:tcBorders>
            <w:shd w:val="clear" w:color="auto" w:fill="FFFFFF"/>
          </w:tcPr>
          <w:p w:rsidR="0092412B" w:rsidRPr="00E40C15" w:rsidRDefault="00F60AF0" w:rsidP="00F60AF0">
            <w:pPr>
              <w:autoSpaceDE w:val="0"/>
              <w:autoSpaceDN w:val="0"/>
              <w:adjustRightInd w:val="0"/>
              <w:spacing w:after="0" w:line="320" w:lineRule="atLeast"/>
              <w:ind w:left="60" w:right="60"/>
              <w:rPr>
                <w:rFonts w:ascii="Arial" w:hAnsi="Arial" w:cs="Arial"/>
                <w:color w:val="000000"/>
                <w:sz w:val="18"/>
                <w:szCs w:val="18"/>
              </w:rPr>
            </w:pPr>
            <w:r w:rsidRPr="00F60AF0">
              <w:rPr>
                <w:rFonts w:ascii="Arial" w:hAnsi="Arial" w:cs="Arial"/>
                <w:sz w:val="18"/>
                <w:szCs w:val="24"/>
              </w:rPr>
              <w:t xml:space="preserve"> Cuestionario para estudiantes de evaluación al profesorado BT</w:t>
            </w:r>
          </w:p>
        </w:tc>
        <w:tc>
          <w:tcPr>
            <w:tcW w:w="1989" w:type="dxa"/>
            <w:tcBorders>
              <w:top w:val="single" w:sz="16" w:space="0" w:color="000000"/>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Correlación de Pearson</w:t>
            </w:r>
          </w:p>
        </w:tc>
        <w:tc>
          <w:tcPr>
            <w:tcW w:w="1576" w:type="dxa"/>
            <w:tcBorders>
              <w:top w:val="single" w:sz="16" w:space="0" w:color="000000"/>
              <w:left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1</w:t>
            </w:r>
          </w:p>
        </w:tc>
        <w:tc>
          <w:tcPr>
            <w:tcW w:w="2270" w:type="dxa"/>
            <w:tcBorders>
              <w:top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.651</w:t>
            </w:r>
            <w:r w:rsidRPr="004F6A77">
              <w:rPr>
                <w:rFonts w:ascii="Arial" w:hAnsi="Arial" w:cs="Arial"/>
                <w:color w:val="000000"/>
                <w:sz w:val="18"/>
                <w:szCs w:val="18"/>
                <w:vertAlign w:val="superscript"/>
              </w:rPr>
              <w:t>**</w:t>
            </w:r>
          </w:p>
        </w:tc>
        <w:tc>
          <w:tcPr>
            <w:tcW w:w="1272" w:type="dxa"/>
            <w:tcBorders>
              <w:top w:val="single" w:sz="16" w:space="0" w:color="000000"/>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.383</w:t>
            </w:r>
            <w:r w:rsidRPr="004F6A77">
              <w:rPr>
                <w:rFonts w:ascii="Arial" w:hAnsi="Arial" w:cs="Arial"/>
                <w:color w:val="000000"/>
                <w:sz w:val="18"/>
                <w:szCs w:val="18"/>
                <w:vertAlign w:val="superscript"/>
              </w:rPr>
              <w:t>**</w:t>
            </w:r>
          </w:p>
        </w:tc>
      </w:tr>
      <w:tr w:rsidR="0092412B" w:rsidRPr="004F6A77" w:rsidTr="001F75E2">
        <w:trPr>
          <w:cantSplit/>
          <w:tblHeader/>
        </w:trPr>
        <w:tc>
          <w:tcPr>
            <w:tcW w:w="2973" w:type="dxa"/>
            <w:vMerge/>
            <w:tcBorders>
              <w:top w:val="single" w:sz="16" w:space="0" w:color="000000"/>
              <w:left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Sig. (bilateral)</w:t>
            </w:r>
          </w:p>
        </w:tc>
        <w:tc>
          <w:tcPr>
            <w:tcW w:w="1576" w:type="dxa"/>
            <w:tcBorders>
              <w:top w:val="nil"/>
              <w:left w:val="single" w:sz="16" w:space="0" w:color="000000"/>
              <w:bottom w:val="nil"/>
            </w:tcBorders>
            <w:shd w:val="clear" w:color="auto" w:fill="FFFFFF"/>
            <w:vAlign w:val="center"/>
          </w:tcPr>
          <w:p w:rsidR="0092412B" w:rsidRPr="004F6A77" w:rsidRDefault="0092412B" w:rsidP="001F75E2">
            <w:pPr>
              <w:autoSpaceDE w:val="0"/>
              <w:autoSpaceDN w:val="0"/>
              <w:adjustRightInd w:val="0"/>
              <w:spacing w:after="0" w:line="240" w:lineRule="auto"/>
              <w:jc w:val="center"/>
              <w:rPr>
                <w:rFonts w:ascii="Times New Roman" w:hAnsi="Times New Roman" w:cs="Times New Roman"/>
                <w:sz w:val="24"/>
                <w:szCs w:val="24"/>
              </w:rPr>
            </w:pPr>
          </w:p>
        </w:tc>
        <w:tc>
          <w:tcPr>
            <w:tcW w:w="2270" w:type="dxa"/>
            <w:tcBorders>
              <w:top w:val="nil"/>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.000</w:t>
            </w:r>
          </w:p>
        </w:tc>
        <w:tc>
          <w:tcPr>
            <w:tcW w:w="1272" w:type="dxa"/>
            <w:tcBorders>
              <w:top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.005</w:t>
            </w:r>
          </w:p>
        </w:tc>
      </w:tr>
      <w:tr w:rsidR="0092412B" w:rsidRPr="004F6A77" w:rsidTr="001F75E2">
        <w:trPr>
          <w:cantSplit/>
          <w:tblHeader/>
        </w:trPr>
        <w:tc>
          <w:tcPr>
            <w:tcW w:w="2973" w:type="dxa"/>
            <w:vMerge/>
            <w:tcBorders>
              <w:top w:val="single" w:sz="16" w:space="0" w:color="000000"/>
              <w:left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N</w:t>
            </w:r>
          </w:p>
        </w:tc>
        <w:tc>
          <w:tcPr>
            <w:tcW w:w="1576" w:type="dxa"/>
            <w:tcBorders>
              <w:top w:val="nil"/>
              <w:lef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61</w:t>
            </w:r>
          </w:p>
        </w:tc>
        <w:tc>
          <w:tcPr>
            <w:tcW w:w="2270" w:type="dxa"/>
            <w:tcBorders>
              <w:top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61</w:t>
            </w:r>
          </w:p>
        </w:tc>
        <w:tc>
          <w:tcPr>
            <w:tcW w:w="1272" w:type="dxa"/>
            <w:tcBorders>
              <w:top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53</w:t>
            </w:r>
          </w:p>
        </w:tc>
      </w:tr>
      <w:tr w:rsidR="0092412B" w:rsidRPr="004F6A77" w:rsidTr="001F75E2">
        <w:trPr>
          <w:cantSplit/>
          <w:tblHeader/>
        </w:trPr>
        <w:tc>
          <w:tcPr>
            <w:tcW w:w="2973" w:type="dxa"/>
            <w:vMerge w:val="restart"/>
            <w:tcBorders>
              <w:left w:val="single" w:sz="16" w:space="0" w:color="000000"/>
              <w:right w:val="nil"/>
            </w:tcBorders>
            <w:shd w:val="clear" w:color="auto" w:fill="FFFFFF"/>
          </w:tcPr>
          <w:p w:rsidR="0092412B" w:rsidRPr="004F6A77" w:rsidRDefault="00F60AF0" w:rsidP="001F75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EDESDOC</w:t>
            </w:r>
          </w:p>
        </w:tc>
        <w:tc>
          <w:tcPr>
            <w:tcW w:w="1989" w:type="dxa"/>
            <w:tcBorders>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Correlación de Pearson</w:t>
            </w:r>
          </w:p>
        </w:tc>
        <w:tc>
          <w:tcPr>
            <w:tcW w:w="1576" w:type="dxa"/>
            <w:tcBorders>
              <w:left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.651</w:t>
            </w:r>
            <w:r w:rsidRPr="004F6A77">
              <w:rPr>
                <w:rFonts w:ascii="Arial" w:hAnsi="Arial" w:cs="Arial"/>
                <w:color w:val="000000"/>
                <w:sz w:val="18"/>
                <w:szCs w:val="18"/>
                <w:vertAlign w:val="superscript"/>
              </w:rPr>
              <w:t>**</w:t>
            </w:r>
          </w:p>
        </w:tc>
        <w:tc>
          <w:tcPr>
            <w:tcW w:w="2270" w:type="dxa"/>
            <w:tcBorders>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1</w:t>
            </w:r>
          </w:p>
        </w:tc>
        <w:tc>
          <w:tcPr>
            <w:tcW w:w="1272" w:type="dxa"/>
            <w:tcBorders>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.451</w:t>
            </w:r>
            <w:r w:rsidRPr="004F6A77">
              <w:rPr>
                <w:rFonts w:ascii="Arial" w:hAnsi="Arial" w:cs="Arial"/>
                <w:color w:val="000000"/>
                <w:sz w:val="18"/>
                <w:szCs w:val="18"/>
                <w:vertAlign w:val="superscript"/>
              </w:rPr>
              <w:t>**</w:t>
            </w:r>
          </w:p>
        </w:tc>
      </w:tr>
      <w:tr w:rsidR="0092412B" w:rsidRPr="004F6A77" w:rsidTr="001F75E2">
        <w:trPr>
          <w:cantSplit/>
          <w:tblHeader/>
        </w:trPr>
        <w:tc>
          <w:tcPr>
            <w:tcW w:w="2973" w:type="dxa"/>
            <w:vMerge/>
            <w:tcBorders>
              <w:left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Sig. (bilateral)</w:t>
            </w:r>
          </w:p>
        </w:tc>
        <w:tc>
          <w:tcPr>
            <w:tcW w:w="1576" w:type="dxa"/>
            <w:tcBorders>
              <w:top w:val="nil"/>
              <w:left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.000</w:t>
            </w:r>
          </w:p>
        </w:tc>
        <w:tc>
          <w:tcPr>
            <w:tcW w:w="2270" w:type="dxa"/>
            <w:tcBorders>
              <w:top w:val="nil"/>
              <w:bottom w:val="nil"/>
            </w:tcBorders>
            <w:shd w:val="clear" w:color="auto" w:fill="FFFFFF"/>
            <w:vAlign w:val="center"/>
          </w:tcPr>
          <w:p w:rsidR="0092412B" w:rsidRPr="004F6A77" w:rsidRDefault="0092412B" w:rsidP="001F75E2">
            <w:pPr>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.001</w:t>
            </w:r>
          </w:p>
        </w:tc>
      </w:tr>
      <w:tr w:rsidR="0092412B" w:rsidRPr="004F6A77" w:rsidTr="001F75E2">
        <w:trPr>
          <w:cantSplit/>
          <w:tblHeader/>
        </w:trPr>
        <w:tc>
          <w:tcPr>
            <w:tcW w:w="2973" w:type="dxa"/>
            <w:vMerge/>
            <w:tcBorders>
              <w:left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N</w:t>
            </w:r>
          </w:p>
        </w:tc>
        <w:tc>
          <w:tcPr>
            <w:tcW w:w="1576" w:type="dxa"/>
            <w:tcBorders>
              <w:top w:val="nil"/>
              <w:lef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61</w:t>
            </w:r>
          </w:p>
        </w:tc>
        <w:tc>
          <w:tcPr>
            <w:tcW w:w="2270" w:type="dxa"/>
            <w:tcBorders>
              <w:top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340</w:t>
            </w:r>
          </w:p>
        </w:tc>
        <w:tc>
          <w:tcPr>
            <w:tcW w:w="1272" w:type="dxa"/>
            <w:tcBorders>
              <w:top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53</w:t>
            </w:r>
          </w:p>
        </w:tc>
      </w:tr>
      <w:tr w:rsidR="0092412B" w:rsidRPr="004F6A77" w:rsidTr="001F75E2">
        <w:trPr>
          <w:cantSplit/>
          <w:tblHeader/>
        </w:trPr>
        <w:tc>
          <w:tcPr>
            <w:tcW w:w="2973" w:type="dxa"/>
            <w:vMerge w:val="restart"/>
            <w:tcBorders>
              <w:left w:val="single" w:sz="16" w:space="0" w:color="000000"/>
              <w:bottom w:val="single" w:sz="16" w:space="0" w:color="000000"/>
              <w:right w:val="nil"/>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Cuestionario del estudiante para la evaluación y mejora de la docencia universitaria</w:t>
            </w:r>
          </w:p>
        </w:tc>
        <w:tc>
          <w:tcPr>
            <w:tcW w:w="1989" w:type="dxa"/>
            <w:tcBorders>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Correlación de Pearson</w:t>
            </w:r>
          </w:p>
        </w:tc>
        <w:tc>
          <w:tcPr>
            <w:tcW w:w="1576" w:type="dxa"/>
            <w:tcBorders>
              <w:left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.383</w:t>
            </w:r>
            <w:r w:rsidRPr="004F6A77">
              <w:rPr>
                <w:rFonts w:ascii="Arial" w:hAnsi="Arial" w:cs="Arial"/>
                <w:color w:val="000000"/>
                <w:sz w:val="18"/>
                <w:szCs w:val="18"/>
                <w:vertAlign w:val="superscript"/>
              </w:rPr>
              <w:t>**</w:t>
            </w:r>
          </w:p>
        </w:tc>
        <w:tc>
          <w:tcPr>
            <w:tcW w:w="2270" w:type="dxa"/>
            <w:tcBorders>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.451</w:t>
            </w:r>
            <w:r w:rsidRPr="004F6A77">
              <w:rPr>
                <w:rFonts w:ascii="Arial" w:hAnsi="Arial" w:cs="Arial"/>
                <w:color w:val="000000"/>
                <w:sz w:val="18"/>
                <w:szCs w:val="18"/>
                <w:vertAlign w:val="superscript"/>
              </w:rPr>
              <w:t>**</w:t>
            </w:r>
          </w:p>
        </w:tc>
        <w:tc>
          <w:tcPr>
            <w:tcW w:w="1272" w:type="dxa"/>
            <w:tcBorders>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1</w:t>
            </w:r>
          </w:p>
        </w:tc>
      </w:tr>
      <w:tr w:rsidR="0092412B" w:rsidRPr="004F6A77" w:rsidTr="001F75E2">
        <w:trPr>
          <w:cantSplit/>
          <w:tblHeader/>
        </w:trPr>
        <w:tc>
          <w:tcPr>
            <w:tcW w:w="2973" w:type="dxa"/>
            <w:vMerge/>
            <w:tcBorders>
              <w:left w:val="single" w:sz="16" w:space="0" w:color="000000"/>
              <w:bottom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bottom w:val="nil"/>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Sig. (bilateral)</w:t>
            </w:r>
          </w:p>
        </w:tc>
        <w:tc>
          <w:tcPr>
            <w:tcW w:w="1576" w:type="dxa"/>
            <w:tcBorders>
              <w:top w:val="nil"/>
              <w:left w:val="single" w:sz="16" w:space="0" w:color="000000"/>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.005</w:t>
            </w:r>
          </w:p>
        </w:tc>
        <w:tc>
          <w:tcPr>
            <w:tcW w:w="2270" w:type="dxa"/>
            <w:tcBorders>
              <w:top w:val="nil"/>
              <w:bottom w:val="nil"/>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.001</w:t>
            </w:r>
          </w:p>
        </w:tc>
        <w:tc>
          <w:tcPr>
            <w:tcW w:w="1272" w:type="dxa"/>
            <w:tcBorders>
              <w:top w:val="nil"/>
              <w:bottom w:val="nil"/>
              <w:right w:val="single" w:sz="16" w:space="0" w:color="000000"/>
            </w:tcBorders>
            <w:shd w:val="clear" w:color="auto" w:fill="FFFFFF"/>
            <w:vAlign w:val="center"/>
          </w:tcPr>
          <w:p w:rsidR="0092412B" w:rsidRPr="004F6A77" w:rsidRDefault="0092412B" w:rsidP="001F75E2">
            <w:pPr>
              <w:autoSpaceDE w:val="0"/>
              <w:autoSpaceDN w:val="0"/>
              <w:adjustRightInd w:val="0"/>
              <w:spacing w:after="0" w:line="240" w:lineRule="auto"/>
              <w:jc w:val="center"/>
              <w:rPr>
                <w:rFonts w:ascii="Times New Roman" w:hAnsi="Times New Roman" w:cs="Times New Roman"/>
                <w:sz w:val="24"/>
                <w:szCs w:val="24"/>
              </w:rPr>
            </w:pPr>
          </w:p>
        </w:tc>
      </w:tr>
      <w:tr w:rsidR="0092412B" w:rsidRPr="004F6A77" w:rsidTr="001F75E2">
        <w:trPr>
          <w:cantSplit/>
          <w:tblHeader/>
        </w:trPr>
        <w:tc>
          <w:tcPr>
            <w:tcW w:w="2973" w:type="dxa"/>
            <w:vMerge/>
            <w:tcBorders>
              <w:left w:val="single" w:sz="16" w:space="0" w:color="000000"/>
              <w:bottom w:val="single" w:sz="16" w:space="0" w:color="000000"/>
              <w:right w:val="nil"/>
            </w:tcBorders>
            <w:shd w:val="clear" w:color="auto" w:fill="FFFFFF"/>
          </w:tcPr>
          <w:p w:rsidR="0092412B" w:rsidRPr="004F6A77" w:rsidRDefault="0092412B" w:rsidP="001F75E2">
            <w:pPr>
              <w:autoSpaceDE w:val="0"/>
              <w:autoSpaceDN w:val="0"/>
              <w:adjustRightInd w:val="0"/>
              <w:spacing w:after="0" w:line="240" w:lineRule="auto"/>
              <w:rPr>
                <w:rFonts w:ascii="Times New Roman" w:hAnsi="Times New Roman" w:cs="Times New Roman"/>
                <w:sz w:val="24"/>
                <w:szCs w:val="24"/>
              </w:rPr>
            </w:pPr>
          </w:p>
        </w:tc>
        <w:tc>
          <w:tcPr>
            <w:tcW w:w="1989" w:type="dxa"/>
            <w:tcBorders>
              <w:top w:val="nil"/>
              <w:left w:val="nil"/>
              <w:bottom w:val="single" w:sz="16" w:space="0" w:color="000000"/>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N</w:t>
            </w:r>
          </w:p>
        </w:tc>
        <w:tc>
          <w:tcPr>
            <w:tcW w:w="1576" w:type="dxa"/>
            <w:tcBorders>
              <w:top w:val="nil"/>
              <w:left w:val="single" w:sz="16" w:space="0" w:color="000000"/>
              <w:bottom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53</w:t>
            </w:r>
          </w:p>
        </w:tc>
        <w:tc>
          <w:tcPr>
            <w:tcW w:w="2270" w:type="dxa"/>
            <w:tcBorders>
              <w:top w:val="nil"/>
              <w:bottom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53</w:t>
            </w:r>
          </w:p>
        </w:tc>
        <w:tc>
          <w:tcPr>
            <w:tcW w:w="1272" w:type="dxa"/>
            <w:tcBorders>
              <w:top w:val="nil"/>
              <w:bottom w:val="single" w:sz="16" w:space="0" w:color="000000"/>
              <w:right w:val="single" w:sz="16" w:space="0" w:color="000000"/>
            </w:tcBorders>
            <w:shd w:val="clear" w:color="auto" w:fill="FFFFFF"/>
          </w:tcPr>
          <w:p w:rsidR="0092412B" w:rsidRPr="004F6A77" w:rsidRDefault="0092412B" w:rsidP="001F75E2">
            <w:pPr>
              <w:autoSpaceDE w:val="0"/>
              <w:autoSpaceDN w:val="0"/>
              <w:adjustRightInd w:val="0"/>
              <w:spacing w:after="0" w:line="320" w:lineRule="atLeast"/>
              <w:ind w:left="60" w:right="60"/>
              <w:jc w:val="right"/>
              <w:rPr>
                <w:rFonts w:ascii="Arial" w:hAnsi="Arial" w:cs="Arial"/>
                <w:color w:val="000000"/>
                <w:sz w:val="18"/>
                <w:szCs w:val="18"/>
              </w:rPr>
            </w:pPr>
            <w:r w:rsidRPr="004F6A77">
              <w:rPr>
                <w:rFonts w:ascii="Arial" w:hAnsi="Arial" w:cs="Arial"/>
                <w:color w:val="000000"/>
                <w:sz w:val="18"/>
                <w:szCs w:val="18"/>
              </w:rPr>
              <w:t>53</w:t>
            </w:r>
          </w:p>
        </w:tc>
      </w:tr>
      <w:tr w:rsidR="0092412B" w:rsidRPr="004F6A77" w:rsidTr="001F75E2">
        <w:trPr>
          <w:cantSplit/>
        </w:trPr>
        <w:tc>
          <w:tcPr>
            <w:tcW w:w="10080" w:type="dxa"/>
            <w:gridSpan w:val="5"/>
            <w:tcBorders>
              <w:top w:val="nil"/>
              <w:left w:val="nil"/>
              <w:bottom w:val="nil"/>
              <w:right w:val="nil"/>
            </w:tcBorders>
            <w:shd w:val="clear" w:color="auto" w:fill="FFFFFF"/>
          </w:tcPr>
          <w:p w:rsidR="0092412B" w:rsidRPr="004F6A77" w:rsidRDefault="0092412B" w:rsidP="001F75E2">
            <w:pPr>
              <w:autoSpaceDE w:val="0"/>
              <w:autoSpaceDN w:val="0"/>
              <w:adjustRightInd w:val="0"/>
              <w:spacing w:after="0" w:line="320" w:lineRule="atLeast"/>
              <w:ind w:left="60" w:right="60"/>
              <w:rPr>
                <w:rFonts w:ascii="Arial" w:hAnsi="Arial" w:cs="Arial"/>
                <w:color w:val="000000"/>
                <w:sz w:val="18"/>
                <w:szCs w:val="18"/>
              </w:rPr>
            </w:pPr>
            <w:r w:rsidRPr="004F6A77">
              <w:rPr>
                <w:rFonts w:ascii="Arial" w:hAnsi="Arial" w:cs="Arial"/>
                <w:color w:val="000000"/>
                <w:sz w:val="18"/>
                <w:szCs w:val="18"/>
              </w:rPr>
              <w:t>**. La correlación es significativa al nivel 0,01 (bilateral).</w:t>
            </w:r>
          </w:p>
        </w:tc>
      </w:tr>
    </w:tbl>
    <w:p w:rsidR="0092412B" w:rsidRPr="004F6A77" w:rsidRDefault="0092412B" w:rsidP="0092412B">
      <w:pPr>
        <w:autoSpaceDE w:val="0"/>
        <w:autoSpaceDN w:val="0"/>
        <w:adjustRightInd w:val="0"/>
        <w:spacing w:after="0" w:line="400" w:lineRule="atLeast"/>
        <w:rPr>
          <w:rFonts w:ascii="Times New Roman" w:hAnsi="Times New Roman" w:cs="Times New Roman"/>
          <w:sz w:val="24"/>
          <w:szCs w:val="24"/>
        </w:rPr>
      </w:pPr>
    </w:p>
    <w:p w:rsidR="0092412B" w:rsidRDefault="0092412B" w:rsidP="0092412B">
      <w:pPr>
        <w:rPr>
          <w:rFonts w:ascii="Times New Roman" w:hAnsi="Times New Roman" w:cs="Times New Roman"/>
          <w:sz w:val="24"/>
          <w:szCs w:val="24"/>
        </w:rPr>
      </w:pPr>
      <w:r>
        <w:rPr>
          <w:rFonts w:ascii="Times New Roman" w:hAnsi="Times New Roman" w:cs="Times New Roman"/>
          <w:sz w:val="24"/>
          <w:szCs w:val="24"/>
        </w:rPr>
        <w:t>Calculando la correlación de Pearson, se puede observar que nuestro instrumento tiene una correlación moderada con los instrumentos presentados; siendo la primera de .651 y la segunda de .451. En ambos casos es significativa, de modo que se puede afirmar</w:t>
      </w:r>
      <w:r w:rsidR="005B61A7">
        <w:rPr>
          <w:rFonts w:ascii="Times New Roman" w:hAnsi="Times New Roman" w:cs="Times New Roman"/>
          <w:sz w:val="24"/>
          <w:szCs w:val="24"/>
        </w:rPr>
        <w:t xml:space="preserve"> que el instrumento tiene validez de construcción</w:t>
      </w:r>
      <w:r>
        <w:rPr>
          <w:rFonts w:ascii="Times New Roman" w:hAnsi="Times New Roman" w:cs="Times New Roman"/>
          <w:sz w:val="24"/>
          <w:szCs w:val="24"/>
        </w:rPr>
        <w:t>.</w:t>
      </w:r>
    </w:p>
    <w:p w:rsidR="004B6FBD" w:rsidRDefault="005B61A7" w:rsidP="00E27480">
      <w:pPr>
        <w:jc w:val="both"/>
        <w:rPr>
          <w:rFonts w:ascii="Times New Roman" w:hAnsi="Times New Roman" w:cs="Times New Roman"/>
          <w:b/>
          <w:sz w:val="24"/>
          <w:szCs w:val="24"/>
        </w:rPr>
      </w:pPr>
      <w:r w:rsidRPr="005B61A7">
        <w:rPr>
          <w:rFonts w:ascii="Times New Roman" w:hAnsi="Times New Roman" w:cs="Times New Roman"/>
          <w:b/>
          <w:sz w:val="24"/>
          <w:szCs w:val="24"/>
        </w:rPr>
        <w:t>Conclusiones:</w:t>
      </w:r>
    </w:p>
    <w:p w:rsidR="00801B31" w:rsidRDefault="00801B31" w:rsidP="00E27480">
      <w:pPr>
        <w:jc w:val="both"/>
        <w:rPr>
          <w:rFonts w:ascii="Times New Roman" w:hAnsi="Times New Roman" w:cs="Times New Roman"/>
          <w:sz w:val="24"/>
          <w:szCs w:val="24"/>
        </w:rPr>
      </w:pPr>
      <w:r>
        <w:rPr>
          <w:rFonts w:ascii="Times New Roman" w:hAnsi="Times New Roman" w:cs="Times New Roman"/>
          <w:sz w:val="24"/>
          <w:szCs w:val="24"/>
        </w:rPr>
        <w:t xml:space="preserve">El diseño y la evaluación del instrumento es un proceso dinámico, en el cual el test sufrió diferentes cambios, algunos señalados por la metodología general de construcción de instrumentos, mientras que otros fueron producto de las circunstancias y naturaleza del fenómeno. </w:t>
      </w:r>
    </w:p>
    <w:p w:rsidR="0098213D" w:rsidRDefault="00801B31" w:rsidP="00E27480">
      <w:pPr>
        <w:jc w:val="both"/>
        <w:rPr>
          <w:rFonts w:ascii="Times New Roman" w:hAnsi="Times New Roman" w:cs="Times New Roman"/>
          <w:sz w:val="24"/>
          <w:szCs w:val="24"/>
        </w:rPr>
      </w:pPr>
      <w:r>
        <w:rPr>
          <w:rFonts w:ascii="Times New Roman" w:hAnsi="Times New Roman" w:cs="Times New Roman"/>
          <w:sz w:val="24"/>
          <w:szCs w:val="24"/>
        </w:rPr>
        <w:t>Durante la realización de esta escala, se incluyeron en los reactivos aspectos bilaterales sobre la relación entre el docente y el alumno. Esto marca una diferencia con respecto a los instrumentos señalados en los antecedentes, que considera</w:t>
      </w:r>
      <w:r w:rsidR="0098213D">
        <w:rPr>
          <w:rFonts w:ascii="Times New Roman" w:hAnsi="Times New Roman" w:cs="Times New Roman"/>
          <w:sz w:val="24"/>
          <w:szCs w:val="24"/>
        </w:rPr>
        <w:t>ban únicamente el comportamiento del profesor hacia el alumnado, y no contemplaban esta situación como una relación cambiante.</w:t>
      </w:r>
    </w:p>
    <w:p w:rsidR="00253DCC" w:rsidRDefault="0098213D" w:rsidP="00E27480">
      <w:pPr>
        <w:jc w:val="both"/>
        <w:rPr>
          <w:rFonts w:ascii="Times New Roman" w:hAnsi="Times New Roman" w:cs="Times New Roman"/>
          <w:sz w:val="24"/>
          <w:szCs w:val="24"/>
        </w:rPr>
      </w:pPr>
      <w:r>
        <w:rPr>
          <w:rFonts w:ascii="Times New Roman" w:hAnsi="Times New Roman" w:cs="Times New Roman"/>
          <w:sz w:val="24"/>
          <w:szCs w:val="24"/>
        </w:rPr>
        <w:t>La correlación moderada con otros instrumentos se puede deber a que éstos no estaban dirigidos a una población de estudiantes de secundaria, si no de otros</w:t>
      </w:r>
      <w:r w:rsidR="00253DCC">
        <w:rPr>
          <w:rFonts w:ascii="Times New Roman" w:hAnsi="Times New Roman" w:cs="Times New Roman"/>
          <w:sz w:val="24"/>
          <w:szCs w:val="24"/>
        </w:rPr>
        <w:t xml:space="preserve"> niveles educativos. En todo caso, esto indica que la escala elaborada mide realmente la Evaluación del Desempeño Docente, y no otra característica o variable.</w:t>
      </w:r>
    </w:p>
    <w:p w:rsidR="00253DCC" w:rsidRDefault="00253DCC" w:rsidP="00E27480">
      <w:pPr>
        <w:jc w:val="both"/>
        <w:rPr>
          <w:rFonts w:ascii="Times New Roman" w:hAnsi="Times New Roman" w:cs="Times New Roman"/>
          <w:sz w:val="24"/>
          <w:szCs w:val="24"/>
        </w:rPr>
      </w:pPr>
      <w:r>
        <w:rPr>
          <w:rFonts w:ascii="Times New Roman" w:hAnsi="Times New Roman" w:cs="Times New Roman"/>
          <w:sz w:val="24"/>
          <w:szCs w:val="24"/>
        </w:rPr>
        <w:t>Es importante resaltar que este instrumento es relevante para la población de estudiantes de secundaria del Distrito Federal. Sería interesante observar la validez de la escala en otras poblaciones metropolitanas.</w:t>
      </w:r>
    </w:p>
    <w:p w:rsidR="008131A5" w:rsidRPr="000300FE" w:rsidRDefault="00253DCC" w:rsidP="00E2748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pesar de que se eliminaron reactivos no significativos y similares, se propone reducir aún más el número de reactivos en el instrumento, de manera que sea más sencillo para los participantes resolverlo, y para los evaluadores calificarlo. Lo anterior considerando los problemas generados en la aplicación de los instrumentos, en donde se observó un numero importante de participantes eliminados debido a que no resolvieron en su totalidad la escala.  </w:t>
      </w:r>
      <w:r w:rsidR="0098213D">
        <w:rPr>
          <w:rFonts w:ascii="Times New Roman" w:hAnsi="Times New Roman" w:cs="Times New Roman"/>
          <w:sz w:val="24"/>
          <w:szCs w:val="24"/>
        </w:rPr>
        <w:t xml:space="preserve">  </w:t>
      </w:r>
    </w:p>
    <w:p w:rsidR="00C61045" w:rsidRPr="009E0BCB" w:rsidRDefault="00164C0D" w:rsidP="00E27480">
      <w:pPr>
        <w:jc w:val="both"/>
        <w:rPr>
          <w:rFonts w:ascii="Times New Roman" w:hAnsi="Times New Roman" w:cs="Times New Roman"/>
          <w:b/>
          <w:sz w:val="24"/>
          <w:szCs w:val="24"/>
        </w:rPr>
      </w:pPr>
      <w:r w:rsidRPr="009E0BCB">
        <w:rPr>
          <w:rFonts w:ascii="Times New Roman" w:hAnsi="Times New Roman" w:cs="Times New Roman"/>
          <w:b/>
          <w:sz w:val="24"/>
          <w:szCs w:val="24"/>
        </w:rPr>
        <w:t>Referencias.</w:t>
      </w:r>
    </w:p>
    <w:p w:rsidR="00547CAB" w:rsidRPr="00947402" w:rsidRDefault="00547CAB" w:rsidP="00E27480">
      <w:pPr>
        <w:ind w:left="709" w:hanging="709"/>
        <w:jc w:val="both"/>
        <w:rPr>
          <w:rFonts w:ascii="Times New Roman" w:hAnsi="Times New Roman" w:cs="Times New Roman"/>
          <w:sz w:val="24"/>
          <w:szCs w:val="24"/>
          <w:lang w:val="en-US"/>
        </w:rPr>
      </w:pPr>
      <w:proofErr w:type="spellStart"/>
      <w:r w:rsidRPr="000300FE">
        <w:rPr>
          <w:rFonts w:ascii="Times New Roman" w:hAnsi="Times New Roman" w:cs="Times New Roman"/>
          <w:sz w:val="24"/>
          <w:szCs w:val="24"/>
          <w:lang w:val="es-ES"/>
        </w:rPr>
        <w:t>Adediwura</w:t>
      </w:r>
      <w:proofErr w:type="spellEnd"/>
      <w:r w:rsidRPr="000300FE">
        <w:rPr>
          <w:rFonts w:ascii="Times New Roman" w:hAnsi="Times New Roman" w:cs="Times New Roman"/>
          <w:sz w:val="24"/>
          <w:szCs w:val="24"/>
          <w:lang w:val="es-ES"/>
        </w:rPr>
        <w:t xml:space="preserve">, A. A. y </w:t>
      </w:r>
      <w:proofErr w:type="spellStart"/>
      <w:r w:rsidRPr="000300FE">
        <w:rPr>
          <w:rFonts w:ascii="Times New Roman" w:hAnsi="Times New Roman" w:cs="Times New Roman"/>
          <w:sz w:val="24"/>
          <w:szCs w:val="24"/>
          <w:lang w:val="es-ES"/>
        </w:rPr>
        <w:t>Tayo</w:t>
      </w:r>
      <w:proofErr w:type="spellEnd"/>
      <w:r w:rsidRPr="000300FE">
        <w:rPr>
          <w:rFonts w:ascii="Times New Roman" w:hAnsi="Times New Roman" w:cs="Times New Roman"/>
          <w:sz w:val="24"/>
          <w:szCs w:val="24"/>
          <w:lang w:val="es-ES"/>
        </w:rPr>
        <w:t xml:space="preserve">, B. (2007). </w:t>
      </w:r>
      <w:proofErr w:type="gramStart"/>
      <w:r w:rsidRPr="000300FE">
        <w:rPr>
          <w:rFonts w:ascii="Times New Roman" w:hAnsi="Times New Roman" w:cs="Times New Roman"/>
          <w:sz w:val="24"/>
          <w:szCs w:val="24"/>
          <w:lang w:val="en-US"/>
        </w:rPr>
        <w:t>Perception of teachers’ knowledge, attitude and teaching skills as predictor of academic performance in Nigerian secondary Schools.</w:t>
      </w:r>
      <w:proofErr w:type="gramEnd"/>
      <w:r w:rsidRPr="000300FE">
        <w:rPr>
          <w:rFonts w:ascii="Times New Roman" w:hAnsi="Times New Roman" w:cs="Times New Roman"/>
          <w:sz w:val="24"/>
          <w:szCs w:val="24"/>
          <w:lang w:val="en-US"/>
        </w:rPr>
        <w:t xml:space="preserve"> </w:t>
      </w:r>
      <w:proofErr w:type="gramStart"/>
      <w:r w:rsidRPr="000300FE">
        <w:rPr>
          <w:rFonts w:ascii="Times New Roman" w:hAnsi="Times New Roman" w:cs="Times New Roman"/>
          <w:b/>
          <w:sz w:val="24"/>
          <w:szCs w:val="24"/>
          <w:lang w:val="en-US"/>
        </w:rPr>
        <w:t>Educational Research and Review.</w:t>
      </w:r>
      <w:proofErr w:type="gramEnd"/>
      <w:r w:rsidRPr="000300FE">
        <w:rPr>
          <w:rFonts w:ascii="Times New Roman" w:hAnsi="Times New Roman" w:cs="Times New Roman"/>
          <w:b/>
          <w:sz w:val="24"/>
          <w:szCs w:val="24"/>
          <w:lang w:val="en-US"/>
        </w:rPr>
        <w:t xml:space="preserve"> Vol. 2:</w:t>
      </w:r>
      <w:r w:rsidRPr="000300FE">
        <w:rPr>
          <w:rFonts w:ascii="Times New Roman" w:hAnsi="Times New Roman" w:cs="Times New Roman"/>
          <w:sz w:val="24"/>
          <w:szCs w:val="24"/>
          <w:lang w:val="en-US"/>
        </w:rPr>
        <w:t xml:space="preserve"> (7), 165-171. </w:t>
      </w:r>
      <w:proofErr w:type="spellStart"/>
      <w:r w:rsidRPr="00947402">
        <w:rPr>
          <w:rFonts w:ascii="Times New Roman" w:hAnsi="Times New Roman" w:cs="Times New Roman"/>
          <w:sz w:val="24"/>
          <w:szCs w:val="24"/>
          <w:lang w:val="en-US"/>
        </w:rPr>
        <w:t>Disponible</w:t>
      </w:r>
      <w:proofErr w:type="spellEnd"/>
      <w:r w:rsidRPr="00947402">
        <w:rPr>
          <w:rFonts w:ascii="Times New Roman" w:hAnsi="Times New Roman" w:cs="Times New Roman"/>
          <w:sz w:val="24"/>
          <w:szCs w:val="24"/>
          <w:lang w:val="en-US"/>
        </w:rPr>
        <w:t xml:space="preserve"> en: http://www.academicjournals.org/err/PDF/pdf%202007/Jul/Adediwura%20and%20Tayo.pdf</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Bruzual, D., </w:t>
      </w:r>
      <w:proofErr w:type="spellStart"/>
      <w:r w:rsidRPr="000300FE">
        <w:rPr>
          <w:rFonts w:ascii="Times New Roman" w:hAnsi="Times New Roman" w:cs="Times New Roman"/>
          <w:sz w:val="24"/>
          <w:szCs w:val="24"/>
        </w:rPr>
        <w:t>Coburn</w:t>
      </w:r>
      <w:proofErr w:type="spellEnd"/>
      <w:r w:rsidRPr="000300FE">
        <w:rPr>
          <w:rFonts w:ascii="Times New Roman" w:hAnsi="Times New Roman" w:cs="Times New Roman"/>
          <w:sz w:val="24"/>
          <w:szCs w:val="24"/>
        </w:rPr>
        <w:t xml:space="preserve">, N. y </w:t>
      </w:r>
      <w:proofErr w:type="spellStart"/>
      <w:r w:rsidRPr="000300FE">
        <w:rPr>
          <w:rFonts w:ascii="Times New Roman" w:hAnsi="Times New Roman" w:cs="Times New Roman"/>
          <w:sz w:val="24"/>
          <w:szCs w:val="24"/>
        </w:rPr>
        <w:t>Hiller</w:t>
      </w:r>
      <w:proofErr w:type="spellEnd"/>
      <w:r w:rsidRPr="000300FE">
        <w:rPr>
          <w:rFonts w:ascii="Times New Roman" w:hAnsi="Times New Roman" w:cs="Times New Roman"/>
          <w:sz w:val="24"/>
          <w:szCs w:val="24"/>
        </w:rPr>
        <w:t xml:space="preserve">, C. (2011) Evaluación del desempeño docente a través de un sistema en línea que permite obtener informes estadísticos inmediatos. </w:t>
      </w:r>
      <w:proofErr w:type="spellStart"/>
      <w:r w:rsidRPr="000300FE">
        <w:rPr>
          <w:rFonts w:ascii="Times New Roman" w:hAnsi="Times New Roman" w:cs="Times New Roman"/>
          <w:b/>
          <w:sz w:val="24"/>
          <w:szCs w:val="24"/>
        </w:rPr>
        <w:t>Psicothema</w:t>
      </w:r>
      <w:proofErr w:type="spellEnd"/>
      <w:r w:rsidRPr="000300FE">
        <w:rPr>
          <w:rFonts w:ascii="Times New Roman" w:hAnsi="Times New Roman" w:cs="Times New Roman"/>
          <w:b/>
          <w:sz w:val="24"/>
          <w:szCs w:val="24"/>
        </w:rPr>
        <w:t xml:space="preserve">, Vol. 3: </w:t>
      </w:r>
      <w:r w:rsidRPr="000300FE">
        <w:rPr>
          <w:rFonts w:ascii="Times New Roman" w:hAnsi="Times New Roman" w:cs="Times New Roman"/>
          <w:sz w:val="24"/>
          <w:szCs w:val="24"/>
        </w:rPr>
        <w:t xml:space="preserve">(1) 1-12. Disponible en: </w:t>
      </w:r>
      <w:hyperlink r:id="rId13" w:history="1">
        <w:r w:rsidRPr="000300FE">
          <w:rPr>
            <w:rStyle w:val="Hipervnculo"/>
            <w:rFonts w:ascii="Times New Roman" w:hAnsi="Times New Roman" w:cs="Times New Roman"/>
            <w:sz w:val="24"/>
            <w:szCs w:val="24"/>
          </w:rPr>
          <w:t>http://images.buenadocencia.multiply.multiplycontent.com/attachment/0/TAG0kQooCqAAAApgd-E1/Brazual-Evaluacion%20del%20desempeno%20docente%20On%20Line.pdf?nmid=339854258</w:t>
        </w:r>
      </w:hyperlink>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Carreras, M. R., </w:t>
      </w:r>
      <w:proofErr w:type="spellStart"/>
      <w:r w:rsidRPr="000300FE">
        <w:rPr>
          <w:rFonts w:ascii="Times New Roman" w:hAnsi="Times New Roman" w:cs="Times New Roman"/>
          <w:sz w:val="24"/>
          <w:szCs w:val="24"/>
        </w:rPr>
        <w:t>Guil</w:t>
      </w:r>
      <w:proofErr w:type="spellEnd"/>
      <w:r w:rsidRPr="000300FE">
        <w:rPr>
          <w:rFonts w:ascii="Times New Roman" w:hAnsi="Times New Roman" w:cs="Times New Roman"/>
          <w:sz w:val="24"/>
          <w:szCs w:val="24"/>
        </w:rPr>
        <w:t xml:space="preserve">, B. R. y </w:t>
      </w:r>
      <w:proofErr w:type="spellStart"/>
      <w:r w:rsidRPr="000300FE">
        <w:rPr>
          <w:rFonts w:ascii="Times New Roman" w:hAnsi="Times New Roman" w:cs="Times New Roman"/>
          <w:sz w:val="24"/>
          <w:szCs w:val="24"/>
        </w:rPr>
        <w:t>Mestre</w:t>
      </w:r>
      <w:proofErr w:type="spellEnd"/>
      <w:r w:rsidRPr="000300FE">
        <w:rPr>
          <w:rFonts w:ascii="Times New Roman" w:hAnsi="Times New Roman" w:cs="Times New Roman"/>
          <w:sz w:val="24"/>
          <w:szCs w:val="24"/>
        </w:rPr>
        <w:t xml:space="preserve">, N. M. (1999) Estudio diferencial de la percepción de eficacia docente. </w:t>
      </w:r>
      <w:r w:rsidRPr="000300FE">
        <w:rPr>
          <w:rFonts w:ascii="Times New Roman" w:hAnsi="Times New Roman" w:cs="Times New Roman"/>
          <w:b/>
          <w:sz w:val="24"/>
          <w:szCs w:val="24"/>
        </w:rPr>
        <w:t>Revista electrónica interuniversitaria de formación del profesorado. Vol. 2:</w:t>
      </w:r>
      <w:r w:rsidRPr="000300FE">
        <w:rPr>
          <w:rFonts w:ascii="Times New Roman" w:hAnsi="Times New Roman" w:cs="Times New Roman"/>
          <w:sz w:val="24"/>
          <w:szCs w:val="24"/>
        </w:rPr>
        <w:t xml:space="preserve"> (2) 2-20. Disponible en: http://www.aufop.com/aufop/uploaded_files/articulos/1224534307.pdf</w:t>
      </w:r>
    </w:p>
    <w:p w:rsidR="00547CAB" w:rsidRPr="000300FE" w:rsidRDefault="00547CAB" w:rsidP="00E27480">
      <w:pPr>
        <w:ind w:left="709" w:hanging="709"/>
        <w:jc w:val="both"/>
        <w:rPr>
          <w:rFonts w:ascii="Times New Roman" w:hAnsi="Times New Roman" w:cs="Times New Roman"/>
          <w:sz w:val="24"/>
          <w:szCs w:val="24"/>
          <w:lang w:val="es-ES"/>
        </w:rPr>
      </w:pPr>
      <w:r w:rsidRPr="000300FE">
        <w:rPr>
          <w:rFonts w:ascii="Times New Roman" w:hAnsi="Times New Roman" w:cs="Times New Roman"/>
          <w:sz w:val="24"/>
          <w:szCs w:val="24"/>
          <w:lang w:val="es-ES"/>
        </w:rPr>
        <w:t xml:space="preserve">Covarrubias, P., Piña, R. M. M. (2004). La interacción maestro-alumno y su relación con el aprendizaje. </w:t>
      </w:r>
      <w:r w:rsidRPr="000300FE">
        <w:rPr>
          <w:rFonts w:ascii="Times New Roman" w:hAnsi="Times New Roman" w:cs="Times New Roman"/>
          <w:b/>
          <w:sz w:val="24"/>
          <w:szCs w:val="24"/>
          <w:lang w:val="es-ES"/>
        </w:rPr>
        <w:t>Reviste Latinoamericana de Estudios Educativos. Vol. 34:</w:t>
      </w:r>
      <w:r w:rsidRPr="000300FE">
        <w:rPr>
          <w:rFonts w:ascii="Times New Roman" w:hAnsi="Times New Roman" w:cs="Times New Roman"/>
          <w:sz w:val="24"/>
          <w:szCs w:val="24"/>
          <w:lang w:val="es-ES"/>
        </w:rPr>
        <w:t xml:space="preserve"> (1), 47-84. Disponible: </w:t>
      </w:r>
      <w:r w:rsidRPr="000300FE">
        <w:rPr>
          <w:rFonts w:ascii="Times New Roman" w:hAnsi="Times New Roman" w:cs="Times New Roman"/>
          <w:sz w:val="24"/>
          <w:szCs w:val="24"/>
        </w:rPr>
        <w:t>http://redalyc.uaemex.mx/pdf/270/27034103.pdf</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García, A. G. (1995). Percepción del profesorado por el alumno repetidor. </w:t>
      </w:r>
      <w:r w:rsidRPr="000300FE">
        <w:rPr>
          <w:rFonts w:ascii="Times New Roman" w:hAnsi="Times New Roman" w:cs="Times New Roman"/>
          <w:b/>
          <w:sz w:val="24"/>
          <w:szCs w:val="24"/>
        </w:rPr>
        <w:t xml:space="preserve">Revista </w:t>
      </w:r>
      <w:proofErr w:type="spellStart"/>
      <w:r w:rsidRPr="000300FE">
        <w:rPr>
          <w:rFonts w:ascii="Times New Roman" w:hAnsi="Times New Roman" w:cs="Times New Roman"/>
          <w:b/>
          <w:sz w:val="24"/>
          <w:szCs w:val="24"/>
        </w:rPr>
        <w:t>Interuniversitatria</w:t>
      </w:r>
      <w:proofErr w:type="spellEnd"/>
      <w:r w:rsidRPr="000300FE">
        <w:rPr>
          <w:rFonts w:ascii="Times New Roman" w:hAnsi="Times New Roman" w:cs="Times New Roman"/>
          <w:b/>
          <w:sz w:val="24"/>
          <w:szCs w:val="24"/>
        </w:rPr>
        <w:t xml:space="preserve"> de Formación del profesorado. Vol. 1:</w:t>
      </w:r>
      <w:r w:rsidRPr="000300FE">
        <w:rPr>
          <w:rFonts w:ascii="Times New Roman" w:hAnsi="Times New Roman" w:cs="Times New Roman"/>
          <w:sz w:val="24"/>
          <w:szCs w:val="24"/>
        </w:rPr>
        <w:t xml:space="preserve"> (23), 137-146. Disponible en</w:t>
      </w:r>
      <w:proofErr w:type="gramStart"/>
      <w:r w:rsidRPr="000300FE">
        <w:rPr>
          <w:rFonts w:ascii="Times New Roman" w:hAnsi="Times New Roman" w:cs="Times New Roman"/>
          <w:sz w:val="24"/>
          <w:szCs w:val="24"/>
        </w:rPr>
        <w:t>:  http</w:t>
      </w:r>
      <w:proofErr w:type="gramEnd"/>
      <w:r w:rsidRPr="000300FE">
        <w:rPr>
          <w:rFonts w:ascii="Times New Roman" w:hAnsi="Times New Roman" w:cs="Times New Roman"/>
          <w:sz w:val="24"/>
          <w:szCs w:val="24"/>
        </w:rPr>
        <w:t>://dialnet.unirioja.es/servlet/articulo?codigo=117871</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García, A. G. (1995). Percepción del profesorado por el alumno repetidor. </w:t>
      </w:r>
      <w:r w:rsidRPr="000300FE">
        <w:rPr>
          <w:rFonts w:ascii="Times New Roman" w:hAnsi="Times New Roman" w:cs="Times New Roman"/>
          <w:b/>
          <w:sz w:val="24"/>
          <w:szCs w:val="24"/>
        </w:rPr>
        <w:t xml:space="preserve">Revista </w:t>
      </w:r>
      <w:proofErr w:type="spellStart"/>
      <w:r w:rsidRPr="000300FE">
        <w:rPr>
          <w:rFonts w:ascii="Times New Roman" w:hAnsi="Times New Roman" w:cs="Times New Roman"/>
          <w:b/>
          <w:sz w:val="24"/>
          <w:szCs w:val="24"/>
        </w:rPr>
        <w:t>Interuniversitatria</w:t>
      </w:r>
      <w:proofErr w:type="spellEnd"/>
      <w:r w:rsidRPr="000300FE">
        <w:rPr>
          <w:rFonts w:ascii="Times New Roman" w:hAnsi="Times New Roman" w:cs="Times New Roman"/>
          <w:b/>
          <w:sz w:val="24"/>
          <w:szCs w:val="24"/>
        </w:rPr>
        <w:t xml:space="preserve"> de Formación del profesorado. Vol. 1</w:t>
      </w:r>
      <w:r w:rsidRPr="000300FE">
        <w:rPr>
          <w:rFonts w:ascii="Times New Roman" w:hAnsi="Times New Roman" w:cs="Times New Roman"/>
          <w:sz w:val="24"/>
          <w:szCs w:val="24"/>
        </w:rPr>
        <w:t>: (23), 137-146). Disponible</w:t>
      </w:r>
      <w:proofErr w:type="gramStart"/>
      <w:r w:rsidRPr="000300FE">
        <w:rPr>
          <w:rFonts w:ascii="Times New Roman" w:hAnsi="Times New Roman" w:cs="Times New Roman"/>
          <w:sz w:val="24"/>
          <w:szCs w:val="24"/>
        </w:rPr>
        <w:t>:  http</w:t>
      </w:r>
      <w:proofErr w:type="gramEnd"/>
      <w:r w:rsidRPr="000300FE">
        <w:rPr>
          <w:rFonts w:ascii="Times New Roman" w:hAnsi="Times New Roman" w:cs="Times New Roman"/>
          <w:sz w:val="24"/>
          <w:szCs w:val="24"/>
        </w:rPr>
        <w:t>://dialnet.unirioja.es/servlet/articulo?codigo=117871</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lang w:val="en-US"/>
        </w:rPr>
        <w:t xml:space="preserve">Gorham, J. y </w:t>
      </w:r>
      <w:proofErr w:type="spellStart"/>
      <w:r w:rsidRPr="000300FE">
        <w:rPr>
          <w:rFonts w:ascii="Times New Roman" w:hAnsi="Times New Roman" w:cs="Times New Roman"/>
          <w:sz w:val="24"/>
          <w:szCs w:val="24"/>
          <w:lang w:val="en-US"/>
        </w:rPr>
        <w:t>Christophel</w:t>
      </w:r>
      <w:proofErr w:type="spellEnd"/>
      <w:r w:rsidRPr="000300FE">
        <w:rPr>
          <w:rFonts w:ascii="Times New Roman" w:hAnsi="Times New Roman" w:cs="Times New Roman"/>
          <w:sz w:val="24"/>
          <w:szCs w:val="24"/>
          <w:lang w:val="en-US"/>
        </w:rPr>
        <w:t xml:space="preserve">, D. M. (1992) Students’ perceptions of teacher behaviors as motivating and demotivating factors in college </w:t>
      </w:r>
      <w:proofErr w:type="spellStart"/>
      <w:r w:rsidRPr="000300FE">
        <w:rPr>
          <w:rFonts w:ascii="Times New Roman" w:hAnsi="Times New Roman" w:cs="Times New Roman"/>
          <w:sz w:val="24"/>
          <w:szCs w:val="24"/>
          <w:lang w:val="en-US"/>
        </w:rPr>
        <w:t>clases</w:t>
      </w:r>
      <w:proofErr w:type="spellEnd"/>
      <w:r w:rsidRPr="000300FE">
        <w:rPr>
          <w:rFonts w:ascii="Times New Roman" w:hAnsi="Times New Roman" w:cs="Times New Roman"/>
          <w:b/>
          <w:sz w:val="24"/>
          <w:szCs w:val="24"/>
          <w:lang w:val="en-US"/>
        </w:rPr>
        <w:t xml:space="preserve">. </w:t>
      </w:r>
      <w:proofErr w:type="spellStart"/>
      <w:r w:rsidRPr="000300FE">
        <w:rPr>
          <w:rFonts w:ascii="Times New Roman" w:hAnsi="Times New Roman" w:cs="Times New Roman"/>
          <w:b/>
          <w:sz w:val="24"/>
          <w:szCs w:val="24"/>
        </w:rPr>
        <w:t>CommunicationQuartely</w:t>
      </w:r>
      <w:proofErr w:type="spellEnd"/>
      <w:r w:rsidRPr="000300FE">
        <w:rPr>
          <w:rFonts w:ascii="Times New Roman" w:hAnsi="Times New Roman" w:cs="Times New Roman"/>
          <w:b/>
          <w:sz w:val="24"/>
          <w:szCs w:val="24"/>
        </w:rPr>
        <w:t xml:space="preserve">. Vol. 40: </w:t>
      </w:r>
      <w:r w:rsidRPr="000300FE">
        <w:rPr>
          <w:rFonts w:ascii="Times New Roman" w:hAnsi="Times New Roman" w:cs="Times New Roman"/>
          <w:sz w:val="24"/>
          <w:szCs w:val="24"/>
        </w:rPr>
        <w:t xml:space="preserve">(3) 239-252. Disponible en: </w:t>
      </w:r>
      <w:hyperlink r:id="rId14" w:history="1">
        <w:r w:rsidRPr="000300FE">
          <w:rPr>
            <w:rStyle w:val="Hipervnculo"/>
            <w:rFonts w:ascii="Times New Roman" w:hAnsi="Times New Roman" w:cs="Times New Roman"/>
            <w:sz w:val="24"/>
            <w:szCs w:val="24"/>
          </w:rPr>
          <w:t>http://professoryates.com/seu/Podcasts/Dissertation%20Research/SteveArticles11.12C/Gorham92StudentPerceptionsOfTeacherBehaviors.pdf</w:t>
        </w:r>
      </w:hyperlink>
    </w:p>
    <w:p w:rsidR="00547CAB" w:rsidRPr="000300FE" w:rsidRDefault="00547CAB" w:rsidP="00E27480">
      <w:pPr>
        <w:ind w:left="709" w:hanging="709"/>
        <w:jc w:val="both"/>
        <w:rPr>
          <w:rFonts w:ascii="Times New Roman" w:hAnsi="Times New Roman" w:cs="Times New Roman"/>
          <w:sz w:val="24"/>
          <w:szCs w:val="24"/>
        </w:rPr>
      </w:pPr>
      <w:proofErr w:type="spellStart"/>
      <w:r w:rsidRPr="000300FE">
        <w:rPr>
          <w:rFonts w:ascii="Times New Roman" w:hAnsi="Times New Roman" w:cs="Times New Roman"/>
          <w:sz w:val="24"/>
          <w:szCs w:val="24"/>
        </w:rPr>
        <w:t>Gotzens</w:t>
      </w:r>
      <w:proofErr w:type="spellEnd"/>
      <w:r w:rsidRPr="000300FE">
        <w:rPr>
          <w:rFonts w:ascii="Times New Roman" w:hAnsi="Times New Roman" w:cs="Times New Roman"/>
          <w:sz w:val="24"/>
          <w:szCs w:val="24"/>
        </w:rPr>
        <w:t xml:space="preserve">, C., Castelló, A., </w:t>
      </w:r>
      <w:proofErr w:type="spellStart"/>
      <w:r w:rsidRPr="000300FE">
        <w:rPr>
          <w:rFonts w:ascii="Times New Roman" w:hAnsi="Times New Roman" w:cs="Times New Roman"/>
          <w:sz w:val="24"/>
          <w:szCs w:val="24"/>
        </w:rPr>
        <w:t>Genovard</w:t>
      </w:r>
      <w:proofErr w:type="spellEnd"/>
      <w:r w:rsidRPr="000300FE">
        <w:rPr>
          <w:rFonts w:ascii="Times New Roman" w:hAnsi="Times New Roman" w:cs="Times New Roman"/>
          <w:sz w:val="24"/>
          <w:szCs w:val="24"/>
        </w:rPr>
        <w:t xml:space="preserve">, C. y </w:t>
      </w:r>
      <w:proofErr w:type="spellStart"/>
      <w:r w:rsidRPr="000300FE">
        <w:rPr>
          <w:rFonts w:ascii="Times New Roman" w:hAnsi="Times New Roman" w:cs="Times New Roman"/>
          <w:sz w:val="24"/>
          <w:szCs w:val="24"/>
        </w:rPr>
        <w:t>Badia</w:t>
      </w:r>
      <w:proofErr w:type="spellEnd"/>
      <w:r w:rsidRPr="000300FE">
        <w:rPr>
          <w:rFonts w:ascii="Times New Roman" w:hAnsi="Times New Roman" w:cs="Times New Roman"/>
          <w:sz w:val="24"/>
          <w:szCs w:val="24"/>
        </w:rPr>
        <w:t xml:space="preserve">, M. (2003) Percepción de profesores y alumnos de E.S.O. sobre disciplina en el aula. </w:t>
      </w:r>
      <w:proofErr w:type="spellStart"/>
      <w:r w:rsidRPr="000300FE">
        <w:rPr>
          <w:rFonts w:ascii="Times New Roman" w:hAnsi="Times New Roman" w:cs="Times New Roman"/>
          <w:b/>
          <w:sz w:val="24"/>
          <w:szCs w:val="24"/>
        </w:rPr>
        <w:t>Psicothema</w:t>
      </w:r>
      <w:proofErr w:type="spellEnd"/>
      <w:r w:rsidRPr="000300FE">
        <w:rPr>
          <w:rFonts w:ascii="Times New Roman" w:hAnsi="Times New Roman" w:cs="Times New Roman"/>
          <w:b/>
          <w:sz w:val="24"/>
          <w:szCs w:val="24"/>
        </w:rPr>
        <w:t>. Vol. 15:</w:t>
      </w:r>
      <w:r w:rsidRPr="000300FE">
        <w:rPr>
          <w:rFonts w:ascii="Times New Roman" w:hAnsi="Times New Roman" w:cs="Times New Roman"/>
          <w:sz w:val="24"/>
          <w:szCs w:val="24"/>
        </w:rPr>
        <w:t xml:space="preserve"> (3) 362-368. Disponible en: </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SECRETARIA DE EDUCACIÓN PÚBLICA (2011). Proyecto: Reforma curricular para educación normal (prescolar y primaria).  Propuesta de perfil de egreso. México, SEP. </w:t>
      </w:r>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SECRETARIA DE EDUCACIÓN PÚBLICA. Plan y programas de estudio 2008. Educación Básica: Primaria.  [En línea]. Disponible en: </w:t>
      </w:r>
      <w:hyperlink r:id="rId15" w:history="1">
        <w:r w:rsidRPr="000300FE">
          <w:rPr>
            <w:rStyle w:val="Hipervnculo"/>
            <w:rFonts w:ascii="Times New Roman" w:hAnsi="Times New Roman" w:cs="Times New Roman"/>
            <w:sz w:val="24"/>
            <w:szCs w:val="24"/>
          </w:rPr>
          <w:t>http://www.iea.gob.mx/webiea/sistema_educativo/planes/plan_primaria.pdf</w:t>
        </w:r>
      </w:hyperlink>
    </w:p>
    <w:p w:rsidR="00547CAB" w:rsidRPr="000300FE" w:rsidRDefault="00547CAB" w:rsidP="00E27480">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lastRenderedPageBreak/>
        <w:t xml:space="preserve">Valdés, H. (2000, abril) Evaluación del desempeño docente. Encuentro iberoamericano del desempeño docente. </w:t>
      </w:r>
      <w:r w:rsidRPr="000300FE">
        <w:rPr>
          <w:rFonts w:ascii="Times New Roman" w:hAnsi="Times New Roman" w:cs="Times New Roman"/>
          <w:b/>
          <w:sz w:val="24"/>
          <w:szCs w:val="24"/>
        </w:rPr>
        <w:t>Revista Iberoamericana del desempeño docente. Vol. 10:</w:t>
      </w:r>
      <w:r w:rsidRPr="000300FE">
        <w:rPr>
          <w:rFonts w:ascii="Times New Roman" w:hAnsi="Times New Roman" w:cs="Times New Roman"/>
          <w:sz w:val="24"/>
          <w:szCs w:val="24"/>
        </w:rPr>
        <w:t xml:space="preserve"> (4). Disponible en:  </w:t>
      </w:r>
      <w:hyperlink r:id="rId16" w:history="1">
        <w:r w:rsidRPr="000300FE">
          <w:rPr>
            <w:rStyle w:val="Hipervnculo"/>
            <w:rFonts w:ascii="Times New Roman" w:hAnsi="Times New Roman" w:cs="Times New Roman"/>
            <w:sz w:val="24"/>
            <w:szCs w:val="24"/>
          </w:rPr>
          <w:t>http://www.maristas.org.mx/portal/sites/default/files/Evaluacion_Desempeno_Profesional_Docente.pdf</w:t>
        </w:r>
      </w:hyperlink>
    </w:p>
    <w:p w:rsidR="00272EE0" w:rsidRDefault="00547CAB" w:rsidP="0076785E">
      <w:pPr>
        <w:ind w:left="709" w:hanging="709"/>
        <w:jc w:val="both"/>
        <w:rPr>
          <w:rFonts w:ascii="Times New Roman" w:hAnsi="Times New Roman" w:cs="Times New Roman"/>
          <w:sz w:val="24"/>
          <w:szCs w:val="24"/>
        </w:rPr>
      </w:pPr>
      <w:r w:rsidRPr="000300FE">
        <w:rPr>
          <w:rFonts w:ascii="Times New Roman" w:hAnsi="Times New Roman" w:cs="Times New Roman"/>
          <w:sz w:val="24"/>
          <w:szCs w:val="24"/>
        </w:rPr>
        <w:t xml:space="preserve">Viña, R. M. (2005) El perfil competencial del profesor en la educación primaria. </w:t>
      </w:r>
      <w:r w:rsidRPr="000300FE">
        <w:rPr>
          <w:rFonts w:ascii="Times New Roman" w:hAnsi="Times New Roman" w:cs="Times New Roman"/>
          <w:b/>
          <w:sz w:val="24"/>
          <w:szCs w:val="24"/>
        </w:rPr>
        <w:t>Revista electrónica internacional. Vol. 3:</w:t>
      </w:r>
      <w:r w:rsidRPr="000300FE">
        <w:rPr>
          <w:rFonts w:ascii="Times New Roman" w:hAnsi="Times New Roman" w:cs="Times New Roman"/>
          <w:sz w:val="24"/>
          <w:szCs w:val="24"/>
        </w:rPr>
        <w:t xml:space="preserve"> (14) 95-101.Disponible en: </w:t>
      </w:r>
      <w:hyperlink r:id="rId17" w:history="1">
        <w:r w:rsidRPr="000300FE">
          <w:rPr>
            <w:rStyle w:val="Hipervnculo"/>
            <w:rFonts w:ascii="Times New Roman" w:hAnsi="Times New Roman" w:cs="Times New Roman"/>
            <w:sz w:val="24"/>
            <w:szCs w:val="24"/>
          </w:rPr>
          <w:t>http://www.um.es/glosasdidacticas/GD14/08.pdf</w:t>
        </w:r>
      </w:hyperlink>
      <w:bookmarkStart w:id="0" w:name="_GoBack"/>
      <w:bookmarkEnd w:id="0"/>
    </w:p>
    <w:p w:rsidR="00CE7AB2" w:rsidRDefault="00CE7AB2" w:rsidP="00947402">
      <w:pPr>
        <w:rPr>
          <w:rFonts w:ascii="Times New Roman" w:hAnsi="Times New Roman" w:cs="Times New Roman"/>
          <w:sz w:val="24"/>
          <w:szCs w:val="24"/>
        </w:rPr>
      </w:pPr>
      <w:r>
        <w:rPr>
          <w:rFonts w:ascii="Times New Roman" w:hAnsi="Times New Roman" w:cs="Times New Roman"/>
          <w:sz w:val="24"/>
          <w:szCs w:val="24"/>
        </w:rPr>
        <w:t>Análisis factorial del instrumento</w:t>
      </w:r>
    </w:p>
    <w:p w:rsidR="00CE7AB2" w:rsidRPr="00CE7AB2" w:rsidRDefault="00CE7AB2" w:rsidP="00CE7AB2">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Los reactivos con mayor correlación por factor se encuentran subrayados.</w:t>
      </w:r>
    </w:p>
    <w:tbl>
      <w:tblPr>
        <w:tblW w:w="10160" w:type="dxa"/>
        <w:tblInd w:w="55" w:type="dxa"/>
        <w:tblCellMar>
          <w:left w:w="70" w:type="dxa"/>
          <w:right w:w="70" w:type="dxa"/>
        </w:tblCellMar>
        <w:tblLook w:val="04A0" w:firstRow="1" w:lastRow="0" w:firstColumn="1" w:lastColumn="0" w:noHBand="0" w:noVBand="1"/>
      </w:tblPr>
      <w:tblGrid>
        <w:gridCol w:w="2960"/>
        <w:gridCol w:w="1200"/>
        <w:gridCol w:w="1200"/>
        <w:gridCol w:w="1200"/>
        <w:gridCol w:w="1200"/>
        <w:gridCol w:w="1200"/>
        <w:gridCol w:w="1200"/>
      </w:tblGrid>
      <w:tr w:rsidR="00CE7AB2" w:rsidRPr="001E1225" w:rsidTr="001F75E2">
        <w:trPr>
          <w:trHeight w:val="315"/>
        </w:trPr>
        <w:tc>
          <w:tcPr>
            <w:tcW w:w="2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E7AB2" w:rsidRPr="001E1225" w:rsidRDefault="00CE7AB2" w:rsidP="001F75E2">
            <w:pPr>
              <w:spacing w:after="0" w:line="240" w:lineRule="auto"/>
              <w:jc w:val="center"/>
              <w:rPr>
                <w:rFonts w:ascii="Arial" w:eastAsia="Times New Roman" w:hAnsi="Arial" w:cs="Arial"/>
                <w:sz w:val="20"/>
                <w:szCs w:val="20"/>
                <w:lang w:eastAsia="es-MX"/>
              </w:rPr>
            </w:pPr>
          </w:p>
        </w:tc>
        <w:tc>
          <w:tcPr>
            <w:tcW w:w="7200" w:type="dxa"/>
            <w:gridSpan w:val="6"/>
            <w:tcBorders>
              <w:top w:val="single" w:sz="8" w:space="0" w:color="000000"/>
              <w:left w:val="nil"/>
              <w:bottom w:val="nil"/>
              <w:right w:val="single" w:sz="8"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Componente</w:t>
            </w:r>
          </w:p>
        </w:tc>
      </w:tr>
      <w:tr w:rsidR="00CE7AB2" w:rsidRPr="001E1225" w:rsidTr="001F75E2">
        <w:trPr>
          <w:trHeight w:val="315"/>
        </w:trPr>
        <w:tc>
          <w:tcPr>
            <w:tcW w:w="2960" w:type="dxa"/>
            <w:vMerge/>
            <w:tcBorders>
              <w:top w:val="single" w:sz="8" w:space="0" w:color="000000"/>
              <w:left w:val="single" w:sz="8" w:space="0" w:color="000000"/>
              <w:bottom w:val="single" w:sz="8" w:space="0" w:color="000000"/>
              <w:right w:val="single" w:sz="8" w:space="0" w:color="000000"/>
            </w:tcBorders>
            <w:vAlign w:val="center"/>
            <w:hideMark/>
          </w:tcPr>
          <w:p w:rsidR="00CE7AB2" w:rsidRPr="001E1225" w:rsidRDefault="00CE7AB2" w:rsidP="001F75E2">
            <w:pPr>
              <w:spacing w:after="0" w:line="240" w:lineRule="auto"/>
              <w:rPr>
                <w:rFonts w:ascii="Arial" w:eastAsia="Times New Roman" w:hAnsi="Arial" w:cs="Arial"/>
                <w:sz w:val="20"/>
                <w:szCs w:val="20"/>
                <w:lang w:eastAsia="es-MX"/>
              </w:rPr>
            </w:pPr>
          </w:p>
        </w:tc>
        <w:tc>
          <w:tcPr>
            <w:tcW w:w="1200" w:type="dxa"/>
            <w:tcBorders>
              <w:top w:val="single" w:sz="4" w:space="0" w:color="000000"/>
              <w:left w:val="nil"/>
              <w:bottom w:val="single" w:sz="8" w:space="0" w:color="000000"/>
              <w:right w:val="single" w:sz="4"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w:t>
            </w:r>
          </w:p>
        </w:tc>
        <w:tc>
          <w:tcPr>
            <w:tcW w:w="1200" w:type="dxa"/>
            <w:tcBorders>
              <w:top w:val="single" w:sz="4" w:space="0" w:color="000000"/>
              <w:left w:val="nil"/>
              <w:bottom w:val="single" w:sz="8" w:space="0" w:color="000000"/>
              <w:right w:val="single" w:sz="4"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w:t>
            </w:r>
          </w:p>
        </w:tc>
        <w:tc>
          <w:tcPr>
            <w:tcW w:w="1200" w:type="dxa"/>
            <w:tcBorders>
              <w:top w:val="single" w:sz="4" w:space="0" w:color="000000"/>
              <w:left w:val="nil"/>
              <w:bottom w:val="single" w:sz="8" w:space="0" w:color="000000"/>
              <w:right w:val="single" w:sz="4"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w:t>
            </w:r>
          </w:p>
        </w:tc>
        <w:tc>
          <w:tcPr>
            <w:tcW w:w="1200" w:type="dxa"/>
            <w:tcBorders>
              <w:top w:val="single" w:sz="4" w:space="0" w:color="000000"/>
              <w:left w:val="nil"/>
              <w:bottom w:val="single" w:sz="8" w:space="0" w:color="000000"/>
              <w:right w:val="single" w:sz="4"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w:t>
            </w:r>
          </w:p>
        </w:tc>
        <w:tc>
          <w:tcPr>
            <w:tcW w:w="1200" w:type="dxa"/>
            <w:tcBorders>
              <w:top w:val="single" w:sz="4" w:space="0" w:color="000000"/>
              <w:left w:val="nil"/>
              <w:bottom w:val="single" w:sz="8" w:space="0" w:color="000000"/>
              <w:right w:val="single" w:sz="4"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w:t>
            </w:r>
          </w:p>
        </w:tc>
        <w:tc>
          <w:tcPr>
            <w:tcW w:w="1200" w:type="dxa"/>
            <w:tcBorders>
              <w:top w:val="single" w:sz="4" w:space="0" w:color="000000"/>
              <w:left w:val="nil"/>
              <w:bottom w:val="single" w:sz="8" w:space="0" w:color="000000"/>
              <w:right w:val="single" w:sz="8" w:space="0" w:color="000000"/>
            </w:tcBorders>
            <w:shd w:val="clear" w:color="auto" w:fill="auto"/>
            <w:vAlign w:val="bottom"/>
            <w:hideMark/>
          </w:tcPr>
          <w:p w:rsidR="00CE7AB2" w:rsidRPr="001E1225" w:rsidRDefault="00CE7AB2" w:rsidP="001F75E2">
            <w:pPr>
              <w:spacing w:after="0" w:line="240" w:lineRule="auto"/>
              <w:jc w:val="center"/>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Me involucro con los temas que el profesor plantea en el curso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.217</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.386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.313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-.337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.055</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Trabajo con diferentes recursos que me permiten tener una mejoría del curso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.501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Considero que la forma de evaluar del profesor es adecuada</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.568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.395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-.022</w:t>
            </w:r>
          </w:p>
        </w:tc>
      </w:tr>
      <w:tr w:rsidR="00CE7AB2" w:rsidRPr="001E1225" w:rsidTr="001F75E2">
        <w:trPr>
          <w:trHeight w:val="96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Intento explicar al profesor las razones por las cuales tengo un mal rendimiento académico en el curso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.006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.280</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.449</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Considero que el profesor sabe utilizar nuevas tecnologías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.702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.239</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.032</w:t>
            </w:r>
          </w:p>
        </w:tc>
      </w:tr>
      <w:tr w:rsidR="00CE7AB2" w:rsidRPr="001E1225" w:rsidTr="001F75E2">
        <w:trPr>
          <w:trHeight w:val="120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Utilizo, gracias a la recomendación de mi profesor, material extra de ayuda para entender mejor el contenido visto en clase</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.566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.334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-.094</w:t>
            </w:r>
          </w:p>
        </w:tc>
      </w:tr>
      <w:tr w:rsidR="00CE7AB2" w:rsidRPr="001E1225" w:rsidTr="001F75E2">
        <w:trPr>
          <w:trHeight w:val="96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El maestro hace interesantes las clases, de manera que me dan ganas de aprender más sobre algún tema por mi propia cuenta.</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.646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.389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.094</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Pongo atención cuando el profesor habla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.296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.196</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.582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.416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Considero que, en general, las clases son entretenidas </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.462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-.042</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Soy respetuoso con mis profesores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.311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.631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Realizo las actividades que el profesor me asigna en cada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-.090</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.372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Coopero y trabajo en equipo cuando es necesario.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.197</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.640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.281</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Estudio en casa constantemente lo visto en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.044</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.059</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Considero que el profesor tiene ética profesional</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.699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-.048</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Suelo notar que el profesor muestra interés en cómo me encuentro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.238</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-.455</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Cuando he pasado por momentos difíciles, al profesor le interesa mi situación.</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.526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.554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.175</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lastRenderedPageBreak/>
              <w:t xml:space="preserve">Me preocupo si el profesor tiene algún inconveniente extraescolar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-.382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.550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-.397</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Siento que puedo confiarle mis problemas al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.726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-.147</w:t>
            </w:r>
          </w:p>
        </w:tc>
      </w:tr>
      <w:tr w:rsidR="00CE7AB2" w:rsidRPr="001E1225" w:rsidTr="001F75E2">
        <w:trPr>
          <w:trHeight w:val="96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La conducta del profesor me parece que es inadecuada considerando que es un docente académico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.404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.043</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Puedo hacer comentarios sobre el desempeño que tuvo el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.074</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.581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.052</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Puedo tener tolerancia de faltar al menos una vez durante el curso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.560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.167</w:t>
            </w:r>
          </w:p>
        </w:tc>
      </w:tr>
      <w:tr w:rsidR="00CE7AB2" w:rsidRPr="001E1225" w:rsidTr="001F75E2">
        <w:trPr>
          <w:trHeight w:val="96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Considero que si el profesor llegara puntual y asistiera a todas mis clases sería un mejor estudiante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.105</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.549</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Suele cuidar trabajos que le he entregado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.415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.255</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 Puedo tener confianza en que el profesor lleva un buen control de mis calificaciones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.060</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.581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.244</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 Constantemente nos anuncia de cómo es nuestro desempeño en el curso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.485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.384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-.127</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Procuro hacer cosas para apoyar al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.293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.693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.293</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Siento tensión en el grupo cuando un directivo entra al salón para hablar con el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.311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.652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.064</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He/hemos intentado realizar una salida de paseo con el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-.308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.092</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-.498</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Creo que los profesores deberían de realizar paseos para integrar al grupo y las relaciones con este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.683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.358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Realizamos visitas a museos relacionados con la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-.327</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Recomienda lugares para visitar que se relaciones con los contenidos de la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-.031</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.771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Evito asistir a las visitas que deja el profesor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.619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-.101</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Si los profesores practicarán deporte las clases serían diferentes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.665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.156</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Se interesa de las causas por las cuales saqué malas notas durante el curso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.718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-.005</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Platica con mis padres sobre mi desempeño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.492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.489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-.300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La actitud del profesor hace que mis padres asistan a las juntas escolares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.420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.365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.439</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.236</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Creo que los profesores deberían de practicar deporte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.101</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.643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.234</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A principio de curso, nos proporcionó el plan de estudios que se utilizará en el curso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.419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-.073</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.526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.239</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Da objetivo por cada tema que se trata en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.406</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.479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.072</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lastRenderedPageBreak/>
              <w:t>Nos deja proyectos relacionados con lo visto en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.306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.219</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.588</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Plantea dinámicas para reafirmar el conocimiento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.564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.222</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Sigue correctamente la metodología que nos planteó al principio de curso.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.352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.144</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.503</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Se apoya en técnicas de estudio para mejorar el contenido aprendido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.530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.395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-.142</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Se apoya en objetos que se encuentran dentro del salón de clase para una mejor explicación</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.166</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.766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-.035</w:t>
            </w:r>
          </w:p>
        </w:tc>
      </w:tr>
      <w:tr w:rsidR="00CE7AB2" w:rsidRPr="001E1225" w:rsidTr="001F75E2">
        <w:trPr>
          <w:trHeight w:val="96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Realizó al inicio del ciclo escolar, un examen o una actividad para conocer que tanto sabías de cada materia.</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.529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.241</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Pregunta contenidos que se revisaron muy poco en clase</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.364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.032</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Me felicita cada vez que obtengo una buena calificación</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.557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.351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.039</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Es indiferente respecto a nuestro rendimiento escolar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.091</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.462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.451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.071</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Nos ayuda personalmente con conceptos que a veces no entendemos</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.728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.397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.300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Establece acuerdos con los estudiantes acerca de la forma de evaluación</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.291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-.017</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.552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-.129</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.452</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Considero correcta la forma en que el profesor imparte las clases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-.005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.423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-.316</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.540</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Nos proporcionó páginas de internet para buscar información extra a la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.036</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-.075</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.164</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Utiliza cuadros, imágenes, mapas, videos  u otros materiales de apoyo para explicar mejor.</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.577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.039</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.277</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Se apoya en monografías, biografías o láminas para que entendamos mejor el tema</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.570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.054</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Nos sugiere que títulos de libros en los que puedo encontrar más información</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-.177</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.172</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Sale mucho del salón y eso afecta en mi concentración.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.354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.207</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.660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-.167</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Cubre el tiempo establecido de clases</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-.030</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.575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-.177</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-.013</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Promueve la cordialidad, el respeto y el buen trato entre el grupo</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.320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.635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.035</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.374</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Es muy tolerante conmigo y con los compañeros del salón</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.571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-.037</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.013</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Suele explicar porque una tarea está bien o mal </w:t>
            </w:r>
            <w:proofErr w:type="spellStart"/>
            <w:r w:rsidRPr="001E1225">
              <w:rPr>
                <w:rFonts w:ascii="Arial" w:eastAsia="Times New Roman" w:hAnsi="Arial" w:cs="Arial"/>
                <w:color w:val="000000"/>
                <w:sz w:val="18"/>
                <w:szCs w:val="18"/>
                <w:lang w:eastAsia="es-MX"/>
              </w:rPr>
              <w:t>relizada</w:t>
            </w:r>
            <w:proofErr w:type="spellEnd"/>
            <w:r w:rsidRPr="001E1225">
              <w:rPr>
                <w:rFonts w:ascii="Arial" w:eastAsia="Times New Roman" w:hAnsi="Arial" w:cs="Arial"/>
                <w:color w:val="000000"/>
                <w:sz w:val="18"/>
                <w:szCs w:val="18"/>
                <w:lang w:eastAsia="es-MX"/>
              </w:rPr>
              <w:t>.</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.162</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.608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-.110</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.175</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Me ha hablado con groserías o palabras que me ofenden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.108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.167</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-.237</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Deja ejercicios o actividades en equipo y nos ayuda con la organización </w:t>
            </w:r>
          </w:p>
        </w:tc>
        <w:tc>
          <w:tcPr>
            <w:tcW w:w="1200" w:type="dxa"/>
            <w:tcBorders>
              <w:top w:val="nil"/>
              <w:left w:val="nil"/>
              <w:bottom w:val="nil"/>
              <w:right w:val="single" w:sz="4" w:space="0" w:color="000000"/>
            </w:tcBorders>
            <w:shd w:val="clear" w:color="000000" w:fill="FFFFFF"/>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.401</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.448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.096</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.199</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lastRenderedPageBreak/>
              <w:t>Hace comentarios despectivos hacia algunos compañeros o hacia mi persona</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-.001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-.028</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.545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.081</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-.361</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Nos alienta a seguir con un proyecto de vida</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.808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-.035</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.127</w:t>
            </w:r>
          </w:p>
        </w:tc>
      </w:tr>
      <w:tr w:rsidR="00CE7AB2" w:rsidRPr="001E1225" w:rsidTr="001F75E2">
        <w:trPr>
          <w:trHeight w:val="30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Realiza con gusto su trabajo.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.252</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Da incentivos que promuevan mi desempeño escolar</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.576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.245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.046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.070</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Suele ser irrespetuoso con normas de la escuela</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.264</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-.113</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Falta o viola el reglamento, justificándose de que él es el profesor.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-.002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.269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.229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.435</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.508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.088</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Se arregla, maquilla o peina en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.063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-.153</w:t>
            </w:r>
          </w:p>
        </w:tc>
        <w:tc>
          <w:tcPr>
            <w:tcW w:w="1200" w:type="dxa"/>
            <w:tcBorders>
              <w:top w:val="nil"/>
              <w:left w:val="nil"/>
              <w:bottom w:val="nil"/>
              <w:right w:val="single" w:sz="8"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-.533</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Usa un tono de voz en clase que me parece correcto</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.729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.157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-.038</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.137</w:t>
            </w:r>
          </w:p>
        </w:tc>
      </w:tr>
      <w:tr w:rsidR="00CE7AB2" w:rsidRPr="001E1225" w:rsidTr="001F75E2">
        <w:trPr>
          <w:trHeight w:val="30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Tiene una higiene desagradable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-.160</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.619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-.219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-.204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-.197</w:t>
            </w:r>
          </w:p>
        </w:tc>
      </w:tr>
      <w:tr w:rsidR="00CE7AB2" w:rsidRPr="001E1225" w:rsidTr="001F75E2">
        <w:trPr>
          <w:trHeight w:val="30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Fuma dentro del salón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.029</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.285</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.279</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.076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.163</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-.084</w:t>
            </w:r>
          </w:p>
        </w:tc>
      </w:tr>
      <w:tr w:rsidR="00CE7AB2" w:rsidRPr="001E1225" w:rsidTr="001F75E2">
        <w:trPr>
          <w:trHeight w:val="72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 Se apoya de estrategias divertidas para la conducción de la clase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.038</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.778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-.012</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-.030</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-.022</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-.234</w:t>
            </w:r>
          </w:p>
        </w:tc>
      </w:tr>
      <w:tr w:rsidR="00CE7AB2" w:rsidRPr="001E1225" w:rsidTr="001F75E2">
        <w:trPr>
          <w:trHeight w:val="48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 xml:space="preserve">Busca tener una interacción con el grupo de forma general </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.140</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.601</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.087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.176</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-.124</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.183</w:t>
            </w:r>
          </w:p>
        </w:tc>
      </w:tr>
      <w:tr w:rsidR="00CE7AB2" w:rsidRPr="001E1225" w:rsidTr="001F75E2">
        <w:trPr>
          <w:trHeight w:val="300"/>
        </w:trPr>
        <w:tc>
          <w:tcPr>
            <w:tcW w:w="2960" w:type="dxa"/>
            <w:tcBorders>
              <w:top w:val="nil"/>
              <w:left w:val="single" w:sz="8" w:space="0" w:color="000000"/>
              <w:bottom w:val="nil"/>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Promueve el deporte</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.124</w:t>
            </w:r>
          </w:p>
        </w:tc>
        <w:tc>
          <w:tcPr>
            <w:tcW w:w="1200" w:type="dxa"/>
            <w:tcBorders>
              <w:top w:val="nil"/>
              <w:left w:val="nil"/>
              <w:bottom w:val="nil"/>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.558</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.477</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.233</w:t>
            </w:r>
          </w:p>
        </w:tc>
        <w:tc>
          <w:tcPr>
            <w:tcW w:w="1200" w:type="dxa"/>
            <w:tcBorders>
              <w:top w:val="nil"/>
              <w:left w:val="nil"/>
              <w:bottom w:val="nil"/>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.027</w:t>
            </w:r>
          </w:p>
        </w:tc>
        <w:tc>
          <w:tcPr>
            <w:tcW w:w="1200" w:type="dxa"/>
            <w:tcBorders>
              <w:top w:val="nil"/>
              <w:left w:val="nil"/>
              <w:bottom w:val="nil"/>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.032</w:t>
            </w:r>
          </w:p>
        </w:tc>
      </w:tr>
      <w:tr w:rsidR="00CE7AB2" w:rsidRPr="001E1225" w:rsidTr="001F75E2">
        <w:trPr>
          <w:trHeight w:val="495"/>
        </w:trPr>
        <w:tc>
          <w:tcPr>
            <w:tcW w:w="2960" w:type="dxa"/>
            <w:tcBorders>
              <w:top w:val="nil"/>
              <w:left w:val="single" w:sz="8" w:space="0" w:color="000000"/>
              <w:bottom w:val="single" w:sz="8" w:space="0" w:color="000000"/>
              <w:right w:val="single" w:sz="8" w:space="0" w:color="000000"/>
            </w:tcBorders>
            <w:shd w:val="clear" w:color="auto" w:fill="auto"/>
            <w:hideMark/>
          </w:tcPr>
          <w:p w:rsidR="00CE7AB2" w:rsidRPr="001E1225" w:rsidRDefault="00CE7AB2" w:rsidP="001F75E2">
            <w:pPr>
              <w:spacing w:after="0" w:line="240" w:lineRule="auto"/>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Al final del curso el profesor pide que evaluemos su desempeño</w:t>
            </w:r>
          </w:p>
        </w:tc>
        <w:tc>
          <w:tcPr>
            <w:tcW w:w="1200" w:type="dxa"/>
            <w:tcBorders>
              <w:top w:val="nil"/>
              <w:left w:val="nil"/>
              <w:bottom w:val="single" w:sz="8" w:space="0" w:color="000000"/>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.342</w:t>
            </w:r>
          </w:p>
        </w:tc>
        <w:tc>
          <w:tcPr>
            <w:tcW w:w="1200" w:type="dxa"/>
            <w:tcBorders>
              <w:top w:val="nil"/>
              <w:left w:val="nil"/>
              <w:bottom w:val="single" w:sz="8" w:space="0" w:color="000000"/>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.148</w:t>
            </w:r>
          </w:p>
        </w:tc>
        <w:tc>
          <w:tcPr>
            <w:tcW w:w="1200" w:type="dxa"/>
            <w:tcBorders>
              <w:top w:val="nil"/>
              <w:left w:val="nil"/>
              <w:bottom w:val="single" w:sz="8" w:space="0" w:color="000000"/>
              <w:right w:val="single" w:sz="4" w:space="0" w:color="000000"/>
            </w:tcBorders>
            <w:shd w:val="clear" w:color="000000" w:fill="FFFF00"/>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.580</w:t>
            </w:r>
          </w:p>
        </w:tc>
        <w:tc>
          <w:tcPr>
            <w:tcW w:w="1200" w:type="dxa"/>
            <w:tcBorders>
              <w:top w:val="nil"/>
              <w:left w:val="nil"/>
              <w:bottom w:val="single" w:sz="8" w:space="0" w:color="000000"/>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.251</w:t>
            </w:r>
          </w:p>
        </w:tc>
        <w:tc>
          <w:tcPr>
            <w:tcW w:w="1200" w:type="dxa"/>
            <w:tcBorders>
              <w:top w:val="nil"/>
              <w:left w:val="nil"/>
              <w:bottom w:val="single" w:sz="8" w:space="0" w:color="000000"/>
              <w:right w:val="single" w:sz="4"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-.140</w:t>
            </w:r>
          </w:p>
        </w:tc>
        <w:tc>
          <w:tcPr>
            <w:tcW w:w="1200" w:type="dxa"/>
            <w:tcBorders>
              <w:top w:val="nil"/>
              <w:left w:val="nil"/>
              <w:bottom w:val="single" w:sz="8" w:space="0" w:color="000000"/>
              <w:right w:val="single" w:sz="8" w:space="0" w:color="000000"/>
            </w:tcBorders>
            <w:shd w:val="clear" w:color="auto" w:fill="auto"/>
            <w:noWrap/>
            <w:hideMark/>
          </w:tcPr>
          <w:p w:rsidR="00CE7AB2" w:rsidRPr="001E1225" w:rsidRDefault="00CE7AB2" w:rsidP="001F75E2">
            <w:pPr>
              <w:spacing w:after="0" w:line="240" w:lineRule="auto"/>
              <w:jc w:val="right"/>
              <w:rPr>
                <w:rFonts w:ascii="Arial" w:eastAsia="Times New Roman" w:hAnsi="Arial" w:cs="Arial"/>
                <w:color w:val="000000"/>
                <w:sz w:val="18"/>
                <w:szCs w:val="18"/>
                <w:lang w:eastAsia="es-MX"/>
              </w:rPr>
            </w:pPr>
            <w:r w:rsidRPr="001E1225">
              <w:rPr>
                <w:rFonts w:ascii="Arial" w:eastAsia="Times New Roman" w:hAnsi="Arial" w:cs="Arial"/>
                <w:color w:val="000000"/>
                <w:sz w:val="18"/>
                <w:szCs w:val="18"/>
                <w:lang w:eastAsia="es-MX"/>
              </w:rPr>
              <w:t>.176</w:t>
            </w:r>
          </w:p>
        </w:tc>
      </w:tr>
    </w:tbl>
    <w:p w:rsidR="00CE7AB2" w:rsidRDefault="00CE7AB2" w:rsidP="00947402">
      <w:pPr>
        <w:rPr>
          <w:rFonts w:ascii="Times New Roman" w:hAnsi="Times New Roman" w:cs="Times New Roman"/>
          <w:sz w:val="24"/>
          <w:szCs w:val="24"/>
        </w:rPr>
      </w:pPr>
    </w:p>
    <w:p w:rsidR="00CE7AB2" w:rsidRPr="00FF0DC9" w:rsidRDefault="00CE7AB2" w:rsidP="00947402">
      <w:pPr>
        <w:rPr>
          <w:rFonts w:ascii="Times New Roman" w:hAnsi="Times New Roman" w:cs="Times New Roman"/>
          <w:sz w:val="24"/>
          <w:szCs w:val="24"/>
        </w:rPr>
      </w:pPr>
    </w:p>
    <w:sectPr w:rsidR="00CE7AB2" w:rsidRPr="00FF0DC9" w:rsidSect="007678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197"/>
    <w:multiLevelType w:val="hybridMultilevel"/>
    <w:tmpl w:val="109469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E521D7A"/>
    <w:multiLevelType w:val="hybridMultilevel"/>
    <w:tmpl w:val="A6A6A0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50F1932"/>
    <w:multiLevelType w:val="hybridMultilevel"/>
    <w:tmpl w:val="83D625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229866F2"/>
    <w:multiLevelType w:val="hybridMultilevel"/>
    <w:tmpl w:val="43F6B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AA7D24"/>
    <w:multiLevelType w:val="hybridMultilevel"/>
    <w:tmpl w:val="4454AF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720869"/>
    <w:multiLevelType w:val="hybridMultilevel"/>
    <w:tmpl w:val="7910F7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29476EE"/>
    <w:multiLevelType w:val="hybridMultilevel"/>
    <w:tmpl w:val="397A72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490DCB"/>
    <w:multiLevelType w:val="hybridMultilevel"/>
    <w:tmpl w:val="9AD8CD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72721ED"/>
    <w:multiLevelType w:val="hybridMultilevel"/>
    <w:tmpl w:val="69566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1952ACD"/>
    <w:multiLevelType w:val="hybridMultilevel"/>
    <w:tmpl w:val="636C8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7"/>
  </w:num>
  <w:num w:numId="6">
    <w:abstractNumId w:val="1"/>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B6"/>
    <w:rsid w:val="000027E3"/>
    <w:rsid w:val="000300FE"/>
    <w:rsid w:val="00042445"/>
    <w:rsid w:val="000B020F"/>
    <w:rsid w:val="00164C0D"/>
    <w:rsid w:val="001F1B62"/>
    <w:rsid w:val="001F75E2"/>
    <w:rsid w:val="00207D01"/>
    <w:rsid w:val="00210BEF"/>
    <w:rsid w:val="00232F32"/>
    <w:rsid w:val="00253DCC"/>
    <w:rsid w:val="00272EE0"/>
    <w:rsid w:val="002D0153"/>
    <w:rsid w:val="002E324F"/>
    <w:rsid w:val="00447D59"/>
    <w:rsid w:val="004A2685"/>
    <w:rsid w:val="004B6FBD"/>
    <w:rsid w:val="004F7CD9"/>
    <w:rsid w:val="00547CAB"/>
    <w:rsid w:val="0055798A"/>
    <w:rsid w:val="005B61A7"/>
    <w:rsid w:val="00713DFA"/>
    <w:rsid w:val="00747269"/>
    <w:rsid w:val="0076785E"/>
    <w:rsid w:val="007B3209"/>
    <w:rsid w:val="007E0C33"/>
    <w:rsid w:val="00801B31"/>
    <w:rsid w:val="008131A5"/>
    <w:rsid w:val="00842274"/>
    <w:rsid w:val="00887963"/>
    <w:rsid w:val="008F4F99"/>
    <w:rsid w:val="00905559"/>
    <w:rsid w:val="0091375C"/>
    <w:rsid w:val="0092412B"/>
    <w:rsid w:val="00947402"/>
    <w:rsid w:val="0098213D"/>
    <w:rsid w:val="00990ED4"/>
    <w:rsid w:val="009E0BCB"/>
    <w:rsid w:val="00AF1303"/>
    <w:rsid w:val="00B3126F"/>
    <w:rsid w:val="00B4014C"/>
    <w:rsid w:val="00C5747D"/>
    <w:rsid w:val="00C61045"/>
    <w:rsid w:val="00CC7DBE"/>
    <w:rsid w:val="00CE7AB2"/>
    <w:rsid w:val="00DB5F08"/>
    <w:rsid w:val="00E01D69"/>
    <w:rsid w:val="00E27480"/>
    <w:rsid w:val="00E410B6"/>
    <w:rsid w:val="00E57A34"/>
    <w:rsid w:val="00EA0D04"/>
    <w:rsid w:val="00EA6794"/>
    <w:rsid w:val="00F4727B"/>
    <w:rsid w:val="00F60AF0"/>
    <w:rsid w:val="00FF0D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0B6"/>
  </w:style>
  <w:style w:type="paragraph" w:styleId="Ttulo1">
    <w:name w:val="heading 1"/>
    <w:basedOn w:val="Normal"/>
    <w:next w:val="Normal"/>
    <w:link w:val="Ttulo1Car"/>
    <w:uiPriority w:val="9"/>
    <w:qFormat/>
    <w:rsid w:val="00B312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12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12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26F"/>
    <w:pPr>
      <w:ind w:left="720"/>
      <w:contextualSpacing/>
    </w:pPr>
  </w:style>
  <w:style w:type="character" w:customStyle="1" w:styleId="Ttulo1Car">
    <w:name w:val="Título 1 Car"/>
    <w:basedOn w:val="Fuentedeprrafopredeter"/>
    <w:link w:val="Ttulo1"/>
    <w:uiPriority w:val="9"/>
    <w:rsid w:val="00B3126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312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3126F"/>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B3126F"/>
    <w:pPr>
      <w:outlineLvl w:val="9"/>
    </w:pPr>
    <w:rPr>
      <w:lang w:eastAsia="es-MX"/>
    </w:rPr>
  </w:style>
  <w:style w:type="paragraph" w:styleId="TDC1">
    <w:name w:val="toc 1"/>
    <w:basedOn w:val="Normal"/>
    <w:next w:val="Normal"/>
    <w:autoRedefine/>
    <w:uiPriority w:val="39"/>
    <w:unhideWhenUsed/>
    <w:rsid w:val="00B3126F"/>
    <w:pPr>
      <w:spacing w:after="100"/>
    </w:pPr>
  </w:style>
  <w:style w:type="paragraph" w:styleId="TDC2">
    <w:name w:val="toc 2"/>
    <w:basedOn w:val="Normal"/>
    <w:next w:val="Normal"/>
    <w:autoRedefine/>
    <w:uiPriority w:val="39"/>
    <w:unhideWhenUsed/>
    <w:rsid w:val="00B3126F"/>
    <w:pPr>
      <w:spacing w:after="100"/>
      <w:ind w:left="220"/>
    </w:pPr>
  </w:style>
  <w:style w:type="paragraph" w:styleId="TDC3">
    <w:name w:val="toc 3"/>
    <w:basedOn w:val="Normal"/>
    <w:next w:val="Normal"/>
    <w:autoRedefine/>
    <w:uiPriority w:val="39"/>
    <w:unhideWhenUsed/>
    <w:rsid w:val="00B3126F"/>
    <w:pPr>
      <w:spacing w:after="100"/>
      <w:ind w:left="440"/>
    </w:pPr>
  </w:style>
  <w:style w:type="character" w:styleId="Hipervnculo">
    <w:name w:val="Hyperlink"/>
    <w:basedOn w:val="Fuentedeprrafopredeter"/>
    <w:uiPriority w:val="99"/>
    <w:unhideWhenUsed/>
    <w:rsid w:val="00B3126F"/>
    <w:rPr>
      <w:color w:val="0000FF" w:themeColor="hyperlink"/>
      <w:u w:val="single"/>
    </w:rPr>
  </w:style>
  <w:style w:type="paragraph" w:styleId="Textodeglobo">
    <w:name w:val="Balloon Text"/>
    <w:basedOn w:val="Normal"/>
    <w:link w:val="TextodegloboCar"/>
    <w:uiPriority w:val="99"/>
    <w:semiHidden/>
    <w:unhideWhenUsed/>
    <w:rsid w:val="00B312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26F"/>
    <w:rPr>
      <w:rFonts w:ascii="Tahoma" w:hAnsi="Tahoma" w:cs="Tahoma"/>
      <w:sz w:val="16"/>
      <w:szCs w:val="16"/>
    </w:rPr>
  </w:style>
  <w:style w:type="paragraph" w:styleId="Ttulo">
    <w:name w:val="Title"/>
    <w:basedOn w:val="Normal"/>
    <w:next w:val="Normal"/>
    <w:link w:val="TtuloCar"/>
    <w:uiPriority w:val="10"/>
    <w:qFormat/>
    <w:rsid w:val="00164C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C0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2E324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E324F"/>
    <w:rPr>
      <w:rFonts w:eastAsiaTheme="minorEastAsia"/>
      <w:lang w:eastAsia="es-MX"/>
    </w:rPr>
  </w:style>
  <w:style w:type="character" w:styleId="Ttulodellibro">
    <w:name w:val="Book Title"/>
    <w:basedOn w:val="Fuentedeprrafopredeter"/>
    <w:uiPriority w:val="33"/>
    <w:qFormat/>
    <w:rsid w:val="00FF0DC9"/>
    <w:rPr>
      <w:b/>
      <w:bCs/>
      <w:smallCaps/>
      <w:spacing w:val="5"/>
    </w:rPr>
  </w:style>
  <w:style w:type="table" w:styleId="Tablaconcuadrcula">
    <w:name w:val="Table Grid"/>
    <w:basedOn w:val="Tablanormal"/>
    <w:uiPriority w:val="59"/>
    <w:rsid w:val="00924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272E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0B6"/>
  </w:style>
  <w:style w:type="paragraph" w:styleId="Ttulo1">
    <w:name w:val="heading 1"/>
    <w:basedOn w:val="Normal"/>
    <w:next w:val="Normal"/>
    <w:link w:val="Ttulo1Car"/>
    <w:uiPriority w:val="9"/>
    <w:qFormat/>
    <w:rsid w:val="00B312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12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12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26F"/>
    <w:pPr>
      <w:ind w:left="720"/>
      <w:contextualSpacing/>
    </w:pPr>
  </w:style>
  <w:style w:type="character" w:customStyle="1" w:styleId="Ttulo1Car">
    <w:name w:val="Título 1 Car"/>
    <w:basedOn w:val="Fuentedeprrafopredeter"/>
    <w:link w:val="Ttulo1"/>
    <w:uiPriority w:val="9"/>
    <w:rsid w:val="00B3126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312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3126F"/>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B3126F"/>
    <w:pPr>
      <w:outlineLvl w:val="9"/>
    </w:pPr>
    <w:rPr>
      <w:lang w:eastAsia="es-MX"/>
    </w:rPr>
  </w:style>
  <w:style w:type="paragraph" w:styleId="TDC1">
    <w:name w:val="toc 1"/>
    <w:basedOn w:val="Normal"/>
    <w:next w:val="Normal"/>
    <w:autoRedefine/>
    <w:uiPriority w:val="39"/>
    <w:unhideWhenUsed/>
    <w:rsid w:val="00B3126F"/>
    <w:pPr>
      <w:spacing w:after="100"/>
    </w:pPr>
  </w:style>
  <w:style w:type="paragraph" w:styleId="TDC2">
    <w:name w:val="toc 2"/>
    <w:basedOn w:val="Normal"/>
    <w:next w:val="Normal"/>
    <w:autoRedefine/>
    <w:uiPriority w:val="39"/>
    <w:unhideWhenUsed/>
    <w:rsid w:val="00B3126F"/>
    <w:pPr>
      <w:spacing w:after="100"/>
      <w:ind w:left="220"/>
    </w:pPr>
  </w:style>
  <w:style w:type="paragraph" w:styleId="TDC3">
    <w:name w:val="toc 3"/>
    <w:basedOn w:val="Normal"/>
    <w:next w:val="Normal"/>
    <w:autoRedefine/>
    <w:uiPriority w:val="39"/>
    <w:unhideWhenUsed/>
    <w:rsid w:val="00B3126F"/>
    <w:pPr>
      <w:spacing w:after="100"/>
      <w:ind w:left="440"/>
    </w:pPr>
  </w:style>
  <w:style w:type="character" w:styleId="Hipervnculo">
    <w:name w:val="Hyperlink"/>
    <w:basedOn w:val="Fuentedeprrafopredeter"/>
    <w:uiPriority w:val="99"/>
    <w:unhideWhenUsed/>
    <w:rsid w:val="00B3126F"/>
    <w:rPr>
      <w:color w:val="0000FF" w:themeColor="hyperlink"/>
      <w:u w:val="single"/>
    </w:rPr>
  </w:style>
  <w:style w:type="paragraph" w:styleId="Textodeglobo">
    <w:name w:val="Balloon Text"/>
    <w:basedOn w:val="Normal"/>
    <w:link w:val="TextodegloboCar"/>
    <w:uiPriority w:val="99"/>
    <w:semiHidden/>
    <w:unhideWhenUsed/>
    <w:rsid w:val="00B312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26F"/>
    <w:rPr>
      <w:rFonts w:ascii="Tahoma" w:hAnsi="Tahoma" w:cs="Tahoma"/>
      <w:sz w:val="16"/>
      <w:szCs w:val="16"/>
    </w:rPr>
  </w:style>
  <w:style w:type="paragraph" w:styleId="Ttulo">
    <w:name w:val="Title"/>
    <w:basedOn w:val="Normal"/>
    <w:next w:val="Normal"/>
    <w:link w:val="TtuloCar"/>
    <w:uiPriority w:val="10"/>
    <w:qFormat/>
    <w:rsid w:val="00164C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C0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2E324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E324F"/>
    <w:rPr>
      <w:rFonts w:eastAsiaTheme="minorEastAsia"/>
      <w:lang w:eastAsia="es-MX"/>
    </w:rPr>
  </w:style>
  <w:style w:type="character" w:styleId="Ttulodellibro">
    <w:name w:val="Book Title"/>
    <w:basedOn w:val="Fuentedeprrafopredeter"/>
    <w:uiPriority w:val="33"/>
    <w:qFormat/>
    <w:rsid w:val="00FF0DC9"/>
    <w:rPr>
      <w:b/>
      <w:bCs/>
      <w:smallCaps/>
      <w:spacing w:val="5"/>
    </w:rPr>
  </w:style>
  <w:style w:type="table" w:styleId="Tablaconcuadrcula">
    <w:name w:val="Table Grid"/>
    <w:basedOn w:val="Tablanormal"/>
    <w:uiPriority w:val="59"/>
    <w:rsid w:val="00924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272E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s.buenadocencia.multiply.multiplycontent.com/attachment/0/TAG0kQooCqAAAApgd-E1/Brazual-Evaluacion%20del%20desempeno%20docente%20On%20Line.pdf?nmid=33985425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yperlink" Target="http://www.um.es/glosasdidacticas/GD14/08.pdf" TargetMode="External"/><Relationship Id="rId2" Type="http://schemas.openxmlformats.org/officeDocument/2006/relationships/customXml" Target="../customXml/item2.xml"/><Relationship Id="rId16" Type="http://schemas.openxmlformats.org/officeDocument/2006/relationships/hyperlink" Target="http://www.maristas.org.mx/portal/sites/default/files/Evaluacion_Desempeno_Profesional_Docen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hyperlink" Target="http://www.iea.gob.mx/webiea/sistema_educativo/planes/plan_primaria.pdf"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professoryates.com/seu/Podcasts/Dissertation%20Research/SteveArticles11.12C/Gorham92StudentPerceptionsOfTeacherBehavior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Percenti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ercenti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ercenti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sz="1400"/>
              <a:t>Perfil  del resultado de la población </a:t>
            </a:r>
          </a:p>
        </c:rich>
      </c:tx>
      <c:layout>
        <c:manualLayout>
          <c:xMode val="edge"/>
          <c:yMode val="edge"/>
          <c:x val="0.19798898071625345"/>
          <c:y val="2.2792022792022793E-2"/>
        </c:manualLayout>
      </c:layout>
      <c:overlay val="0"/>
    </c:title>
    <c:autoTitleDeleted val="0"/>
    <c:plotArea>
      <c:layout/>
      <c:barChart>
        <c:barDir val="col"/>
        <c:grouping val="clustered"/>
        <c:varyColors val="0"/>
        <c:ser>
          <c:idx val="0"/>
          <c:order val="0"/>
          <c:tx>
            <c:strRef>
              <c:f>Hoja1!$A$2</c:f>
              <c:strCache>
                <c:ptCount val="1"/>
                <c:pt idx="0">
                  <c:v> </c:v>
                </c:pt>
              </c:strCache>
            </c:strRef>
          </c:tx>
          <c:invertIfNegative val="0"/>
          <c:cat>
            <c:strRef>
              <c:f>Hoja1!$B$3:$B$72</c:f>
              <c:strCache>
                <c:ptCount val="70"/>
                <c:pt idx="0">
                  <c:v>133.00</c:v>
                </c:pt>
                <c:pt idx="1">
                  <c:v>134.00</c:v>
                </c:pt>
                <c:pt idx="2">
                  <c:v>135.00</c:v>
                </c:pt>
                <c:pt idx="3">
                  <c:v>136.00</c:v>
                </c:pt>
                <c:pt idx="4">
                  <c:v>138.00</c:v>
                </c:pt>
                <c:pt idx="5">
                  <c:v>140.00</c:v>
                </c:pt>
                <c:pt idx="6">
                  <c:v>153.00</c:v>
                </c:pt>
                <c:pt idx="7">
                  <c:v>157.00</c:v>
                </c:pt>
                <c:pt idx="8">
                  <c:v>160.00</c:v>
                </c:pt>
                <c:pt idx="9">
                  <c:v>161.00</c:v>
                </c:pt>
                <c:pt idx="10">
                  <c:v>162.00</c:v>
                </c:pt>
                <c:pt idx="11">
                  <c:v>167.00</c:v>
                </c:pt>
                <c:pt idx="12">
                  <c:v>169.00</c:v>
                </c:pt>
                <c:pt idx="13">
                  <c:v>174.00</c:v>
                </c:pt>
                <c:pt idx="14">
                  <c:v>175.00</c:v>
                </c:pt>
                <c:pt idx="15">
                  <c:v>177.00</c:v>
                </c:pt>
                <c:pt idx="16">
                  <c:v>178.00</c:v>
                </c:pt>
                <c:pt idx="17">
                  <c:v>179.00</c:v>
                </c:pt>
                <c:pt idx="18">
                  <c:v>180.00</c:v>
                </c:pt>
                <c:pt idx="19">
                  <c:v>182.00</c:v>
                </c:pt>
                <c:pt idx="20">
                  <c:v>183.00</c:v>
                </c:pt>
                <c:pt idx="21">
                  <c:v>184.00</c:v>
                </c:pt>
                <c:pt idx="22">
                  <c:v>185.00</c:v>
                </c:pt>
                <c:pt idx="23">
                  <c:v>186.00</c:v>
                </c:pt>
                <c:pt idx="24">
                  <c:v>187.00</c:v>
                </c:pt>
                <c:pt idx="25">
                  <c:v>189.00</c:v>
                </c:pt>
                <c:pt idx="26">
                  <c:v>191.00</c:v>
                </c:pt>
                <c:pt idx="27">
                  <c:v>194.00</c:v>
                </c:pt>
                <c:pt idx="28">
                  <c:v>195.00</c:v>
                </c:pt>
                <c:pt idx="29">
                  <c:v>196.00</c:v>
                </c:pt>
                <c:pt idx="30">
                  <c:v>197.00</c:v>
                </c:pt>
                <c:pt idx="31">
                  <c:v>198.00</c:v>
                </c:pt>
                <c:pt idx="32">
                  <c:v>199.00</c:v>
                </c:pt>
                <c:pt idx="33">
                  <c:v>200.00</c:v>
                </c:pt>
                <c:pt idx="34">
                  <c:v>201.00</c:v>
                </c:pt>
                <c:pt idx="35">
                  <c:v>207.00</c:v>
                </c:pt>
                <c:pt idx="36">
                  <c:v>208.00</c:v>
                </c:pt>
                <c:pt idx="37">
                  <c:v>209.00</c:v>
                </c:pt>
                <c:pt idx="38">
                  <c:v>210.00</c:v>
                </c:pt>
                <c:pt idx="39">
                  <c:v>211.00</c:v>
                </c:pt>
                <c:pt idx="40">
                  <c:v>212.00</c:v>
                </c:pt>
                <c:pt idx="41">
                  <c:v>213.00</c:v>
                </c:pt>
                <c:pt idx="42">
                  <c:v>214.00</c:v>
                </c:pt>
                <c:pt idx="43">
                  <c:v>217.00</c:v>
                </c:pt>
                <c:pt idx="44">
                  <c:v>219.00</c:v>
                </c:pt>
                <c:pt idx="45">
                  <c:v>220.00</c:v>
                </c:pt>
                <c:pt idx="46">
                  <c:v>221.00</c:v>
                </c:pt>
                <c:pt idx="47">
                  <c:v>222.00</c:v>
                </c:pt>
                <c:pt idx="48">
                  <c:v>223.00</c:v>
                </c:pt>
                <c:pt idx="49">
                  <c:v>226.00</c:v>
                </c:pt>
                <c:pt idx="50">
                  <c:v>228.00</c:v>
                </c:pt>
                <c:pt idx="51">
                  <c:v>229.00</c:v>
                </c:pt>
                <c:pt idx="52">
                  <c:v>230.00</c:v>
                </c:pt>
                <c:pt idx="53">
                  <c:v>231.00</c:v>
                </c:pt>
                <c:pt idx="54">
                  <c:v>232.00</c:v>
                </c:pt>
                <c:pt idx="55">
                  <c:v>235.00</c:v>
                </c:pt>
                <c:pt idx="56">
                  <c:v>236.00</c:v>
                </c:pt>
                <c:pt idx="57">
                  <c:v>237.00</c:v>
                </c:pt>
                <c:pt idx="58">
                  <c:v>239.00</c:v>
                </c:pt>
                <c:pt idx="59">
                  <c:v>241.00</c:v>
                </c:pt>
                <c:pt idx="60">
                  <c:v>246.00</c:v>
                </c:pt>
                <c:pt idx="61">
                  <c:v>248.00</c:v>
                </c:pt>
                <c:pt idx="62">
                  <c:v>251.00</c:v>
                </c:pt>
                <c:pt idx="63">
                  <c:v>261.00</c:v>
                </c:pt>
                <c:pt idx="64">
                  <c:v>262.00</c:v>
                </c:pt>
                <c:pt idx="65">
                  <c:v>266.00</c:v>
                </c:pt>
                <c:pt idx="66">
                  <c:v>267.00</c:v>
                </c:pt>
                <c:pt idx="67">
                  <c:v>270.00</c:v>
                </c:pt>
                <c:pt idx="68">
                  <c:v>280.00</c:v>
                </c:pt>
                <c:pt idx="69">
                  <c:v>289.00</c:v>
                </c:pt>
              </c:strCache>
            </c:strRef>
          </c:cat>
          <c:val>
            <c:numRef>
              <c:f>Hoja1!$F$3:$F$72</c:f>
              <c:numCache>
                <c:formatCode>####.0</c:formatCode>
                <c:ptCount val="70"/>
                <c:pt idx="0">
                  <c:v>0.58823529411764708</c:v>
                </c:pt>
                <c:pt idx="1">
                  <c:v>4.117647058823529</c:v>
                </c:pt>
                <c:pt idx="2">
                  <c:v>5.2941176470588234</c:v>
                </c:pt>
                <c:pt idx="3">
                  <c:v>5.882352941176471</c:v>
                </c:pt>
                <c:pt idx="4">
                  <c:v>8.8235294117647065</c:v>
                </c:pt>
                <c:pt idx="5">
                  <c:v>9.4117647058823533</c:v>
                </c:pt>
                <c:pt idx="6">
                  <c:v>10</c:v>
                </c:pt>
                <c:pt idx="7">
                  <c:v>10.588235294117647</c:v>
                </c:pt>
                <c:pt idx="8">
                  <c:v>11.176470588235293</c:v>
                </c:pt>
                <c:pt idx="9">
                  <c:v>12.352941176470589</c:v>
                </c:pt>
                <c:pt idx="10">
                  <c:v>12.941176470588236</c:v>
                </c:pt>
                <c:pt idx="11">
                  <c:v>13.529411764705882</c:v>
                </c:pt>
                <c:pt idx="12">
                  <c:v>14.705882352941176</c:v>
                </c:pt>
                <c:pt idx="13">
                  <c:v>15.882352941176471</c:v>
                </c:pt>
                <c:pt idx="14">
                  <c:v>16.470588235294116</c:v>
                </c:pt>
                <c:pt idx="15">
                  <c:v>18.823529411764707</c:v>
                </c:pt>
                <c:pt idx="16">
                  <c:v>21.176470588235293</c:v>
                </c:pt>
                <c:pt idx="17">
                  <c:v>22.352941176470587</c:v>
                </c:pt>
                <c:pt idx="18">
                  <c:v>22.941176470588236</c:v>
                </c:pt>
                <c:pt idx="19">
                  <c:v>24.117647058823529</c:v>
                </c:pt>
                <c:pt idx="20">
                  <c:v>24.705882352941178</c:v>
                </c:pt>
                <c:pt idx="21">
                  <c:v>26.470588235294116</c:v>
                </c:pt>
                <c:pt idx="22">
                  <c:v>27.647058823529413</c:v>
                </c:pt>
                <c:pt idx="23">
                  <c:v>30</c:v>
                </c:pt>
                <c:pt idx="24">
                  <c:v>30.588235294117649</c:v>
                </c:pt>
                <c:pt idx="25">
                  <c:v>32.352941176470587</c:v>
                </c:pt>
                <c:pt idx="26">
                  <c:v>34.117647058823529</c:v>
                </c:pt>
                <c:pt idx="27">
                  <c:v>37.058823529411768</c:v>
                </c:pt>
                <c:pt idx="28">
                  <c:v>42.352941176470587</c:v>
                </c:pt>
                <c:pt idx="29">
                  <c:v>46.470588235294116</c:v>
                </c:pt>
                <c:pt idx="30">
                  <c:v>47.058823529411768</c:v>
                </c:pt>
                <c:pt idx="31">
                  <c:v>47.647058823529413</c:v>
                </c:pt>
                <c:pt idx="32">
                  <c:v>48.235294117647058</c:v>
                </c:pt>
                <c:pt idx="33">
                  <c:v>48.823529411764703</c:v>
                </c:pt>
                <c:pt idx="34">
                  <c:v>49.411764705882355</c:v>
                </c:pt>
                <c:pt idx="35">
                  <c:v>50</c:v>
                </c:pt>
                <c:pt idx="36">
                  <c:v>52.352941176470587</c:v>
                </c:pt>
                <c:pt idx="37">
                  <c:v>52.941176470588232</c:v>
                </c:pt>
                <c:pt idx="38">
                  <c:v>53.529411764705884</c:v>
                </c:pt>
                <c:pt idx="39">
                  <c:v>54.117647058823529</c:v>
                </c:pt>
                <c:pt idx="40">
                  <c:v>58.235294117647058</c:v>
                </c:pt>
                <c:pt idx="41">
                  <c:v>58.823529411764703</c:v>
                </c:pt>
                <c:pt idx="42">
                  <c:v>59.411764705882355</c:v>
                </c:pt>
                <c:pt idx="43">
                  <c:v>60</c:v>
                </c:pt>
                <c:pt idx="44">
                  <c:v>61.176470588235297</c:v>
                </c:pt>
                <c:pt idx="45">
                  <c:v>65.294117647058826</c:v>
                </c:pt>
                <c:pt idx="46">
                  <c:v>67.058823529411768</c:v>
                </c:pt>
                <c:pt idx="47">
                  <c:v>67.647058823529406</c:v>
                </c:pt>
                <c:pt idx="48">
                  <c:v>71.764705882352942</c:v>
                </c:pt>
                <c:pt idx="49">
                  <c:v>72.352941176470594</c:v>
                </c:pt>
                <c:pt idx="50">
                  <c:v>74.117647058823536</c:v>
                </c:pt>
                <c:pt idx="51">
                  <c:v>75.882352941176464</c:v>
                </c:pt>
                <c:pt idx="52">
                  <c:v>76.470588235294116</c:v>
                </c:pt>
                <c:pt idx="53">
                  <c:v>77.058823529411768</c:v>
                </c:pt>
                <c:pt idx="54">
                  <c:v>77.647058823529406</c:v>
                </c:pt>
                <c:pt idx="55">
                  <c:v>78.235294117647058</c:v>
                </c:pt>
                <c:pt idx="56">
                  <c:v>78.82352941176471</c:v>
                </c:pt>
                <c:pt idx="57">
                  <c:v>82.352941176470594</c:v>
                </c:pt>
                <c:pt idx="58">
                  <c:v>82.941176470588232</c:v>
                </c:pt>
                <c:pt idx="59">
                  <c:v>83.529411764705884</c:v>
                </c:pt>
                <c:pt idx="60">
                  <c:v>87.647058823529406</c:v>
                </c:pt>
                <c:pt idx="61">
                  <c:v>88.82352941176471</c:v>
                </c:pt>
                <c:pt idx="62">
                  <c:v>91.17647058823529</c:v>
                </c:pt>
                <c:pt idx="63">
                  <c:v>91.764705882352942</c:v>
                </c:pt>
                <c:pt idx="64">
                  <c:v>92.941176470588232</c:v>
                </c:pt>
                <c:pt idx="65">
                  <c:v>94.117647058823536</c:v>
                </c:pt>
                <c:pt idx="66">
                  <c:v>97.058823529411768</c:v>
                </c:pt>
                <c:pt idx="67">
                  <c:v>98.235294117647058</c:v>
                </c:pt>
                <c:pt idx="68">
                  <c:v>98.82352941176471</c:v>
                </c:pt>
                <c:pt idx="69">
                  <c:v>100</c:v>
                </c:pt>
              </c:numCache>
            </c:numRef>
          </c:val>
        </c:ser>
        <c:dLbls>
          <c:showLegendKey val="0"/>
          <c:showVal val="0"/>
          <c:showCatName val="0"/>
          <c:showSerName val="0"/>
          <c:showPercent val="0"/>
          <c:showBubbleSize val="0"/>
        </c:dLbls>
        <c:gapWidth val="150"/>
        <c:axId val="43693184"/>
        <c:axId val="43694720"/>
      </c:barChart>
      <c:catAx>
        <c:axId val="43693184"/>
        <c:scaling>
          <c:orientation val="minMax"/>
        </c:scaling>
        <c:delete val="0"/>
        <c:axPos val="b"/>
        <c:majorTickMark val="out"/>
        <c:minorTickMark val="none"/>
        <c:tickLblPos val="nextTo"/>
        <c:crossAx val="43694720"/>
        <c:crosses val="autoZero"/>
        <c:auto val="1"/>
        <c:lblAlgn val="ctr"/>
        <c:lblOffset val="100"/>
        <c:noMultiLvlLbl val="0"/>
      </c:catAx>
      <c:valAx>
        <c:axId val="43694720"/>
        <c:scaling>
          <c:orientation val="minMax"/>
        </c:scaling>
        <c:delete val="0"/>
        <c:axPos val="l"/>
        <c:majorGridlines/>
        <c:numFmt formatCode="####.0" sourceLinked="1"/>
        <c:majorTickMark val="out"/>
        <c:minorTickMark val="none"/>
        <c:tickLblPos val="nextTo"/>
        <c:crossAx val="436931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Perfil del resultado por edad</a:t>
            </a:r>
          </a:p>
        </c:rich>
      </c:tx>
      <c:layout/>
      <c:overlay val="0"/>
    </c:title>
    <c:autoTitleDeleted val="0"/>
    <c:plotArea>
      <c:layout/>
      <c:lineChart>
        <c:grouping val="standard"/>
        <c:varyColors val="0"/>
        <c:ser>
          <c:idx val="0"/>
          <c:order val="0"/>
          <c:tx>
            <c:strRef>
              <c:f>Hoja2!$A$2</c:f>
              <c:strCache>
                <c:ptCount val="1"/>
                <c:pt idx="0">
                  <c:v> </c:v>
                </c:pt>
              </c:strCache>
            </c:strRef>
          </c:tx>
          <c:cat>
            <c:strRef>
              <c:f>Hoja2!$B$3:$B$7</c:f>
              <c:strCache>
                <c:ptCount val="5"/>
                <c:pt idx="0">
                  <c:v>12.00</c:v>
                </c:pt>
                <c:pt idx="1">
                  <c:v>13.00</c:v>
                </c:pt>
                <c:pt idx="2">
                  <c:v>14.00</c:v>
                </c:pt>
                <c:pt idx="3">
                  <c:v>15.00</c:v>
                </c:pt>
                <c:pt idx="4">
                  <c:v>16.00</c:v>
                </c:pt>
              </c:strCache>
            </c:strRef>
          </c:cat>
          <c:val>
            <c:numRef>
              <c:f>Hoja2!$F$3:$F$7</c:f>
              <c:numCache>
                <c:formatCode>####.0</c:formatCode>
                <c:ptCount val="5"/>
                <c:pt idx="0">
                  <c:v>7.0588235294117645</c:v>
                </c:pt>
                <c:pt idx="1">
                  <c:v>35.294117647058826</c:v>
                </c:pt>
                <c:pt idx="2">
                  <c:v>71.17647058823529</c:v>
                </c:pt>
                <c:pt idx="3">
                  <c:v>98.82352941176471</c:v>
                </c:pt>
                <c:pt idx="4">
                  <c:v>100</c:v>
                </c:pt>
              </c:numCache>
            </c:numRef>
          </c:val>
          <c:smooth val="0"/>
        </c:ser>
        <c:dLbls>
          <c:showLegendKey val="0"/>
          <c:showVal val="0"/>
          <c:showCatName val="0"/>
          <c:showSerName val="0"/>
          <c:showPercent val="0"/>
          <c:showBubbleSize val="0"/>
        </c:dLbls>
        <c:marker val="1"/>
        <c:smooth val="0"/>
        <c:axId val="45288064"/>
        <c:axId val="45293952"/>
      </c:lineChart>
      <c:catAx>
        <c:axId val="45288064"/>
        <c:scaling>
          <c:orientation val="minMax"/>
        </c:scaling>
        <c:delete val="0"/>
        <c:axPos val="b"/>
        <c:majorTickMark val="out"/>
        <c:minorTickMark val="none"/>
        <c:tickLblPos val="nextTo"/>
        <c:crossAx val="45293952"/>
        <c:crosses val="autoZero"/>
        <c:auto val="1"/>
        <c:lblAlgn val="ctr"/>
        <c:lblOffset val="100"/>
        <c:noMultiLvlLbl val="0"/>
      </c:catAx>
      <c:valAx>
        <c:axId val="45293952"/>
        <c:scaling>
          <c:orientation val="minMax"/>
        </c:scaling>
        <c:delete val="0"/>
        <c:axPos val="l"/>
        <c:majorGridlines/>
        <c:numFmt formatCode="####.0" sourceLinked="1"/>
        <c:majorTickMark val="out"/>
        <c:minorTickMark val="none"/>
        <c:tickLblPos val="nextTo"/>
        <c:crossAx val="45288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Perfiles por género</a:t>
            </a:r>
          </a:p>
        </c:rich>
      </c:tx>
      <c:layout>
        <c:manualLayout>
          <c:xMode val="edge"/>
          <c:yMode val="edge"/>
          <c:x val="0.29531255468066492"/>
          <c:y val="2.7777777777777776E-2"/>
        </c:manualLayout>
      </c:layout>
      <c:overlay val="0"/>
    </c:title>
    <c:autoTitleDeleted val="0"/>
    <c:plotArea>
      <c:layout/>
      <c:lineChart>
        <c:grouping val="standard"/>
        <c:varyColors val="0"/>
        <c:ser>
          <c:idx val="0"/>
          <c:order val="0"/>
          <c:tx>
            <c:strRef>
              <c:f>Hoja3!$A$2</c:f>
              <c:strCache>
                <c:ptCount val="1"/>
                <c:pt idx="0">
                  <c:v> </c:v>
                </c:pt>
              </c:strCache>
            </c:strRef>
          </c:tx>
          <c:cat>
            <c:strRef>
              <c:f>Hoja3!$B$3:$B$4</c:f>
              <c:strCache>
                <c:ptCount val="2"/>
                <c:pt idx="0">
                  <c:v>Mujer</c:v>
                </c:pt>
                <c:pt idx="1">
                  <c:v>Hombre</c:v>
                </c:pt>
              </c:strCache>
            </c:strRef>
          </c:cat>
          <c:val>
            <c:numRef>
              <c:f>Hoja3!$F$3:$F$4</c:f>
              <c:numCache>
                <c:formatCode>####.0</c:formatCode>
                <c:ptCount val="2"/>
                <c:pt idx="0">
                  <c:v>50.588235294117645</c:v>
                </c:pt>
                <c:pt idx="1">
                  <c:v>100</c:v>
                </c:pt>
              </c:numCache>
            </c:numRef>
          </c:val>
          <c:smooth val="0"/>
        </c:ser>
        <c:dLbls>
          <c:showLegendKey val="0"/>
          <c:showVal val="0"/>
          <c:showCatName val="0"/>
          <c:showSerName val="0"/>
          <c:showPercent val="0"/>
          <c:showBubbleSize val="0"/>
        </c:dLbls>
        <c:marker val="1"/>
        <c:smooth val="0"/>
        <c:axId val="45322624"/>
        <c:axId val="45324160"/>
      </c:lineChart>
      <c:catAx>
        <c:axId val="45322624"/>
        <c:scaling>
          <c:orientation val="minMax"/>
        </c:scaling>
        <c:delete val="0"/>
        <c:axPos val="b"/>
        <c:majorTickMark val="out"/>
        <c:minorTickMark val="none"/>
        <c:tickLblPos val="nextTo"/>
        <c:crossAx val="45324160"/>
        <c:crosses val="autoZero"/>
        <c:auto val="1"/>
        <c:lblAlgn val="ctr"/>
        <c:lblOffset val="100"/>
        <c:noMultiLvlLbl val="0"/>
      </c:catAx>
      <c:valAx>
        <c:axId val="45324160"/>
        <c:scaling>
          <c:orientation val="minMax"/>
        </c:scaling>
        <c:delete val="0"/>
        <c:axPos val="l"/>
        <c:majorGridlines/>
        <c:numFmt formatCode="####.0" sourceLinked="1"/>
        <c:majorTickMark val="out"/>
        <c:minorTickMark val="none"/>
        <c:tickLblPos val="nextTo"/>
        <c:crossAx val="45322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2012-11-01T00:00:00</PublishDate>
  <Abstract/>
  <CompanyAddress>Facultad de Estudios Superiores Iztacala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E65AA-86E5-43E8-9AC4-167A224F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6120</Words>
  <Characters>33665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Evaluación Docente A Través De La Percepción Del Alumno De Educación Básica Secundaria.</vt:lpstr>
    </vt:vector>
  </TitlesOfParts>
  <Company>Universidad Nacional Autónoma de México</Company>
  <LinksUpToDate>false</LinksUpToDate>
  <CharactersWithSpaces>39706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Docente A Través De La Percepción Del Alumno De Educación Básica Secundaria.</dc:title>
  <dc:creator>Milián Brenda, Tentle Carlos y Cancio Cuauhtémoc</dc:creator>
  <cp:lastModifiedBy>Invitado</cp:lastModifiedBy>
  <cp:revision>2</cp:revision>
  <dcterms:created xsi:type="dcterms:W3CDTF">2015-02-12T00:09:00Z</dcterms:created>
  <dcterms:modified xsi:type="dcterms:W3CDTF">2015-02-12T00:09:00Z</dcterms:modified>
</cp:coreProperties>
</file>