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2026E">
      <w:pPr>
        <w:jc w:val="both"/>
        <w:rPr>
          <w:rFonts w:hint="default" w:ascii="Arial" w:hAnsi="Arial" w:cs="Arial"/>
          <w:b/>
          <w:bCs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sz w:val="22"/>
          <w:szCs w:val="22"/>
          <w:lang w:val="en-US"/>
        </w:rPr>
        <w:t xml:space="preserve">Prvobitna analiza i manuelna pretraga </w:t>
      </w:r>
    </w:p>
    <w:p w14:paraId="41DA49FD">
      <w:pPr>
        <w:jc w:val="both"/>
        <w:rPr>
          <w:rFonts w:hint="default" w:ascii="Arial" w:hAnsi="Arial" w:cs="Arial"/>
          <w:b/>
          <w:bCs/>
          <w:sz w:val="22"/>
          <w:szCs w:val="22"/>
          <w:lang w:val="en-US"/>
        </w:rPr>
      </w:pPr>
      <w:bookmarkStart w:id="0" w:name="_GoBack"/>
      <w:bookmarkEnd w:id="0"/>
    </w:p>
    <w:p w14:paraId="72FB73E9">
      <w:p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>Nakon čitanja teksta sumnjivog imejla, prvo sam izvršila manuelnu pretragu teksta kako bih proverila da li je flag eksplicitno naveden u nekom delu rečenice ili skriven kao akronim. Tekst je izgledao kao klasična spam poruka i flag nije bio vidljiv na prvi pogled.</w:t>
      </w: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66690" cy="2859405"/>
            <wp:effectExtent l="0" t="0" r="3810" b="1079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ABD77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OSINT istraživanje preko Google pretraživača</w:t>
      </w:r>
    </w:p>
    <w:p w14:paraId="5AD245BE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</w:rPr>
        <w:t xml:space="preserve">Kopirala sam delove teksta poruke i pretražila ih na Google-u kako bih videla da li se ovaj specifičan šablon pojavljivao </w:t>
      </w:r>
      <w:r>
        <w:rPr>
          <w:rFonts w:hint="default" w:ascii="Arial" w:hAnsi="Arial" w:cs="Arial"/>
          <w:sz w:val="22"/>
          <w:szCs w:val="22"/>
          <w:lang w:val="en-US"/>
        </w:rPr>
        <w:t>ranije:</w:t>
      </w:r>
    </w:p>
    <w:p w14:paraId="19F9966B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Prvi rezultat je bio Reddit članak sa identičnim tekstom mejla, ali bez konkretnih smernica za rešenje.</w:t>
      </w:r>
    </w:p>
    <w:p w14:paraId="0385FC03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Drugi rezultat je bio stručni rad pod nazivom </w:t>
      </w:r>
      <w:r>
        <w:rPr>
          <w:rFonts w:hint="default" w:ascii="Arial" w:hAnsi="Arial" w:cs="Arial"/>
          <w:i/>
          <w:iCs/>
          <w:sz w:val="22"/>
          <w:szCs w:val="22"/>
        </w:rPr>
        <w:t>"Steganography: What's the Real Risk?"</w:t>
      </w:r>
      <w:r>
        <w:rPr>
          <w:rFonts w:hint="default" w:ascii="Arial" w:hAnsi="Arial" w:cs="Arial"/>
          <w:sz w:val="22"/>
          <w:szCs w:val="22"/>
        </w:rPr>
        <w:t xml:space="preserve"> sa GIAC (SANS) instituta.</w:t>
      </w:r>
    </w:p>
    <w:p w14:paraId="2AB95274">
      <w:pPr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fldChar w:fldCharType="begin"/>
      </w:r>
      <w:r>
        <w:rPr>
          <w:rFonts w:hint="default" w:ascii="Arial" w:hAnsi="Arial" w:cs="Arial"/>
          <w:sz w:val="22"/>
          <w:szCs w:val="22"/>
          <w:lang w:val="en-US"/>
        </w:rPr>
        <w:instrText xml:space="preserve"> HYPERLINK "https://www.giac.org/paper/gsec/1461/steganography-real-risk/102743" </w:instrText>
      </w:r>
      <w:r>
        <w:rPr>
          <w:rFonts w:hint="default" w:ascii="Arial" w:hAnsi="Arial" w:cs="Arial"/>
          <w:sz w:val="22"/>
          <w:szCs w:val="22"/>
          <w:lang w:val="en-US"/>
        </w:rPr>
        <w:fldChar w:fldCharType="separate"/>
      </w:r>
      <w:r>
        <w:rPr>
          <w:rStyle w:val="5"/>
          <w:rFonts w:hint="default" w:ascii="Arial" w:hAnsi="Arial" w:cs="Arial"/>
          <w:sz w:val="22"/>
          <w:szCs w:val="22"/>
          <w:lang w:val="en-US"/>
        </w:rPr>
        <w:t>https://www.giac.org/paper/gsec/1461/steganography-real-risk/102743</w:t>
      </w:r>
      <w:r>
        <w:rPr>
          <w:rFonts w:hint="default" w:ascii="Arial" w:hAnsi="Arial" w:cs="Arial"/>
          <w:sz w:val="22"/>
          <w:szCs w:val="22"/>
          <w:lang w:val="en-US"/>
        </w:rPr>
        <w:fldChar w:fldCharType="end"/>
      </w:r>
      <w:r>
        <w:rPr>
          <w:rFonts w:hint="default" w:ascii="Arial" w:hAnsi="Arial" w:cs="Arial"/>
          <w:sz w:val="22"/>
          <w:szCs w:val="22"/>
          <w:lang w:val="en-US"/>
        </w:rPr>
        <w:t xml:space="preserve"> </w:t>
      </w:r>
    </w:p>
    <w:p w14:paraId="4AF84667">
      <w:pPr>
        <w:jc w:val="both"/>
        <w:rPr>
          <w:rFonts w:hint="default" w:ascii="Arial" w:hAnsi="Arial" w:cs="Arial"/>
          <w:sz w:val="22"/>
          <w:szCs w:val="22"/>
        </w:rPr>
      </w:pPr>
    </w:p>
    <w:p w14:paraId="2A0B7C1D">
      <w:p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570730" cy="566420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rcRect l="1606" r="2061"/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566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E72A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Prepoznavanje alata i dekodiranje</w:t>
      </w:r>
    </w:p>
    <w:p w14:paraId="13880F2A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Pomenuti rad je ukazao na to da se spam poruke mogu koristiti za prikrivanje tajnih podataka (Spam-based steganography) i usmerio me na specijalizovani sajt </w:t>
      </w:r>
      <w:r>
        <w:rPr>
          <w:rFonts w:hint="default" w:ascii="Arial" w:hAnsi="Arial" w:cs="Arial"/>
          <w:b/>
          <w:bCs/>
          <w:sz w:val="22"/>
          <w:szCs w:val="22"/>
        </w:rPr>
        <w:fldChar w:fldCharType="begin"/>
      </w:r>
      <w:r>
        <w:rPr>
          <w:rFonts w:hint="default" w:ascii="Arial" w:hAnsi="Arial" w:cs="Arial"/>
          <w:b/>
          <w:bCs/>
          <w:sz w:val="22"/>
          <w:szCs w:val="22"/>
        </w:rPr>
        <w:instrText xml:space="preserve"> HYPERLINK "https://www.spammimic.com/" \t "_blank" </w:instrText>
      </w:r>
      <w:r>
        <w:rPr>
          <w:rFonts w:hint="default" w:ascii="Arial" w:hAnsi="Arial" w:cs="Arial"/>
          <w:b/>
          <w:bCs/>
          <w:sz w:val="22"/>
          <w:szCs w:val="22"/>
        </w:rPr>
        <w:fldChar w:fldCharType="separate"/>
      </w:r>
      <w:r>
        <w:rPr>
          <w:rStyle w:val="5"/>
          <w:rFonts w:hint="default" w:ascii="Arial" w:hAnsi="Arial" w:cs="Arial"/>
          <w:b/>
          <w:bCs/>
          <w:sz w:val="22"/>
          <w:szCs w:val="22"/>
        </w:rPr>
        <w:t>SpamMimic</w:t>
      </w:r>
      <w:r>
        <w:rPr>
          <w:rFonts w:hint="default" w:ascii="Arial" w:hAnsi="Arial" w:cs="Arial"/>
          <w:b/>
          <w:bCs/>
          <w:sz w:val="22"/>
          <w:szCs w:val="22"/>
        </w:rPr>
        <w:fldChar w:fldCharType="end"/>
      </w:r>
      <w:r>
        <w:rPr>
          <w:rFonts w:hint="default" w:ascii="Arial" w:hAnsi="Arial" w:cs="Arial"/>
          <w:sz w:val="22"/>
          <w:szCs w:val="22"/>
        </w:rPr>
        <w:t>. Ovaj alat kodira poruke tako da izgledaju kao dosadni spam filterima, ali sadrže skrivenu strukturu.</w:t>
      </w:r>
    </w:p>
    <w:p w14:paraId="6C08898F">
      <w:p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71135" cy="3329940"/>
            <wp:effectExtent l="0" t="0" r="12065" b="1016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C606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Ekstrakcija flaga</w:t>
      </w:r>
    </w:p>
    <w:p w14:paraId="5D92C040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Nalepila sam kompletan tekst imejla u SpamMimic dekoder. Alat je uspešno prepoznao šablon, dešifrovao tekst i generisao sakrivenu poruku.</w:t>
      </w:r>
    </w:p>
    <w:p w14:paraId="5C2182DC">
      <w:p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73675" cy="1670685"/>
            <wp:effectExtent l="0" t="0" r="9525" b="571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1FF5">
      <w:pPr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UNS{EM4IL_5P4M_AG4N?}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D6C22"/>
    <w:rsid w:val="342F3E2C"/>
    <w:rsid w:val="732D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175</Words>
  <Characters>1024</Characters>
  <Lines>0</Lines>
  <Paragraphs>0</Paragraphs>
  <TotalTime>105</TotalTime>
  <ScaleCrop>false</ScaleCrop>
  <LinksUpToDate>false</LinksUpToDate>
  <CharactersWithSpaces>1193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2026-06-24T12:49:00Z</dcterms:created>
  <dc:creator>Milica Radić</dc:creator>
  <cp:lastModifiedBy>Milica Radić</cp:lastModifiedBy>
  <dcterms:modified xsi:type="dcterms:W3CDTF">2026-06-24T14:36:00Z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4DE90F045584417DAB2440AC6DB035A3_11</vt:lpwstr>
  </property>
  <property fmtid="{D5CDD505-2E9C-101B-9397-08002B2CF9AE}" pid="4" name="KSOTemplateDocerSaveRecord">
    <vt:lpwstr>eyJoZGlkIjoiNDY2NjZiODA5Yzc0OGUwZTMxOWFkNjU1ODMzZWFlYzkiLCJ1c2VySWQiOiI4MTA4ODk5MzY3MzI0In0=</vt:lpwstr>
  </property>
</Properties>
</file>