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sSonarQube Report - RealBookStore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Ranjivost/Upozorenje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Dokaz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Rezultat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Obja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šnjenje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field "LOG" to match naming convention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issue1.png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ši naming convention, treba malim slovima.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method "audit" to prevent clash with field "AUDIT"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issue2.png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Ime metode i polja isto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konfuzno.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"id" which hides field declared at line 14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issue3.png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Preklapa se sa postoje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ćim poljem.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