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59083FB" w:rsidRDefault="259083FB" w:rsidP="6B88FFA0">
      <w:pPr>
        <w:jc w:val="right"/>
        <w:rPr>
          <w:color w:val="000000" w:themeColor="text1"/>
          <w:sz w:val="32"/>
          <w:szCs w:val="32"/>
        </w:rPr>
      </w:pPr>
      <w:r w:rsidRPr="6B88FFA0">
        <w:rPr>
          <w:color w:val="000000" w:themeColor="text1"/>
          <w:sz w:val="32"/>
          <w:szCs w:val="32"/>
        </w:rPr>
        <w:t>S</w:t>
      </w:r>
      <w:r w:rsidR="2A6F7B23" w:rsidRPr="6B88FFA0">
        <w:rPr>
          <w:color w:val="000000" w:themeColor="text1"/>
          <w:sz w:val="32"/>
          <w:szCs w:val="32"/>
        </w:rPr>
        <w:t>m</w:t>
      </w:r>
      <w:r w:rsidRPr="6B88FFA0">
        <w:rPr>
          <w:color w:val="000000" w:themeColor="text1"/>
          <w:sz w:val="32"/>
          <w:szCs w:val="32"/>
        </w:rPr>
        <w:t>artWalls</w:t>
      </w:r>
    </w:p>
    <w:p w:rsidR="259083FB" w:rsidRDefault="259083FB" w:rsidP="6B88FFA0">
      <w:pPr>
        <w:jc w:val="right"/>
        <w:rPr>
          <w:color w:val="000000" w:themeColor="text1"/>
          <w:sz w:val="32"/>
          <w:szCs w:val="32"/>
        </w:rPr>
      </w:pPr>
      <w:r w:rsidRPr="6B88FFA0">
        <w:rPr>
          <w:color w:val="000000" w:themeColor="text1"/>
          <w:sz w:val="32"/>
          <w:szCs w:val="32"/>
        </w:rPr>
        <w:t>tennet's a</w:t>
      </w:r>
      <w:r w:rsidR="254EF11B" w:rsidRPr="6B88FFA0">
        <w:rPr>
          <w:color w:val="000000" w:themeColor="text1"/>
          <w:sz w:val="32"/>
          <w:szCs w:val="32"/>
        </w:rPr>
        <w:t>ss</w:t>
      </w:r>
      <w:r w:rsidRPr="6B88FFA0">
        <w:rPr>
          <w:color w:val="000000" w:themeColor="text1"/>
          <w:sz w:val="32"/>
          <w:szCs w:val="32"/>
        </w:rPr>
        <w:t>embly and building Management in Web format</w:t>
      </w:r>
    </w:p>
    <w:p w:rsidR="6B88FFA0" w:rsidRDefault="6B88FFA0" w:rsidP="6B88FFA0"/>
    <w:p w:rsidR="00206E1F" w:rsidRPr="00A22BAC" w:rsidRDefault="00206E1F" w:rsidP="003372D3">
      <w:pPr>
        <w:pStyle w:val="Title"/>
        <w:jc w:val="right"/>
      </w:pPr>
      <w:r w:rsidRPr="00A22BAC">
        <w:t xml:space="preserve"> </w:t>
      </w:r>
    </w:p>
    <w:p w:rsidR="00206E1F" w:rsidRPr="00A22BAC" w:rsidRDefault="003372D3">
      <w:pPr>
        <w:pStyle w:val="Title"/>
        <w:jc w:val="right"/>
      </w:pPr>
      <w:r w:rsidRPr="00A22BAC">
        <w:t>Vizija sistema</w:t>
      </w:r>
    </w:p>
    <w:p w:rsidR="00206E1F" w:rsidRPr="00A22BAC" w:rsidRDefault="00206E1F">
      <w:pPr>
        <w:pStyle w:val="Title"/>
        <w:jc w:val="right"/>
      </w:pPr>
    </w:p>
    <w:p w:rsidR="00206E1F" w:rsidRPr="00A22BAC" w:rsidRDefault="003372D3" w:rsidP="003372D3">
      <w:pPr>
        <w:pStyle w:val="Title"/>
        <w:jc w:val="right"/>
        <w:rPr>
          <w:sz w:val="28"/>
        </w:rPr>
      </w:pPr>
      <w:r w:rsidRPr="00A22BAC">
        <w:rPr>
          <w:sz w:val="28"/>
        </w:rPr>
        <w:t>Verzija</w:t>
      </w:r>
      <w:r w:rsidR="00206E1F" w:rsidRPr="00A22BAC">
        <w:rPr>
          <w:sz w:val="28"/>
        </w:rPr>
        <w:t xml:space="preserve"> 1.0</w:t>
      </w:r>
    </w:p>
    <w:p w:rsidR="00206E1F" w:rsidRPr="00A22BAC" w:rsidRDefault="00206E1F">
      <w:pPr>
        <w:pStyle w:val="Title"/>
        <w:rPr>
          <w:sz w:val="28"/>
        </w:rPr>
        <w:sectPr w:rsidR="00206E1F" w:rsidRPr="00A22B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</w:pPr>
      <w:r w:rsidRPr="00A22BAC"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A22BAC" w:rsidTr="6B88FFA0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Autor</w:t>
            </w:r>
          </w:p>
        </w:tc>
      </w:tr>
      <w:tr w:rsidR="003372D3" w:rsidRPr="00A22BAC" w:rsidTr="6B88FFA0">
        <w:tc>
          <w:tcPr>
            <w:tcW w:w="2304" w:type="dxa"/>
          </w:tcPr>
          <w:p w:rsidR="003372D3" w:rsidRPr="00A22BAC" w:rsidRDefault="20C53F95" w:rsidP="00206E1F">
            <w:pPr>
              <w:pStyle w:val="Tabletext"/>
            </w:pPr>
            <w:r w:rsidRPr="6B88FFA0">
              <w:t>1</w:t>
            </w:r>
            <w:r w:rsidR="3AD3F13B" w:rsidRPr="6B88FFA0">
              <w:t>4. 3. 2023.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</w:pPr>
            <w:r w:rsidRPr="00A22BAC">
              <w:t>1.0</w:t>
            </w:r>
          </w:p>
        </w:tc>
        <w:tc>
          <w:tcPr>
            <w:tcW w:w="3744" w:type="dxa"/>
          </w:tcPr>
          <w:p w:rsidR="003372D3" w:rsidRPr="00A22BAC" w:rsidRDefault="2016597E" w:rsidP="00206E1F">
            <w:pPr>
              <w:pStyle w:val="Tabletext"/>
            </w:pPr>
            <w:r w:rsidRPr="6B88FFA0">
              <w:t>Inicijalna verzija</w:t>
            </w:r>
          </w:p>
        </w:tc>
        <w:tc>
          <w:tcPr>
            <w:tcW w:w="2304" w:type="dxa"/>
          </w:tcPr>
          <w:p w:rsidR="003372D3" w:rsidRPr="00A22BAC" w:rsidRDefault="20C53F95" w:rsidP="003372D3">
            <w:pPr>
              <w:pStyle w:val="Tabletext"/>
            </w:pPr>
            <w:r w:rsidRPr="6B88FFA0">
              <w:t>M</w:t>
            </w:r>
            <w:r w:rsidR="7D5AD60A" w:rsidRPr="6B88FFA0">
              <w:t>ilica Vidojković</w:t>
            </w:r>
            <w:r w:rsidR="003372D3">
              <w:br/>
            </w:r>
            <w:r w:rsidR="42D2073F" w:rsidRPr="6B88FFA0">
              <w:t>Selena Dimitrijević</w:t>
            </w:r>
            <w:r w:rsidR="003372D3">
              <w:br/>
            </w:r>
            <w:r w:rsidR="1C0F3177" w:rsidRPr="6B88FFA0">
              <w:t>Natalija Grujičić</w:t>
            </w:r>
            <w:r w:rsidR="003372D3">
              <w:br/>
            </w:r>
            <w:r w:rsidR="65B0C6C1" w:rsidRPr="6B88FFA0">
              <w:t>Mina Stanković</w:t>
            </w:r>
          </w:p>
        </w:tc>
      </w:tr>
      <w:tr w:rsidR="003372D3" w:rsidRPr="00A22BAC" w:rsidTr="6B88FFA0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  <w:tr w:rsidR="003372D3" w:rsidRPr="00A22BAC" w:rsidTr="6B88FFA0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  <w:tr w:rsidR="003372D3" w:rsidRPr="00A22BAC" w:rsidTr="6B88FFA0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</w:tbl>
    <w:p w:rsidR="00206E1F" w:rsidRPr="00A22BAC" w:rsidRDefault="00206E1F"/>
    <w:p w:rsidR="00206E1F" w:rsidRPr="00A22BAC" w:rsidRDefault="00206E1F" w:rsidP="003372D3">
      <w:pPr>
        <w:pStyle w:val="Title"/>
      </w:pPr>
      <w:r w:rsidRPr="00A22BAC">
        <w:br w:type="page"/>
      </w:r>
      <w:r w:rsidR="003372D3" w:rsidRPr="00A22BAC">
        <w:lastRenderedPageBreak/>
        <w:t>Sadržaj</w:t>
      </w:r>
    </w:p>
    <w:p w:rsidR="00AD17B6" w:rsidRPr="00A22BAC" w:rsidRDefault="00AA5CF0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rPr>
          <w:b/>
        </w:rPr>
        <w:fldChar w:fldCharType="begin"/>
      </w:r>
      <w:r w:rsidR="00206E1F" w:rsidRPr="00A22BAC">
        <w:rPr>
          <w:b/>
        </w:rPr>
        <w:instrText xml:space="preserve"> TOC \o "1-3" </w:instrText>
      </w:r>
      <w:r w:rsidRPr="00A22BAC">
        <w:rPr>
          <w:b/>
        </w:rPr>
        <w:fldChar w:fldCharType="separate"/>
      </w:r>
      <w:r w:rsidR="00AD17B6" w:rsidRPr="00A22BAC">
        <w:t>1.</w:t>
      </w:r>
      <w:r w:rsidR="00AD17B6" w:rsidRPr="00A22BAC">
        <w:rPr>
          <w:sz w:val="24"/>
          <w:szCs w:val="24"/>
        </w:rPr>
        <w:tab/>
      </w:r>
      <w:r w:rsidR="00AD17B6" w:rsidRPr="00A22BAC">
        <w:t>Cilj dokumenta</w:t>
      </w:r>
      <w:r w:rsidR="00AD17B6" w:rsidRPr="00A22BAC">
        <w:tab/>
      </w:r>
      <w:r w:rsidRPr="00A22BAC">
        <w:fldChar w:fldCharType="begin"/>
      </w:r>
      <w:r w:rsidR="00AD17B6" w:rsidRPr="00A22BAC">
        <w:instrText xml:space="preserve"> PAGEREF _Toc161771491 \h </w:instrText>
      </w:r>
      <w:r w:rsidRPr="00A22BAC">
        <w:fldChar w:fldCharType="separate"/>
      </w:r>
      <w:r w:rsidR="00AD17B6" w:rsidRPr="00A22BAC">
        <w:t>5</w:t>
      </w:r>
      <w:r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2.</w:t>
      </w:r>
      <w:r w:rsidRPr="00A22BAC">
        <w:rPr>
          <w:sz w:val="24"/>
          <w:szCs w:val="24"/>
        </w:rPr>
        <w:tab/>
      </w:r>
      <w:r w:rsidRPr="00A22BAC">
        <w:t>Opseg dokumenta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_Toc161771492 \h </w:instrText>
      </w:r>
      <w:r w:rsidR="00AA5CF0" w:rsidRPr="00A22BAC">
        <w:fldChar w:fldCharType="separate"/>
      </w:r>
      <w:r w:rsidRPr="00A22BAC">
        <w:t>5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3.</w:t>
      </w:r>
      <w:r w:rsidRPr="00A22BAC">
        <w:rPr>
          <w:sz w:val="24"/>
          <w:szCs w:val="24"/>
        </w:rPr>
        <w:tab/>
      </w:r>
      <w:r w:rsidRPr="00A22BAC">
        <w:t>Reference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_Toc161771493 \h </w:instrText>
      </w:r>
      <w:r w:rsidR="00AA5CF0" w:rsidRPr="00A22BAC">
        <w:fldChar w:fldCharType="separate"/>
      </w:r>
      <w:r w:rsidRPr="00A22BAC">
        <w:t>5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4.</w:t>
      </w:r>
      <w:r w:rsidRPr="00A22BAC">
        <w:rPr>
          <w:sz w:val="24"/>
          <w:szCs w:val="24"/>
        </w:rPr>
        <w:tab/>
      </w:r>
      <w:r w:rsidRPr="00A22BAC">
        <w:t>Pozicioniranje proizvoda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_Toc161771494 \h </w:instrText>
      </w:r>
      <w:r w:rsidR="00AA5CF0" w:rsidRPr="00A22BAC">
        <w:fldChar w:fldCharType="separate"/>
      </w:r>
      <w:r w:rsidRPr="00A22BAC">
        <w:t>5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4.1</w:t>
      </w:r>
      <w:r w:rsidRPr="00A22BAC">
        <w:rPr>
          <w:sz w:val="24"/>
          <w:szCs w:val="24"/>
        </w:rPr>
        <w:tab/>
      </w:r>
      <w:r w:rsidRPr="00A22BAC">
        <w:t>Poslovne mogućnosti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_Toc161771495 \h </w:instrText>
      </w:r>
      <w:r w:rsidR="00AA5CF0" w:rsidRPr="00A22BAC">
        <w:fldChar w:fldCharType="separate"/>
      </w:r>
      <w:r w:rsidRPr="00A22BAC">
        <w:t>5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4.2</w:t>
      </w:r>
      <w:r w:rsidRPr="00A22BAC">
        <w:rPr>
          <w:sz w:val="24"/>
          <w:szCs w:val="24"/>
        </w:rPr>
        <w:tab/>
      </w:r>
      <w:r w:rsidRPr="00A22BAC">
        <w:t>Postavka problema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_Toc161771496 \h </w:instrText>
      </w:r>
      <w:r w:rsidR="00AA5CF0" w:rsidRPr="00A22BAC">
        <w:fldChar w:fldCharType="separate"/>
      </w:r>
      <w:r w:rsidRPr="00A22BAC">
        <w:t>5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4.3</w:t>
      </w:r>
      <w:r w:rsidRPr="00A22BAC">
        <w:rPr>
          <w:sz w:val="24"/>
          <w:szCs w:val="24"/>
        </w:rPr>
        <w:tab/>
      </w:r>
      <w:r w:rsidRPr="00A22BAC">
        <w:t>Postavka pozicije proizvoda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_Toc161771497 \h </w:instrText>
      </w:r>
      <w:r w:rsidR="00AA5CF0" w:rsidRPr="00A22BAC">
        <w:fldChar w:fldCharType="separate"/>
      </w:r>
      <w:r w:rsidRPr="00A22BAC">
        <w:t>6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5.</w:t>
      </w:r>
      <w:r w:rsidRPr="00A22BAC">
        <w:rPr>
          <w:sz w:val="24"/>
          <w:szCs w:val="24"/>
        </w:rPr>
        <w:tab/>
      </w:r>
      <w:r w:rsidRPr="00A22BAC">
        <w:t>Opis korisnika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_Toc161771498 \h </w:instrText>
      </w:r>
      <w:r w:rsidR="00AA5CF0" w:rsidRPr="00A22BAC">
        <w:fldChar w:fldCharType="separate"/>
      </w:r>
      <w:r w:rsidRPr="00A22BAC">
        <w:t>6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5.1</w:t>
      </w:r>
      <w:r w:rsidRPr="00A22BAC">
        <w:rPr>
          <w:sz w:val="24"/>
          <w:szCs w:val="24"/>
        </w:rPr>
        <w:tab/>
      </w:r>
      <w:r w:rsidRPr="00A22BAC">
        <w:t>Opis potencijalnog tržišta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_Toc161771499 \h </w:instrText>
      </w:r>
      <w:r w:rsidR="00AA5CF0" w:rsidRPr="00A22BAC">
        <w:fldChar w:fldCharType="separate"/>
      </w:r>
      <w:r w:rsidRPr="00A22BAC">
        <w:t>6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5.2</w:t>
      </w:r>
      <w:r w:rsidRPr="00A22BAC">
        <w:rPr>
          <w:sz w:val="24"/>
          <w:szCs w:val="24"/>
        </w:rPr>
        <w:tab/>
      </w:r>
      <w:r w:rsidRPr="00A22BAC">
        <w:t>Profili korisnika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_Toc161771500 \h </w:instrText>
      </w:r>
      <w:r w:rsidR="00AA5CF0" w:rsidRPr="00A22BAC">
        <w:fldChar w:fldCharType="separate"/>
      </w:r>
      <w:r w:rsidRPr="00A22BAC">
        <w:t>6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5.3</w:t>
      </w:r>
      <w:r w:rsidRPr="00A22BAC">
        <w:rPr>
          <w:sz w:val="24"/>
          <w:szCs w:val="24"/>
        </w:rPr>
        <w:tab/>
      </w:r>
      <w:r w:rsidRPr="00A22BAC">
        <w:t>Opis okruženja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_Toc161771501 \h </w:instrText>
      </w:r>
      <w:r w:rsidR="00AA5CF0" w:rsidRPr="00A22BAC">
        <w:fldChar w:fldCharType="separate"/>
      </w:r>
      <w:r w:rsidRPr="00A22BAC">
        <w:t>7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5.4</w:t>
      </w:r>
      <w:r w:rsidRPr="00A22BAC">
        <w:rPr>
          <w:sz w:val="24"/>
          <w:szCs w:val="24"/>
        </w:rPr>
        <w:tab/>
      </w:r>
      <w:r w:rsidRPr="00A22BAC">
        <w:t>Osnovne potrebe korisnika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_Toc161771502 \h </w:instrText>
      </w:r>
      <w:r w:rsidR="00AA5CF0" w:rsidRPr="00A22BAC">
        <w:fldChar w:fldCharType="separate"/>
      </w:r>
      <w:r w:rsidRPr="00A22BAC">
        <w:t>7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5.5</w:t>
      </w:r>
      <w:r w:rsidRPr="00A22BAC">
        <w:rPr>
          <w:sz w:val="24"/>
          <w:szCs w:val="24"/>
        </w:rPr>
        <w:tab/>
      </w:r>
      <w:r w:rsidRPr="00A22BAC">
        <w:t>Alternative i konkurencija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_Toc161771503 \h </w:instrText>
      </w:r>
      <w:r w:rsidR="00AA5CF0" w:rsidRPr="00A22BAC">
        <w:fldChar w:fldCharType="separate"/>
      </w:r>
      <w:r w:rsidRPr="00A22BAC">
        <w:t>7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6.</w:t>
      </w:r>
      <w:r w:rsidRPr="00A22BAC">
        <w:rPr>
          <w:sz w:val="24"/>
          <w:szCs w:val="24"/>
        </w:rPr>
        <w:tab/>
      </w:r>
      <w:r w:rsidRPr="00A22BAC">
        <w:t>Opis proizvoda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_Toc161771504 \h </w:instrText>
      </w:r>
      <w:r w:rsidR="00AA5CF0" w:rsidRPr="00A22BAC">
        <w:fldChar w:fldCharType="separate"/>
      </w:r>
      <w:r w:rsidRPr="00A22BAC">
        <w:t>8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6.1</w:t>
      </w:r>
      <w:r w:rsidRPr="00A22BAC">
        <w:rPr>
          <w:sz w:val="24"/>
          <w:szCs w:val="24"/>
        </w:rPr>
        <w:tab/>
      </w:r>
      <w:r w:rsidRPr="00A22BAC">
        <w:t>Perspektiva proizvoda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_Toc161771505 \h </w:instrText>
      </w:r>
      <w:r w:rsidR="00AA5CF0" w:rsidRPr="00A22BAC">
        <w:fldChar w:fldCharType="separate"/>
      </w:r>
      <w:r w:rsidRPr="00A22BAC">
        <w:t>8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6.2</w:t>
      </w:r>
      <w:r w:rsidRPr="00A22BAC">
        <w:rPr>
          <w:sz w:val="24"/>
          <w:szCs w:val="24"/>
        </w:rPr>
        <w:tab/>
      </w:r>
      <w:r w:rsidRPr="00A22BAC">
        <w:t>Pregled mogućnosti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_Toc161771506 \h </w:instrText>
      </w:r>
      <w:r w:rsidR="00AA5CF0" w:rsidRPr="00A22BAC">
        <w:fldChar w:fldCharType="separate"/>
      </w:r>
      <w:r w:rsidRPr="00A22BAC">
        <w:t>8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6.3</w:t>
      </w:r>
      <w:r w:rsidRPr="00A22BAC">
        <w:rPr>
          <w:sz w:val="24"/>
          <w:szCs w:val="24"/>
        </w:rPr>
        <w:tab/>
      </w:r>
      <w:r w:rsidRPr="00A22BAC">
        <w:t>Pretpostavke i zavisnosti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_Toc161771507 \h </w:instrText>
      </w:r>
      <w:r w:rsidR="00AA5CF0" w:rsidRPr="00A22BAC">
        <w:fldChar w:fldCharType="separate"/>
      </w:r>
      <w:r w:rsidRPr="00A22BAC">
        <w:t>9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6.4</w:t>
      </w:r>
      <w:r w:rsidRPr="00A22BAC">
        <w:rPr>
          <w:sz w:val="24"/>
          <w:szCs w:val="24"/>
        </w:rPr>
        <w:tab/>
      </w:r>
      <w:r w:rsidRPr="00A22BAC">
        <w:t>Cena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_Toc161771508 \h </w:instrText>
      </w:r>
      <w:r w:rsidR="00AA5CF0" w:rsidRPr="00A22BAC">
        <w:fldChar w:fldCharType="separate"/>
      </w:r>
      <w:r w:rsidRPr="00A22BAC">
        <w:t>9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6.5</w:t>
      </w:r>
      <w:r w:rsidRPr="00A22BAC">
        <w:rPr>
          <w:sz w:val="24"/>
          <w:szCs w:val="24"/>
        </w:rPr>
        <w:tab/>
      </w:r>
      <w:r w:rsidRPr="00A22BAC">
        <w:t>Licenciranje i instalacija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_Toc161771509 \h </w:instrText>
      </w:r>
      <w:r w:rsidR="00AA5CF0" w:rsidRPr="00A22BAC">
        <w:fldChar w:fldCharType="separate"/>
      </w:r>
      <w:r w:rsidRPr="00A22BAC">
        <w:t>9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7.</w:t>
      </w:r>
      <w:r w:rsidRPr="00A22BAC">
        <w:rPr>
          <w:sz w:val="24"/>
          <w:szCs w:val="24"/>
        </w:rPr>
        <w:tab/>
      </w:r>
      <w:r w:rsidRPr="00A22BAC">
        <w:t>Funkcionalni zahtevi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_Toc161771510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7.1</w:t>
      </w:r>
      <w:r w:rsidRPr="00A22BAC">
        <w:rPr>
          <w:sz w:val="24"/>
          <w:szCs w:val="24"/>
        </w:rPr>
        <w:tab/>
      </w:r>
      <w:r w:rsidRPr="00A22BAC">
        <w:t>Prijavljivanje na sistem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_Toc161771511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7.2</w:t>
      </w:r>
      <w:r w:rsidRPr="00A22BAC">
        <w:rPr>
          <w:sz w:val="24"/>
          <w:szCs w:val="24"/>
        </w:rPr>
        <w:tab/>
      </w:r>
      <w:r w:rsidRPr="00A22BAC">
        <w:t>Unos, prikaz i ažuriranje osnovnih podataka o laboratoriji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_Toc161771512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7.3</w:t>
      </w:r>
      <w:r w:rsidRPr="00A22BAC">
        <w:rPr>
          <w:sz w:val="24"/>
          <w:szCs w:val="24"/>
        </w:rPr>
        <w:tab/>
      </w:r>
      <w:r w:rsidRPr="00A22BAC">
        <w:t>Kreiranje, arhiviranje i brisanje članova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_Toc161771513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7.4</w:t>
      </w:r>
      <w:r w:rsidRPr="00A22BAC">
        <w:rPr>
          <w:sz w:val="24"/>
          <w:szCs w:val="24"/>
        </w:rPr>
        <w:tab/>
      </w:r>
      <w:r w:rsidRPr="00A22BAC">
        <w:t>Unos, prikaz i ažuriranje podataka o članovima laboratorije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_Toc161771514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7.5</w:t>
      </w:r>
      <w:r w:rsidRPr="00A22BAC">
        <w:rPr>
          <w:sz w:val="24"/>
          <w:szCs w:val="24"/>
        </w:rPr>
        <w:tab/>
      </w:r>
      <w:r w:rsidRPr="00A22BAC">
        <w:t>Unos, prikaz i ažuriranje o podataka o objavljenim publikacijama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_Toc161771515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7.6</w:t>
      </w:r>
      <w:r w:rsidRPr="00A22BAC">
        <w:rPr>
          <w:sz w:val="24"/>
          <w:szCs w:val="24"/>
        </w:rPr>
        <w:tab/>
      </w:r>
      <w:r w:rsidRPr="00A22BAC">
        <w:t>Kreiranje projekta i dodela vođe projekta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_Toc161771516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7.7</w:t>
      </w:r>
      <w:r w:rsidRPr="00A22BAC">
        <w:rPr>
          <w:sz w:val="24"/>
          <w:szCs w:val="24"/>
        </w:rPr>
        <w:tab/>
      </w:r>
      <w:r w:rsidRPr="00A22BAC">
        <w:t>Unos, prikaz i ažuriranje podataka o projektima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_Toc161771517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8.</w:t>
      </w:r>
      <w:r w:rsidRPr="00A22BAC">
        <w:rPr>
          <w:sz w:val="24"/>
          <w:szCs w:val="24"/>
        </w:rPr>
        <w:tab/>
      </w:r>
      <w:r w:rsidRPr="00A22BAC">
        <w:t>Ograničenja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_Toc161771518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9.</w:t>
      </w:r>
      <w:r w:rsidRPr="00A22BAC">
        <w:rPr>
          <w:sz w:val="24"/>
          <w:szCs w:val="24"/>
        </w:rPr>
        <w:tab/>
      </w:r>
      <w:r w:rsidRPr="00A22BAC">
        <w:t>Zahtevi u pogledu kvaliteta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_Toc161771519 \h </w:instrText>
      </w:r>
      <w:r w:rsidR="00AA5CF0" w:rsidRPr="00A22BAC">
        <w:fldChar w:fldCharType="separate"/>
      </w:r>
      <w:r w:rsidRPr="00A22BAC">
        <w:t>10</w:t>
      </w:r>
      <w:r w:rsidR="00AA5CF0" w:rsidRPr="00A22BAC"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10.</w:t>
      </w:r>
      <w:r w:rsidRPr="00A22BAC">
        <w:rPr>
          <w:sz w:val="24"/>
          <w:szCs w:val="24"/>
        </w:rPr>
        <w:tab/>
      </w:r>
      <w:r w:rsidRPr="00A22BAC">
        <w:t>Prioritet funkcionalnosti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_Toc161771520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11.</w:t>
      </w:r>
      <w:r w:rsidRPr="00A22BAC">
        <w:rPr>
          <w:sz w:val="24"/>
          <w:szCs w:val="24"/>
        </w:rPr>
        <w:tab/>
      </w:r>
      <w:r w:rsidRPr="00A22BAC">
        <w:t>Nefunkcionalni zahtevi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_Toc161771521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11.1</w:t>
      </w:r>
      <w:r w:rsidRPr="00A22BAC">
        <w:rPr>
          <w:sz w:val="24"/>
          <w:szCs w:val="24"/>
        </w:rPr>
        <w:tab/>
      </w:r>
      <w:r w:rsidRPr="00A22BAC">
        <w:t>Zahtevi u pogledu standardizacije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_Toc161771522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11.2</w:t>
      </w:r>
      <w:r w:rsidRPr="00A22BAC">
        <w:rPr>
          <w:sz w:val="24"/>
          <w:szCs w:val="24"/>
        </w:rPr>
        <w:tab/>
      </w:r>
      <w:r w:rsidRPr="00A22BAC">
        <w:t>Sistemski zahtevi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_Toc161771523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11.3</w:t>
      </w:r>
      <w:r w:rsidRPr="00A22BAC">
        <w:rPr>
          <w:sz w:val="24"/>
          <w:szCs w:val="24"/>
        </w:rPr>
        <w:tab/>
      </w:r>
      <w:r w:rsidRPr="00A22BAC">
        <w:t>Zahtevi u pogledu performansi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_Toc161771524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11.4</w:t>
      </w:r>
      <w:r w:rsidRPr="00A22BAC">
        <w:rPr>
          <w:sz w:val="24"/>
          <w:szCs w:val="24"/>
        </w:rPr>
        <w:tab/>
      </w:r>
      <w:r w:rsidRPr="00A22BAC">
        <w:t>Zahtevi u pogledu okruženja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_Toc161771525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12.</w:t>
      </w:r>
      <w:r w:rsidRPr="00A22BAC">
        <w:rPr>
          <w:sz w:val="24"/>
          <w:szCs w:val="24"/>
        </w:rPr>
        <w:tab/>
      </w:r>
      <w:r w:rsidRPr="00A22BAC">
        <w:t>Dokumentacija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_Toc161771526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12.1</w:t>
      </w:r>
      <w:r w:rsidRPr="00A22BAC">
        <w:rPr>
          <w:sz w:val="24"/>
          <w:szCs w:val="24"/>
        </w:rPr>
        <w:tab/>
      </w:r>
      <w:r w:rsidRPr="00A22BAC">
        <w:t>Korisničko uputstvo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_Toc161771527 \h </w:instrText>
      </w:r>
      <w:r w:rsidR="00AA5CF0" w:rsidRPr="00A22BAC">
        <w:fldChar w:fldCharType="separate"/>
      </w:r>
      <w:r w:rsidRPr="00A22BAC">
        <w:t>11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lastRenderedPageBreak/>
        <w:t>12.2</w:t>
      </w:r>
      <w:r w:rsidRPr="00A22BAC">
        <w:rPr>
          <w:sz w:val="24"/>
          <w:szCs w:val="24"/>
        </w:rPr>
        <w:tab/>
      </w:r>
      <w:r w:rsidRPr="00A22BAC">
        <w:rPr>
          <w:i/>
          <w:iCs/>
        </w:rPr>
        <w:t>Online</w:t>
      </w:r>
      <w:r w:rsidRPr="00A22BAC">
        <w:t xml:space="preserve"> uputstvo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_Toc161771528 \h </w:instrText>
      </w:r>
      <w:r w:rsidR="00AA5CF0" w:rsidRPr="00A22BAC">
        <w:fldChar w:fldCharType="separate"/>
      </w:r>
      <w:r w:rsidRPr="00A22BAC">
        <w:t>12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12.3</w:t>
      </w:r>
      <w:r w:rsidRPr="00A22BAC">
        <w:rPr>
          <w:sz w:val="24"/>
          <w:szCs w:val="24"/>
        </w:rPr>
        <w:tab/>
      </w:r>
      <w:r w:rsidRPr="00A22BAC">
        <w:t>Uputstvo za instalaciju i konfigurisanje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_Toc161771529 \h </w:instrText>
      </w:r>
      <w:r w:rsidR="00AA5CF0" w:rsidRPr="00A22BAC">
        <w:fldChar w:fldCharType="separate"/>
      </w:r>
      <w:r w:rsidRPr="00A22BAC">
        <w:t>12</w:t>
      </w:r>
      <w:r w:rsidR="00AA5CF0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12.4</w:t>
      </w:r>
      <w:r w:rsidRPr="00A22BAC">
        <w:rPr>
          <w:sz w:val="24"/>
          <w:szCs w:val="24"/>
        </w:rPr>
        <w:tab/>
      </w:r>
      <w:r w:rsidRPr="00A22BAC">
        <w:t>Pakovanje proizvoda</w:t>
      </w:r>
      <w:r w:rsidRPr="00A22BAC">
        <w:tab/>
      </w:r>
      <w:r w:rsidR="00AA5CF0" w:rsidRPr="00A22BAC">
        <w:fldChar w:fldCharType="begin"/>
      </w:r>
      <w:r w:rsidRPr="00A22BAC">
        <w:instrText xml:space="preserve"> PAGEREF _Toc161771530 \h </w:instrText>
      </w:r>
      <w:r w:rsidR="00AA5CF0" w:rsidRPr="00A22BAC">
        <w:fldChar w:fldCharType="separate"/>
      </w:r>
      <w:r w:rsidRPr="00A22BAC">
        <w:t>12</w:t>
      </w:r>
      <w:r w:rsidR="00AA5CF0" w:rsidRPr="00A22BAC">
        <w:fldChar w:fldCharType="end"/>
      </w:r>
    </w:p>
    <w:p w:rsidR="004723AE" w:rsidRDefault="00AA5CF0" w:rsidP="004723AE">
      <w:pPr>
        <w:pStyle w:val="BodyText"/>
      </w:pPr>
      <w:r w:rsidRPr="00A22BAC">
        <w:rPr>
          <w:b/>
        </w:rPr>
        <w:fldChar w:fldCharType="end"/>
      </w:r>
      <w:r w:rsidR="00206E1F" w:rsidRPr="00A22BAC">
        <w:br w:type="page"/>
      </w: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  <w:r w:rsidRPr="00A22BAC"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</w:pPr>
      <w:r w:rsidRPr="00A22BAC">
        <w:t>Vizija sistema</w:t>
      </w:r>
    </w:p>
    <w:p w:rsidR="004723AE" w:rsidRDefault="004723AE" w:rsidP="004723AE">
      <w:pPr>
        <w:pStyle w:val="BodyText"/>
      </w:pPr>
      <w:bookmarkStart w:id="0" w:name="_Toc161771491"/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</w:p>
    <w:p w:rsidR="00206E1F" w:rsidRPr="00A22BAC" w:rsidRDefault="003372D3">
      <w:pPr>
        <w:pStyle w:val="Heading1"/>
      </w:pPr>
      <w:r w:rsidRPr="00A22BAC">
        <w:t>Cilj</w:t>
      </w:r>
      <w:r w:rsidR="00CA58C5" w:rsidRPr="00A22BAC">
        <w:t xml:space="preserve"> dokumenta</w:t>
      </w:r>
      <w:bookmarkEnd w:id="0"/>
    </w:p>
    <w:p w:rsidR="00206E1F" w:rsidRPr="00A22BAC" w:rsidRDefault="4CAEA9DE" w:rsidP="00B849B5">
      <w:pPr>
        <w:pStyle w:val="BodyText"/>
      </w:pPr>
      <w:r w:rsidRPr="6B88FFA0">
        <w:t>Cilj ovog dokumenta je definisanje zahteva visokog nivoa</w:t>
      </w:r>
      <w:r w:rsidR="0DCB6D65" w:rsidRPr="6B88FFA0">
        <w:t xml:space="preserve"> web aplikacije </w:t>
      </w:r>
      <w:r w:rsidRPr="6B88FFA0">
        <w:t xml:space="preserve"> </w:t>
      </w:r>
      <w:r w:rsidR="1BE3FE97" w:rsidRPr="6B88FFA0">
        <w:t xml:space="preserve">na osnovu </w:t>
      </w:r>
      <w:r w:rsidRPr="6B88FFA0">
        <w:t>potreba krajnjih korisnika.</w:t>
      </w:r>
      <w:r w:rsidR="1EC98A56" w:rsidRPr="6B88FFA0">
        <w:t xml:space="preserve">  </w:t>
      </w:r>
    </w:p>
    <w:p w:rsidR="00206E1F" w:rsidRPr="00A22BAC" w:rsidRDefault="003372D3" w:rsidP="008572C2">
      <w:pPr>
        <w:pStyle w:val="Heading1"/>
      </w:pPr>
      <w:bookmarkStart w:id="1" w:name="_Toc161771492"/>
      <w:r w:rsidRPr="008572C2">
        <w:t>Opseg</w:t>
      </w:r>
      <w:r w:rsidR="00CA58C5" w:rsidRPr="00A22BAC">
        <w:t xml:space="preserve"> dokumenta</w:t>
      </w:r>
      <w:bookmarkEnd w:id="1"/>
    </w:p>
    <w:p w:rsidR="00E469BC" w:rsidRPr="00A22BAC" w:rsidRDefault="4CAEA9DE" w:rsidP="00DE518F">
      <w:pPr>
        <w:pStyle w:val="BodyText"/>
      </w:pPr>
      <w:r w:rsidRPr="6B88FFA0">
        <w:t xml:space="preserve">Dokument se odnosi na </w:t>
      </w:r>
      <w:r w:rsidR="6D8CF54E" w:rsidRPr="6B88FFA0">
        <w:t>web aplikaciju SmartWalls</w:t>
      </w:r>
      <w:r w:rsidRPr="6B88FFA0">
        <w:t xml:space="preserve"> koji će biti razvijen od strane </w:t>
      </w:r>
      <w:r w:rsidR="028E0F56" w:rsidRPr="6B88FFA0">
        <w:t>tima MMSGroup</w:t>
      </w:r>
      <w:r w:rsidRPr="6B88FFA0">
        <w:t xml:space="preserve">. </w:t>
      </w:r>
      <w:r w:rsidR="29C5F857" w:rsidRPr="6B88FFA0">
        <w:t xml:space="preserve">Namena sistema je efikasno upravljanje stambenim zajednicama, prijava problema, lakša komunikacija </w:t>
      </w:r>
      <w:r w:rsidR="2A40A0D6" w:rsidRPr="6B88FFA0">
        <w:t>između stanara i zaposlenih.</w:t>
      </w:r>
    </w:p>
    <w:p w:rsidR="6B88FFA0" w:rsidRDefault="6B88FFA0" w:rsidP="6B88FFA0">
      <w:pPr>
        <w:pStyle w:val="BodyText"/>
      </w:pPr>
    </w:p>
    <w:p w:rsidR="00206E1F" w:rsidRPr="00A22BAC" w:rsidRDefault="003372D3">
      <w:pPr>
        <w:pStyle w:val="Heading1"/>
      </w:pPr>
      <w:bookmarkStart w:id="2" w:name="_Toc161771493"/>
      <w:r w:rsidRPr="00A22BAC">
        <w:t>Reference</w:t>
      </w:r>
      <w:bookmarkEnd w:id="2"/>
    </w:p>
    <w:p w:rsidR="00206E1F" w:rsidRPr="00A22BAC" w:rsidRDefault="003372D3">
      <w:pPr>
        <w:pStyle w:val="BodyText"/>
      </w:pPr>
      <w:r w:rsidRPr="00A22BAC">
        <w:t>Spisak korišćene literature</w:t>
      </w:r>
      <w:r w:rsidR="00206E1F" w:rsidRPr="00A22BAC">
        <w:t>:</w:t>
      </w:r>
    </w:p>
    <w:p w:rsidR="00DE518F" w:rsidRPr="00A22BAC" w:rsidRDefault="5E276539" w:rsidP="00DE518F">
      <w:pPr>
        <w:pStyle w:val="BodyText"/>
        <w:numPr>
          <w:ilvl w:val="0"/>
          <w:numId w:val="30"/>
        </w:numPr>
        <w:tabs>
          <w:tab w:val="clear" w:pos="1800"/>
          <w:tab w:val="num" w:pos="720"/>
        </w:tabs>
        <w:ind w:left="1440"/>
      </w:pPr>
      <w:r w:rsidRPr="6B88FFA0">
        <w:t>SmartWalls</w:t>
      </w:r>
      <w:r w:rsidR="7731BECD" w:rsidRPr="6B88FFA0">
        <w:t xml:space="preserve"> – Predlog projekta, </w:t>
      </w:r>
      <w:r w:rsidR="09386B37" w:rsidRPr="6B88FFA0">
        <w:t>SmartWalls-01, V1.0</w:t>
      </w:r>
      <w:r w:rsidR="7731BECD" w:rsidRPr="6B88FFA0">
        <w:t>.</w:t>
      </w:r>
      <w:r w:rsidR="2A2D5567" w:rsidRPr="6B88FFA0">
        <w:t>, 2023, MMSGroup.</w:t>
      </w:r>
    </w:p>
    <w:p w:rsidR="00206E1F" w:rsidRPr="00A22BAC" w:rsidRDefault="003372D3" w:rsidP="003372D3">
      <w:pPr>
        <w:pStyle w:val="Heading1"/>
      </w:pPr>
      <w:bookmarkStart w:id="3" w:name="_Toc161771494"/>
      <w:r w:rsidRPr="00A22BAC">
        <w:t>Pozicioniranje proizvoda</w:t>
      </w:r>
      <w:bookmarkEnd w:id="3"/>
    </w:p>
    <w:p w:rsidR="00206E1F" w:rsidRPr="00A22BAC" w:rsidRDefault="20C53F95" w:rsidP="003372D3">
      <w:pPr>
        <w:pStyle w:val="Heading2"/>
      </w:pPr>
      <w:bookmarkStart w:id="4" w:name="_Toc161771495"/>
      <w:r w:rsidRPr="6B88FFA0">
        <w:t>Poslovne mogućnosti</w:t>
      </w:r>
      <w:bookmarkEnd w:id="4"/>
    </w:p>
    <w:p w:rsidR="6DF6D947" w:rsidRDefault="6DF6D947" w:rsidP="6B88FFA0">
      <w:r w:rsidRPr="6B88FFA0">
        <w:t>SmartWalls sistem predstavlja Web aplikaciju čija je namena efikasno</w:t>
      </w:r>
      <w:r w:rsidR="49CAF854" w:rsidRPr="6B88FFA0">
        <w:t xml:space="preserve"> upravljanje stambenim zajednicama, </w:t>
      </w:r>
      <w:r>
        <w:tab/>
      </w:r>
      <w:r w:rsidR="49CAF854" w:rsidRPr="6B88FFA0">
        <w:t>online prijava problema i lakša komunikacija između korisnika i zaposlenih</w:t>
      </w:r>
      <w:r w:rsidR="06FCE18A" w:rsidRPr="6B88FFA0">
        <w:t xml:space="preserve"> u jednoj firmi.</w:t>
      </w:r>
      <w:r w:rsidR="690FEE11" w:rsidRPr="6B88FFA0">
        <w:t xml:space="preserve"> Karakteristični </w:t>
      </w:r>
      <w:r>
        <w:tab/>
      </w:r>
      <w:r w:rsidR="690FEE11" w:rsidRPr="6B88FFA0">
        <w:t>sadržaji kojima se stambena zajednica prezentuje su osnovni podaci o zgradi</w:t>
      </w:r>
      <w:r w:rsidR="3635ACDF" w:rsidRPr="6B88FFA0">
        <w:t xml:space="preserve"> i</w:t>
      </w:r>
      <w:r w:rsidR="690FEE11" w:rsidRPr="6B88FFA0">
        <w:t xml:space="preserve"> </w:t>
      </w:r>
      <w:r w:rsidR="6FCCA52D" w:rsidRPr="6B88FFA0">
        <w:t>stanarima</w:t>
      </w:r>
      <w:r w:rsidR="7370134B" w:rsidRPr="6B88FFA0">
        <w:t xml:space="preserve">, podaci o </w:t>
      </w:r>
      <w:r>
        <w:tab/>
      </w:r>
      <w:r>
        <w:tab/>
      </w:r>
      <w:r w:rsidR="7370134B" w:rsidRPr="6B88FFA0">
        <w:t>postojećim problemima kao i podaci o slobodni</w:t>
      </w:r>
      <w:r w:rsidR="608374D2" w:rsidRPr="6B88FFA0">
        <w:t xml:space="preserve">m </w:t>
      </w:r>
      <w:r w:rsidR="7370134B" w:rsidRPr="6B88FFA0">
        <w:t>terminima</w:t>
      </w:r>
      <w:r w:rsidR="55152C41" w:rsidRPr="6B88FFA0">
        <w:t xml:space="preserve"> majstora.</w:t>
      </w:r>
      <w:r w:rsidR="7370134B" w:rsidRPr="6B88FFA0">
        <w:t xml:space="preserve"> </w:t>
      </w:r>
    </w:p>
    <w:p w:rsidR="271275BB" w:rsidRDefault="271275BB" w:rsidP="6B88FFA0">
      <w:pPr>
        <w:ind w:firstLine="720"/>
      </w:pPr>
    </w:p>
    <w:p w:rsidR="271275BB" w:rsidRDefault="271275BB" w:rsidP="6B88FFA0">
      <w:r w:rsidRPr="6B88FFA0">
        <w:t xml:space="preserve">SmartWalls sistem neće obrađivati domen online naplaćivanja usluga, ali će korisnici imati uvid u stanje </w:t>
      </w:r>
      <w:r>
        <w:tab/>
      </w:r>
      <w:r w:rsidRPr="6B88FFA0">
        <w:t>rač</w:t>
      </w:r>
      <w:r w:rsidR="28408553" w:rsidRPr="6B88FFA0">
        <w:t>una.</w:t>
      </w:r>
    </w:p>
    <w:p w:rsidR="6B88FFA0" w:rsidRDefault="6B88FFA0" w:rsidP="6B88FFA0"/>
    <w:p w:rsidR="008942D4" w:rsidRPr="00A22BAC" w:rsidRDefault="67272C79" w:rsidP="008942D4">
      <w:pPr>
        <w:pStyle w:val="BodyText"/>
      </w:pPr>
      <w:r w:rsidRPr="6B88FFA0">
        <w:t>SmartWalls sistem će imati dvojezičnu podršku, za srpski i engleski</w:t>
      </w:r>
      <w:r w:rsidR="678A69CA" w:rsidRPr="6B88FFA0">
        <w:t xml:space="preserve"> jezik, </w:t>
      </w:r>
      <w:r w:rsidRPr="6B88FFA0">
        <w:t>te će na taj način</w:t>
      </w:r>
      <w:r w:rsidR="10C81DE2" w:rsidRPr="6B88FFA0">
        <w:t xml:space="preserve"> korišćenje</w:t>
      </w:r>
      <w:r w:rsidRPr="6B88FFA0">
        <w:t xml:space="preserve"> biti</w:t>
      </w:r>
      <w:r w:rsidR="0D67C50D" w:rsidRPr="6B88FFA0">
        <w:t xml:space="preserve"> </w:t>
      </w:r>
      <w:r w:rsidRPr="6B88FFA0">
        <w:t xml:space="preserve"> omogućeno </w:t>
      </w:r>
      <w:r w:rsidR="039AA330" w:rsidRPr="6B88FFA0">
        <w:t>i klijentima k</w:t>
      </w:r>
      <w:r w:rsidR="5C32F50E" w:rsidRPr="6B88FFA0">
        <w:t>ojima srpski jezik nije maternji</w:t>
      </w:r>
      <w:r w:rsidR="753658D0" w:rsidRPr="6B88FFA0">
        <w:t>.</w:t>
      </w:r>
      <w:bookmarkStart w:id="5" w:name="_GoBack"/>
      <w:bookmarkEnd w:id="5"/>
    </w:p>
    <w:p w:rsidR="00206E1F" w:rsidRPr="00A22BAC" w:rsidRDefault="4CAEA9DE" w:rsidP="00B849B5">
      <w:pPr>
        <w:pStyle w:val="Heading2"/>
      </w:pPr>
      <w:bookmarkStart w:id="6" w:name="_Toc161771496"/>
      <w:r w:rsidRPr="6B88FFA0">
        <w:t>Postavka</w:t>
      </w:r>
      <w:r w:rsidR="2CE4BB8C" w:rsidRPr="6B88FFA0">
        <w:t xml:space="preserve"> problema</w:t>
      </w:r>
      <w:bookmarkEnd w:id="6"/>
      <w:r w:rsidR="1EC98A56" w:rsidRPr="6B88FFA0">
        <w:t xml:space="preserve"> </w:t>
      </w:r>
    </w:p>
    <w:p w:rsidR="00206E1F" w:rsidRPr="00A22BAC" w:rsidRDefault="00206E1F"/>
    <w:tbl>
      <w:tblPr>
        <w:tblW w:w="0" w:type="auto"/>
        <w:tblInd w:w="1242" w:type="dxa"/>
        <w:tblLayout w:type="fixed"/>
        <w:tblLook w:val="0000"/>
      </w:tblPr>
      <w:tblGrid>
        <w:gridCol w:w="2556"/>
        <w:gridCol w:w="4267"/>
      </w:tblGrid>
      <w:tr w:rsidR="00206E1F" w:rsidRPr="00A22BAC" w:rsidTr="6B88FFA0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728F6B86" w:rsidP="00797B3F">
            <w:pPr>
              <w:pStyle w:val="BodyText"/>
              <w:ind w:left="0"/>
            </w:pPr>
            <w:r w:rsidRPr="6B88FFA0">
              <w:t>Otežana komunikacija između stanara i upravnika, loša organizacija, kao i složenost procesa popravki unutar zgrade. Nepostojanje platforme koja omogućuje povezivanje stanara sa zaposlenima u firmi.</w:t>
            </w:r>
          </w:p>
        </w:tc>
      </w:tr>
      <w:tr w:rsidR="00206E1F" w:rsidRPr="00A22BAC" w:rsidTr="6B88FFA0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243DA8CA" w:rsidP="00CF5315">
            <w:pPr>
              <w:pStyle w:val="BodyText"/>
              <w:ind w:left="0"/>
            </w:pPr>
            <w:r w:rsidRPr="6B88FFA0">
              <w:t>Stanare zgrade</w:t>
            </w:r>
            <w:r w:rsidR="1379C28C" w:rsidRPr="6B88FFA0">
              <w:t xml:space="preserve">, </w:t>
            </w:r>
            <w:r w:rsidRPr="6B88FFA0">
              <w:t xml:space="preserve">upravnika ovlašćenog od strane firme, kao i </w:t>
            </w:r>
            <w:r w:rsidR="78531F5F" w:rsidRPr="6B88FFA0">
              <w:t>saradnike firme</w:t>
            </w:r>
            <w:r w:rsidRPr="6B88FFA0">
              <w:t>.</w:t>
            </w:r>
          </w:p>
        </w:tc>
      </w:tr>
      <w:tr w:rsidR="00206E1F" w:rsidRPr="00A22BAC" w:rsidTr="6B88FFA0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6569DDFC" w:rsidP="0080077F">
            <w:pPr>
              <w:pStyle w:val="BodyText"/>
              <w:ind w:left="0"/>
            </w:pPr>
            <w:r w:rsidRPr="6B88FFA0">
              <w:t xml:space="preserve">Odlaganje </w:t>
            </w:r>
            <w:r w:rsidR="6FCDDCF8" w:rsidRPr="6B88FFA0">
              <w:t>rešavanja kvarova</w:t>
            </w:r>
            <w:r w:rsidR="39A84DB6" w:rsidRPr="6B88FFA0">
              <w:t xml:space="preserve"> u </w:t>
            </w:r>
            <w:r w:rsidR="6FCDDCF8" w:rsidRPr="6B88FFA0">
              <w:t>zgradi,</w:t>
            </w:r>
            <w:r w:rsidR="41138DB2" w:rsidRPr="6B88FFA0">
              <w:t xml:space="preserve"> </w:t>
            </w:r>
            <w:r w:rsidR="6FCDDCF8" w:rsidRPr="6B88FFA0">
              <w:t>neobaveštenost stanara o aktuelnim dešavanjima kao i neispunjavanje stanarskih obaveza.</w:t>
            </w:r>
          </w:p>
        </w:tc>
      </w:tr>
      <w:tr w:rsidR="00206E1F" w:rsidRPr="00A22BAC" w:rsidTr="6B88FFA0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A710F49" w:rsidP="00CF5315">
            <w:pPr>
              <w:pStyle w:val="BodyText"/>
              <w:ind w:left="0"/>
            </w:pPr>
            <w:r w:rsidRPr="6B88FFA0">
              <w:rPr>
                <w:color w:val="000000" w:themeColor="text1"/>
              </w:rPr>
              <w:t>Pružiti platformu preko koje će upravnik dobijati informacije o svim problemima u zgradi i posredovati između stanara i majstora. Stanari dobijaju mogućnost da učestvuju u važnim odlukama bez fizičkog prisustva.</w:t>
            </w:r>
          </w:p>
        </w:tc>
      </w:tr>
    </w:tbl>
    <w:p w:rsidR="00206E1F" w:rsidRPr="00A22BAC" w:rsidRDefault="00206E1F"/>
    <w:p w:rsidR="00206E1F" w:rsidRPr="00A22BAC" w:rsidRDefault="4CAEA9DE" w:rsidP="00B849B5">
      <w:pPr>
        <w:pStyle w:val="Heading2"/>
      </w:pPr>
      <w:bookmarkStart w:id="7" w:name="_Toc161771497"/>
      <w:r w:rsidRPr="6B88FFA0">
        <w:t xml:space="preserve">Postavka pozicije </w:t>
      </w:r>
      <w:r w:rsidR="2CE4BB8C" w:rsidRPr="6B88FFA0">
        <w:t>proizvoda</w:t>
      </w:r>
      <w:bookmarkEnd w:id="7"/>
    </w:p>
    <w:p w:rsidR="00206E1F" w:rsidRPr="00A22BAC" w:rsidRDefault="00206E1F" w:rsidP="00DE518F">
      <w:pPr>
        <w:keepNext/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271"/>
      </w:tblGrid>
      <w:tr w:rsidR="00206E1F" w:rsidRPr="00A22BAC" w:rsidTr="6B88FFA0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6280FFAA" w:rsidP="006926F3">
            <w:pPr>
              <w:pStyle w:val="BodyText"/>
              <w:ind w:left="0"/>
            </w:pPr>
            <w:r w:rsidRPr="6B88FFA0">
              <w:t>Kompanijama koje se bave upravljanjem zgradama.</w:t>
            </w:r>
          </w:p>
        </w:tc>
      </w:tr>
      <w:tr w:rsidR="00206E1F" w:rsidRPr="00A22BAC" w:rsidTr="6B88FFA0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3235F427" w:rsidP="00D76FDF">
            <w:pPr>
              <w:pStyle w:val="BodyText"/>
              <w:ind w:left="0"/>
            </w:pPr>
            <w:r w:rsidRPr="6B88FFA0">
              <w:rPr>
                <w:color w:val="000000" w:themeColor="text1"/>
              </w:rPr>
              <w:t>Koje žele da unaprede svoje poslovanje i komunikaciju sa stanarima.</w:t>
            </w:r>
          </w:p>
        </w:tc>
      </w:tr>
      <w:tr w:rsidR="00206E1F" w:rsidRPr="00A22BAC" w:rsidTr="6B88FFA0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</w:pPr>
            <w:r w:rsidRPr="00A22BAC">
              <w:t>Web aplikacija</w:t>
            </w:r>
            <w:r w:rsidR="00C75E24">
              <w:t>.</w:t>
            </w:r>
          </w:p>
        </w:tc>
      </w:tr>
      <w:tr w:rsidR="00206E1F" w:rsidRPr="00A22BAC" w:rsidTr="6B88FFA0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58167FBF" w:rsidP="00394FA1">
            <w:pPr>
              <w:pStyle w:val="BodyText"/>
              <w:ind w:left="0"/>
            </w:pPr>
            <w:r w:rsidRPr="6B88FFA0">
              <w:rPr>
                <w:color w:val="000000" w:themeColor="text1"/>
              </w:rPr>
              <w:t>responsive korisničkim interfejsom omogućava upravniku pregledne i ažurne podatke zaduženja i problema u zgradi, a stanarima olakšano ispunjavanje obaveza.</w:t>
            </w:r>
          </w:p>
        </w:tc>
      </w:tr>
      <w:tr w:rsidR="00206E1F" w:rsidRPr="00A22BAC" w:rsidTr="6B88FFA0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1C5818C4" w:rsidP="00394FA1">
            <w:pPr>
              <w:pStyle w:val="BodyText"/>
              <w:ind w:left="0"/>
            </w:pPr>
            <w:r w:rsidRPr="6B88FFA0">
              <w:rPr>
                <w:color w:val="000000" w:themeColor="text1"/>
              </w:rPr>
              <w:t>tradicionalnog i zastarelog načina upravljanja</w:t>
            </w:r>
            <w:r w:rsidR="00F60B68">
              <w:rPr>
                <w:color w:val="000000" w:themeColor="text1"/>
              </w:rPr>
              <w:t>.</w:t>
            </w:r>
          </w:p>
        </w:tc>
      </w:tr>
      <w:tr w:rsidR="00206E1F" w:rsidRPr="00A22BAC" w:rsidTr="6B88FFA0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4225BC" w:rsidP="008C482C">
            <w:pPr>
              <w:pStyle w:val="BodyText"/>
              <w:ind w:left="0"/>
            </w:pPr>
            <w:r w:rsidRPr="6B88FFA0">
              <w:rPr>
                <w:color w:val="000000" w:themeColor="text1"/>
              </w:rPr>
              <w:t>ubrzati i unaprediti funkcionisanje stambene zajednice.</w:t>
            </w:r>
          </w:p>
        </w:tc>
      </w:tr>
    </w:tbl>
    <w:p w:rsidR="00206E1F" w:rsidRPr="00A22BAC" w:rsidRDefault="00206E1F"/>
    <w:p w:rsidR="00206E1F" w:rsidRPr="00A22BAC" w:rsidRDefault="00D44844">
      <w:pPr>
        <w:pStyle w:val="Heading1"/>
      </w:pPr>
      <w:bookmarkStart w:id="8" w:name="_Toc161771498"/>
      <w:r w:rsidRPr="00A22BAC">
        <w:t>Opis korisnika</w:t>
      </w:r>
      <w:bookmarkEnd w:id="8"/>
    </w:p>
    <w:p w:rsidR="7BF14A3C" w:rsidRDefault="7BF14A3C" w:rsidP="6B88FFA0">
      <w:pPr>
        <w:pStyle w:val="BodyText"/>
        <w:rPr>
          <w:color w:val="000000" w:themeColor="text1"/>
          <w:lang w:val="sr-Latn-CS"/>
        </w:rPr>
      </w:pPr>
      <w:r w:rsidRPr="6B88FFA0">
        <w:rPr>
          <w:color w:val="000000" w:themeColor="text1"/>
          <w:lang w:val="sr-Latn-CS"/>
        </w:rPr>
        <w:t xml:space="preserve">U ovom odeljku opisani su korisnici SmartWalls sistema. Postoji </w:t>
      </w:r>
      <w:r w:rsidR="5B83F8C6" w:rsidRPr="6B88FFA0">
        <w:rPr>
          <w:color w:val="000000" w:themeColor="text1"/>
          <w:lang w:val="sr-Latn-CS"/>
        </w:rPr>
        <w:t>4</w:t>
      </w:r>
      <w:r w:rsidRPr="6B88FFA0">
        <w:rPr>
          <w:color w:val="000000" w:themeColor="text1"/>
          <w:lang w:val="sr-Latn-CS"/>
        </w:rPr>
        <w:t xml:space="preserve"> tipa korisnika: administrator,</w:t>
      </w:r>
      <w:r w:rsidR="19C85E0B" w:rsidRPr="6B88FFA0">
        <w:rPr>
          <w:color w:val="000000" w:themeColor="text1"/>
          <w:lang w:val="sr-Latn-CS"/>
        </w:rPr>
        <w:t xml:space="preserve"> šef firme,</w:t>
      </w:r>
      <w:r w:rsidRPr="6B88FFA0">
        <w:rPr>
          <w:color w:val="000000" w:themeColor="text1"/>
          <w:lang w:val="sr-Latn-CS"/>
        </w:rPr>
        <w:t xml:space="preserve"> upravni</w:t>
      </w:r>
      <w:r w:rsidR="51C40329" w:rsidRPr="6B88FFA0">
        <w:rPr>
          <w:color w:val="000000" w:themeColor="text1"/>
          <w:lang w:val="sr-Latn-CS"/>
        </w:rPr>
        <w:t>ci</w:t>
      </w:r>
      <w:r w:rsidRPr="6B88FFA0">
        <w:rPr>
          <w:color w:val="000000" w:themeColor="text1"/>
          <w:lang w:val="sr-Latn-CS"/>
        </w:rPr>
        <w:t>, stanar</w:t>
      </w:r>
      <w:r w:rsidR="69E0AC9E" w:rsidRPr="6B88FFA0">
        <w:rPr>
          <w:color w:val="000000" w:themeColor="text1"/>
          <w:lang w:val="sr-Latn-CS"/>
        </w:rPr>
        <w:t>i</w:t>
      </w:r>
      <w:r w:rsidR="0D8E30DD" w:rsidRPr="6B88FFA0">
        <w:rPr>
          <w:color w:val="000000" w:themeColor="text1"/>
          <w:lang w:val="sr-Latn-CS"/>
        </w:rPr>
        <w:t xml:space="preserve"> i</w:t>
      </w:r>
      <w:r w:rsidRPr="6B88FFA0">
        <w:rPr>
          <w:color w:val="000000" w:themeColor="text1"/>
          <w:lang w:val="sr-Latn-CS"/>
        </w:rPr>
        <w:t xml:space="preserve"> </w:t>
      </w:r>
      <w:r w:rsidR="4F61F3F3" w:rsidRPr="6B88FFA0">
        <w:rPr>
          <w:color w:val="000000" w:themeColor="text1"/>
          <w:lang w:val="sr-Latn-CS"/>
        </w:rPr>
        <w:t>firme saradnici(majstori)</w:t>
      </w:r>
      <w:r w:rsidRPr="6B88FFA0">
        <w:rPr>
          <w:color w:val="000000" w:themeColor="text1"/>
          <w:lang w:val="sr-Latn-CS"/>
        </w:rPr>
        <w:t>.</w:t>
      </w:r>
    </w:p>
    <w:p w:rsidR="6B88FFA0" w:rsidRDefault="6B88FFA0" w:rsidP="6B88FFA0">
      <w:pPr>
        <w:pStyle w:val="BodyText"/>
      </w:pPr>
    </w:p>
    <w:p w:rsidR="00206E1F" w:rsidRPr="00A22BAC" w:rsidRDefault="3B8BBCA4" w:rsidP="00B849B5">
      <w:pPr>
        <w:pStyle w:val="Heading2"/>
      </w:pPr>
      <w:bookmarkStart w:id="9" w:name="_Toc161771499"/>
      <w:r w:rsidRPr="6B88FFA0">
        <w:t>Opis potencijalnih korisnika/</w:t>
      </w:r>
      <w:r w:rsidR="4CAEA9DE" w:rsidRPr="6B88FFA0">
        <w:t>tržišta</w:t>
      </w:r>
      <w:bookmarkEnd w:id="9"/>
    </w:p>
    <w:p w:rsidR="109B9A80" w:rsidRDefault="109B9A80" w:rsidP="6B88FFA0">
      <w:pPr>
        <w:pStyle w:val="BodyText"/>
      </w:pPr>
      <w:r w:rsidRPr="6B88FFA0">
        <w:t>Potencijalni korisnici sistema su edukovani pojedinci sa poznavanjem rada na računaru i najčešće osobe koje</w:t>
      </w:r>
      <w:r w:rsidR="259C3423" w:rsidRPr="6B88FFA0">
        <w:t xml:space="preserve"> imaju</w:t>
      </w:r>
      <w:r w:rsidRPr="6B88FFA0">
        <w:t xml:space="preserve"> pristup Internetu. </w:t>
      </w:r>
    </w:p>
    <w:p w:rsidR="109B9A80" w:rsidRDefault="109B9A80" w:rsidP="6B88FFA0">
      <w:pPr>
        <w:pStyle w:val="BodyText"/>
      </w:pPr>
      <w:r w:rsidRPr="6B88FFA0">
        <w:t xml:space="preserve">Inicijalna SmartWalls aplikacija će biti namenjena firmi My Home Manager u Nišu. Ukoliko se ukaže interesovanje drugih </w:t>
      </w:r>
      <w:r w:rsidR="3C087F0F" w:rsidRPr="6B88FFA0">
        <w:t>kompanija s</w:t>
      </w:r>
      <w:r w:rsidRPr="6B88FFA0">
        <w:t xml:space="preserve">istem će biti dostupan. Kao rezultat </w:t>
      </w:r>
      <w:r w:rsidR="73A37943" w:rsidRPr="6B88FFA0">
        <w:t xml:space="preserve">SmartWalls </w:t>
      </w:r>
      <w:r w:rsidRPr="6B88FFA0">
        <w:t>sistem će biti projektovan da bude fleksibilan i p</w:t>
      </w:r>
      <w:r w:rsidR="37A25DDC" w:rsidRPr="6B88FFA0">
        <w:t xml:space="preserve">ogodan </w:t>
      </w:r>
      <w:r w:rsidRPr="6B88FFA0">
        <w:t xml:space="preserve">za korišćenje i u drugim </w:t>
      </w:r>
      <w:r w:rsidR="06028B84" w:rsidRPr="6B88FFA0">
        <w:t xml:space="preserve">sličnim </w:t>
      </w:r>
      <w:r w:rsidR="71C5F173" w:rsidRPr="6B88FFA0">
        <w:t>kompanijama</w:t>
      </w:r>
      <w:r w:rsidRPr="6B88FFA0">
        <w:t>. Dodatna pažnja će biti posvećena kako jednostavnosti korišćenja Web aplikacije</w:t>
      </w:r>
      <w:r w:rsidR="1C5E334A" w:rsidRPr="6B88FFA0">
        <w:t>,</w:t>
      </w:r>
      <w:r w:rsidRPr="6B88FFA0">
        <w:t xml:space="preserve"> tako i modernom i jednostavnom dizajnu korišćenjem najnovijih Web tehnologija.  </w:t>
      </w:r>
    </w:p>
    <w:p w:rsidR="109B9A80" w:rsidRDefault="109B9A80" w:rsidP="6B88FFA0">
      <w:pPr>
        <w:pStyle w:val="BodyText"/>
      </w:pPr>
      <w:r w:rsidRPr="6B88FFA0">
        <w:lastRenderedPageBreak/>
        <w:t>Dizajn portala će biti što je moguće više zasnovan na podacima koji se čuvaju u bazi podataka što će omogućiti jednostavne modifikacije nakon instalacije sistema.</w:t>
      </w:r>
    </w:p>
    <w:p w:rsidR="00206E1F" w:rsidRPr="00A22BAC" w:rsidRDefault="00D44844" w:rsidP="00D44844">
      <w:pPr>
        <w:pStyle w:val="Heading2"/>
      </w:pPr>
      <w:bookmarkStart w:id="10" w:name="_Toc161771500"/>
      <w:r w:rsidRPr="00A22BAC">
        <w:t>Profili korisnika</w:t>
      </w:r>
      <w:bookmarkEnd w:id="10"/>
    </w:p>
    <w:p w:rsidR="003B1702" w:rsidRPr="00A22BAC" w:rsidRDefault="003B1702" w:rsidP="003B1702">
      <w:pPr>
        <w:pStyle w:val="BodyText"/>
        <w:rPr>
          <w:b/>
        </w:rPr>
      </w:pPr>
      <w:r w:rsidRPr="00A22BAC">
        <w:rPr>
          <w:b/>
        </w:rPr>
        <w:t>Administrator portala (skraćeno administrator):</w:t>
      </w:r>
    </w:p>
    <w:p w:rsidR="009075F6" w:rsidRPr="00A22BAC" w:rsidRDefault="26A5FDA6" w:rsidP="00804367">
      <w:pPr>
        <w:pStyle w:val="BodyText"/>
      </w:pPr>
      <w:r w:rsidRPr="6B88FFA0">
        <w:t>Administrator je zadužen za instaliranje, konfigurisanje i održavanje</w:t>
      </w:r>
      <w:r w:rsidR="01F4702B" w:rsidRPr="6B88FFA0">
        <w:t xml:space="preserve"> konfiguracije</w:t>
      </w:r>
      <w:r w:rsidRPr="6B88FFA0">
        <w:t xml:space="preserve"> portala. </w:t>
      </w:r>
    </w:p>
    <w:p w:rsidR="00804367" w:rsidRPr="00A22BAC" w:rsidRDefault="26A5FDA6" w:rsidP="00804367">
      <w:pPr>
        <w:pStyle w:val="BodyText"/>
      </w:pPr>
      <w:r w:rsidRPr="6B88FFA0">
        <w:t xml:space="preserve">U ulozi administratora će se najčešće naći </w:t>
      </w:r>
      <w:r w:rsidR="01FB65FD" w:rsidRPr="6B88FFA0">
        <w:t xml:space="preserve">fakultetski </w:t>
      </w:r>
      <w:r w:rsidRPr="6B88FFA0">
        <w:t>obrazovana osoba sa visokim nivoom znanja rada na računaru i administriranja Web servera</w:t>
      </w:r>
      <w:r w:rsidR="5C53AFAA" w:rsidRPr="6B88FFA0">
        <w:t>.</w:t>
      </w:r>
      <w:r w:rsidRPr="6B88FFA0">
        <w:t xml:space="preserve"> </w:t>
      </w:r>
    </w:p>
    <w:p w:rsidR="003B1702" w:rsidRPr="00A22BAC" w:rsidRDefault="26A5FDA6" w:rsidP="00804367">
      <w:pPr>
        <w:pStyle w:val="BodyText"/>
      </w:pPr>
      <w:r w:rsidRPr="6B88FFA0">
        <w:t xml:space="preserve">Administrator će imati pristup svim </w:t>
      </w:r>
      <w:r w:rsidR="379DE9E0" w:rsidRPr="6B88FFA0">
        <w:t xml:space="preserve">funkcionalnostima </w:t>
      </w:r>
      <w:r w:rsidR="49B9307D" w:rsidRPr="6B88FFA0">
        <w:t>sistema.</w:t>
      </w:r>
    </w:p>
    <w:p w:rsidR="365135C8" w:rsidRDefault="365135C8" w:rsidP="6B88FFA0">
      <w:pPr>
        <w:pStyle w:val="BodyText"/>
        <w:rPr>
          <w:b/>
          <w:bCs/>
        </w:rPr>
      </w:pPr>
      <w:r w:rsidRPr="6B88FFA0">
        <w:rPr>
          <w:b/>
          <w:bCs/>
        </w:rPr>
        <w:t>Šef firme</w:t>
      </w:r>
      <w:r w:rsidR="0EA9C22A" w:rsidRPr="6B88FFA0">
        <w:rPr>
          <w:b/>
          <w:bCs/>
        </w:rPr>
        <w:t>(skraćeno šef)</w:t>
      </w:r>
      <w:r w:rsidRPr="6B88FFA0">
        <w:rPr>
          <w:b/>
          <w:bCs/>
        </w:rPr>
        <w:t>:</w:t>
      </w:r>
    </w:p>
    <w:p w:rsidR="365135C8" w:rsidRDefault="365135C8" w:rsidP="6B88FFA0">
      <w:pPr>
        <w:pStyle w:val="BodyText"/>
      </w:pPr>
      <w:r w:rsidRPr="6B88FFA0">
        <w:t xml:space="preserve">U ulozi </w:t>
      </w:r>
      <w:r w:rsidR="03A61015" w:rsidRPr="6B88FFA0">
        <w:t xml:space="preserve">šefa firme </w:t>
      </w:r>
      <w:r w:rsidRPr="6B88FFA0">
        <w:t>će se najčešće naći fakultetski obrazovana osoba sa visokim nivoom znanja rada na računaru i  poznavalac engleskog jezika.</w:t>
      </w:r>
    </w:p>
    <w:p w:rsidR="4667CFE6" w:rsidRDefault="4667CFE6" w:rsidP="6B88FFA0">
      <w:pPr>
        <w:pStyle w:val="BodyText"/>
      </w:pPr>
      <w:r w:rsidRPr="6B88FFA0">
        <w:t>Upravnici su pod nadležnošću šefa firme (on može da kreira i briše njihove naloge)</w:t>
      </w:r>
      <w:r w:rsidR="36245777" w:rsidRPr="6B88FFA0">
        <w:t xml:space="preserve"> </w:t>
      </w:r>
      <w:r w:rsidRPr="6B88FFA0">
        <w:t>i da posreduje</w:t>
      </w:r>
      <w:r w:rsidR="325C8599" w:rsidRPr="6B88FFA0">
        <w:t xml:space="preserve"> između </w:t>
      </w:r>
      <w:r w:rsidR="56126589" w:rsidRPr="6B88FFA0">
        <w:t>njih i</w:t>
      </w:r>
      <w:r w:rsidR="72942C96" w:rsidRPr="6B88FFA0">
        <w:t xml:space="preserve"> saradnika(majstora).</w:t>
      </w:r>
    </w:p>
    <w:p w:rsidR="00206E1F" w:rsidRPr="00A22BAC" w:rsidRDefault="74DC8193" w:rsidP="6B88FFA0">
      <w:pPr>
        <w:pStyle w:val="BodyText"/>
        <w:rPr>
          <w:b/>
          <w:bCs/>
        </w:rPr>
      </w:pPr>
      <w:r w:rsidRPr="6B88FFA0">
        <w:rPr>
          <w:b/>
          <w:bCs/>
        </w:rPr>
        <w:t>Upravnik</w:t>
      </w:r>
      <w:r w:rsidR="79AC6E95" w:rsidRPr="6B88FFA0">
        <w:rPr>
          <w:b/>
          <w:bCs/>
        </w:rPr>
        <w:t xml:space="preserve"> </w:t>
      </w:r>
      <w:r w:rsidR="0BE86C8F" w:rsidRPr="6B88FFA0">
        <w:rPr>
          <w:b/>
          <w:bCs/>
        </w:rPr>
        <w:t>zgrade</w:t>
      </w:r>
      <w:r w:rsidR="79AC6E95" w:rsidRPr="6B88FFA0">
        <w:rPr>
          <w:b/>
          <w:bCs/>
        </w:rPr>
        <w:t xml:space="preserve">(skraćeno </w:t>
      </w:r>
      <w:r w:rsidR="66E506BD" w:rsidRPr="6B88FFA0">
        <w:rPr>
          <w:b/>
          <w:bCs/>
        </w:rPr>
        <w:t>upravnik</w:t>
      </w:r>
      <w:r w:rsidR="79AC6E95" w:rsidRPr="6B88FFA0">
        <w:rPr>
          <w:b/>
          <w:bCs/>
        </w:rPr>
        <w:t>)</w:t>
      </w:r>
      <w:r w:rsidR="1EC98A56" w:rsidRPr="6B88FFA0">
        <w:rPr>
          <w:b/>
          <w:bCs/>
        </w:rPr>
        <w:t>:</w:t>
      </w:r>
    </w:p>
    <w:p w:rsidR="6B991F8D" w:rsidRDefault="6B991F8D" w:rsidP="6B88FFA0">
      <w:pPr>
        <w:pStyle w:val="BodyText"/>
      </w:pPr>
      <w:r w:rsidRPr="6B88FFA0">
        <w:t xml:space="preserve">Upravnika predstavlja osoba sa </w:t>
      </w:r>
      <w:r w:rsidR="3544251B" w:rsidRPr="6B88FFA0">
        <w:t>dobrim</w:t>
      </w:r>
      <w:r w:rsidRPr="6B88FFA0">
        <w:t xml:space="preserve"> poznavanjem rada na računaru</w:t>
      </w:r>
      <w:r w:rsidR="739F6701" w:rsidRPr="6B88FFA0">
        <w:t xml:space="preserve"> i  poznavalac engleskog jezika.</w:t>
      </w:r>
    </w:p>
    <w:p w:rsidR="31D6A006" w:rsidRDefault="31D6A006" w:rsidP="6B88FFA0">
      <w:pPr>
        <w:pStyle w:val="BodyText"/>
      </w:pPr>
      <w:r w:rsidRPr="6B88FFA0">
        <w:t>Upravnik</w:t>
      </w:r>
      <w:r w:rsidR="6B991F8D" w:rsidRPr="6B88FFA0">
        <w:t xml:space="preserve"> je zaposlen u kompaniji i nje</w:t>
      </w:r>
      <w:r w:rsidR="7252486F" w:rsidRPr="6B88FFA0">
        <w:t>gov</w:t>
      </w:r>
      <w:r w:rsidR="6B991F8D" w:rsidRPr="6B88FFA0">
        <w:t xml:space="preserve"> glavni cilj je </w:t>
      </w:r>
      <w:r w:rsidR="67A827F3" w:rsidRPr="6B88FFA0">
        <w:t xml:space="preserve">detaljno vođenje evidencije o stanarima i njihovim obavezama, </w:t>
      </w:r>
      <w:r w:rsidR="5D82C798" w:rsidRPr="6B88FFA0">
        <w:t>rešavanje problema prijavljenih od strane stanara</w:t>
      </w:r>
      <w:r w:rsidR="3703AEE2" w:rsidRPr="6B88FFA0">
        <w:t xml:space="preserve"> (odobravanje/odbijanje zahteva i obaveštavanje korisnika o odluci)</w:t>
      </w:r>
      <w:r w:rsidR="5D82C798" w:rsidRPr="6B88FFA0">
        <w:t xml:space="preserve">, raspoređivanje </w:t>
      </w:r>
      <w:r w:rsidR="13A20E4A" w:rsidRPr="6B88FFA0">
        <w:t>posla</w:t>
      </w:r>
      <w:r w:rsidR="5D82C798" w:rsidRPr="6B88FFA0">
        <w:t xml:space="preserve"> majstor</w:t>
      </w:r>
      <w:r w:rsidR="6DDD8E68" w:rsidRPr="6B88FFA0">
        <w:t>ima</w:t>
      </w:r>
      <w:r w:rsidR="3C4AA050" w:rsidRPr="6B88FFA0">
        <w:t>.</w:t>
      </w:r>
    </w:p>
    <w:p w:rsidR="002D5541" w:rsidRPr="00A22BAC" w:rsidRDefault="71C664B8" w:rsidP="6B88FFA0">
      <w:pPr>
        <w:pStyle w:val="BodyText"/>
        <w:rPr>
          <w:b/>
          <w:bCs/>
        </w:rPr>
      </w:pPr>
      <w:r w:rsidRPr="6B88FFA0">
        <w:rPr>
          <w:b/>
          <w:bCs/>
        </w:rPr>
        <w:t>Stanar:</w:t>
      </w:r>
    </w:p>
    <w:p w:rsidR="382B7F1C" w:rsidRDefault="382B7F1C" w:rsidP="6B88FFA0">
      <w:pPr>
        <w:pStyle w:val="BodyText"/>
        <w:jc w:val="both"/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Stanar</w:t>
      </w:r>
      <w:r w:rsidR="33A5C232" w:rsidRPr="6B88FFA0">
        <w:rPr>
          <w:color w:val="000000" w:themeColor="text1"/>
          <w:lang w:val="sr-Latn-CS"/>
        </w:rPr>
        <w:t xml:space="preserve"> je osoba sa prosečnim poznavanjem rada na računaru</w:t>
      </w:r>
      <w:r w:rsidR="4F4D9C3E" w:rsidRPr="6B88FFA0">
        <w:rPr>
          <w:color w:val="000000" w:themeColor="text1"/>
          <w:lang w:val="sr-Latn-CS"/>
        </w:rPr>
        <w:t>.</w:t>
      </w:r>
    </w:p>
    <w:p w:rsidR="33A5C232" w:rsidRDefault="33A5C232" w:rsidP="6B88FFA0">
      <w:pPr>
        <w:pStyle w:val="BodyText"/>
        <w:jc w:val="both"/>
        <w:rPr>
          <w:color w:val="000000" w:themeColor="text1"/>
          <w:lang w:val="sr-Latn-CS"/>
        </w:rPr>
      </w:pPr>
      <w:r w:rsidRPr="6B88FFA0">
        <w:rPr>
          <w:color w:val="000000" w:themeColor="text1"/>
          <w:lang w:val="sr-Latn-CS"/>
        </w:rPr>
        <w:t>Logovanjem na sajt imaće mogućnost online prijavljivanja problema u zgradi</w:t>
      </w:r>
      <w:r w:rsidR="6E12DBFE" w:rsidRPr="6B88FFA0">
        <w:rPr>
          <w:color w:val="000000" w:themeColor="text1"/>
          <w:lang w:val="sr-Latn-CS"/>
        </w:rPr>
        <w:t xml:space="preserve">, </w:t>
      </w:r>
      <w:r w:rsidR="3BDB0204" w:rsidRPr="6B88FFA0">
        <w:rPr>
          <w:color w:val="000000" w:themeColor="text1"/>
          <w:lang w:val="sr-Latn-CS"/>
        </w:rPr>
        <w:t>pregled</w:t>
      </w:r>
      <w:r w:rsidR="6E12DBFE" w:rsidRPr="6B88FFA0">
        <w:rPr>
          <w:color w:val="000000" w:themeColor="text1"/>
          <w:lang w:val="sr-Latn-CS"/>
        </w:rPr>
        <w:t xml:space="preserve"> </w:t>
      </w:r>
      <w:r w:rsidR="304183FC" w:rsidRPr="6B88FFA0">
        <w:rPr>
          <w:color w:val="000000" w:themeColor="text1"/>
          <w:lang w:val="sr-Latn-CS"/>
        </w:rPr>
        <w:t>dugovanja</w:t>
      </w:r>
      <w:r w:rsidR="6E12DBFE" w:rsidRPr="6B88FFA0">
        <w:rPr>
          <w:color w:val="000000" w:themeColor="text1"/>
          <w:lang w:val="sr-Latn-CS"/>
        </w:rPr>
        <w:t xml:space="preserve">, </w:t>
      </w:r>
      <w:r w:rsidR="561B19C2" w:rsidRPr="6B88FFA0">
        <w:rPr>
          <w:color w:val="000000" w:themeColor="text1"/>
          <w:lang w:val="sr-Latn-CS"/>
        </w:rPr>
        <w:t xml:space="preserve"> postavljanje dokaza o uplati, </w:t>
      </w:r>
      <w:r w:rsidR="40046919" w:rsidRPr="6B88FFA0">
        <w:rPr>
          <w:color w:val="000000" w:themeColor="text1"/>
          <w:lang w:val="sr-Latn-CS"/>
        </w:rPr>
        <w:t>izjašnjavanja po pitanji</w:t>
      </w:r>
      <w:r w:rsidR="48A43BDB" w:rsidRPr="6B88FFA0">
        <w:rPr>
          <w:color w:val="000000" w:themeColor="text1"/>
          <w:lang w:val="sr-Latn-CS"/>
        </w:rPr>
        <w:t>ma</w:t>
      </w:r>
      <w:r w:rsidR="40046919" w:rsidRPr="6B88FFA0">
        <w:rPr>
          <w:color w:val="000000" w:themeColor="text1"/>
          <w:lang w:val="sr-Latn-CS"/>
        </w:rPr>
        <w:t xml:space="preserve"> postavljenim od strane upravnika</w:t>
      </w:r>
      <w:r w:rsidR="323819BF" w:rsidRPr="6B88FFA0">
        <w:rPr>
          <w:color w:val="000000" w:themeColor="text1"/>
          <w:lang w:val="sr-Latn-CS"/>
        </w:rPr>
        <w:t xml:space="preserve"> i objavljivanje obaveštenja na oglasnu tablu.</w:t>
      </w:r>
    </w:p>
    <w:p w:rsidR="00206E1F" w:rsidRPr="00A22BAC" w:rsidRDefault="2532C2FE" w:rsidP="6B88FFA0">
      <w:pPr>
        <w:pStyle w:val="BodyText"/>
        <w:rPr>
          <w:b/>
          <w:bCs/>
        </w:rPr>
      </w:pPr>
      <w:r w:rsidRPr="6B88FFA0">
        <w:rPr>
          <w:b/>
          <w:bCs/>
        </w:rPr>
        <w:t>Firma saradnik(</w:t>
      </w:r>
      <w:r w:rsidR="0B1E9BE1" w:rsidRPr="6B88FFA0">
        <w:rPr>
          <w:b/>
          <w:bCs/>
        </w:rPr>
        <w:t>m</w:t>
      </w:r>
      <w:r w:rsidR="4E1DF314" w:rsidRPr="6B88FFA0">
        <w:rPr>
          <w:b/>
          <w:bCs/>
        </w:rPr>
        <w:t>ajstor</w:t>
      </w:r>
      <w:r w:rsidR="2378DCB8" w:rsidRPr="6B88FFA0">
        <w:rPr>
          <w:b/>
          <w:bCs/>
        </w:rPr>
        <w:t>)</w:t>
      </w:r>
      <w:r w:rsidR="4E1DF314" w:rsidRPr="6B88FFA0">
        <w:rPr>
          <w:b/>
          <w:bCs/>
        </w:rPr>
        <w:t>:</w:t>
      </w:r>
    </w:p>
    <w:p w:rsidR="00206E1F" w:rsidRPr="00A22BAC" w:rsidRDefault="5769D965" w:rsidP="002D5541">
      <w:pPr>
        <w:pStyle w:val="BodyText"/>
      </w:pPr>
      <w:r w:rsidRPr="6B88FFA0">
        <w:t xml:space="preserve">Saradnici </w:t>
      </w:r>
      <w:r w:rsidR="1D056E5A" w:rsidRPr="6B88FFA0">
        <w:t xml:space="preserve">su zaduženi za ažuriranje sadržaja </w:t>
      </w:r>
      <w:r w:rsidR="6579571A" w:rsidRPr="6B88FFA0">
        <w:t xml:space="preserve">o sebi. </w:t>
      </w:r>
    </w:p>
    <w:p w:rsidR="002D5541" w:rsidRPr="00A22BAC" w:rsidRDefault="1E076DE9" w:rsidP="002D5541">
      <w:pPr>
        <w:pStyle w:val="BodyText"/>
      </w:pPr>
      <w:r w:rsidRPr="6B88FFA0">
        <w:t xml:space="preserve">Saradnik </w:t>
      </w:r>
      <w:r w:rsidR="6579571A" w:rsidRPr="6B88FFA0">
        <w:t xml:space="preserve">je </w:t>
      </w:r>
      <w:r w:rsidR="30BFB28F" w:rsidRPr="6B88FFA0">
        <w:t xml:space="preserve">korisnik </w:t>
      </w:r>
      <w:r w:rsidR="6579571A" w:rsidRPr="6B88FFA0">
        <w:t xml:space="preserve">sa </w:t>
      </w:r>
      <w:r w:rsidR="425C1079" w:rsidRPr="6B88FFA0">
        <w:t xml:space="preserve">osnovnim </w:t>
      </w:r>
      <w:r w:rsidR="379DE9E0" w:rsidRPr="6B88FFA0">
        <w:t>nivoom znanja rada na računaru</w:t>
      </w:r>
      <w:r w:rsidR="6579571A" w:rsidRPr="6B88FFA0">
        <w:t>.</w:t>
      </w:r>
    </w:p>
    <w:p w:rsidR="004E6C9A" w:rsidRPr="00A22BAC" w:rsidRDefault="67BB0CB4" w:rsidP="002D5541">
      <w:pPr>
        <w:pStyle w:val="BodyText"/>
      </w:pPr>
      <w:r w:rsidRPr="6B88FFA0">
        <w:t xml:space="preserve">Saradnik </w:t>
      </w:r>
      <w:r w:rsidR="50BD571E" w:rsidRPr="6B88FFA0">
        <w:t>razmenjuje informacije sa šefom o radovima.</w:t>
      </w:r>
    </w:p>
    <w:p w:rsidR="00206E1F" w:rsidRPr="00A22BAC" w:rsidRDefault="4CAEA9DE" w:rsidP="00B849B5">
      <w:pPr>
        <w:pStyle w:val="Heading2"/>
      </w:pPr>
      <w:bookmarkStart w:id="11" w:name="_Toc161771501"/>
      <w:r w:rsidRPr="6B88FFA0">
        <w:t>Opis okruženja</w:t>
      </w:r>
      <w:bookmarkEnd w:id="11"/>
    </w:p>
    <w:p w:rsidR="1A696BF6" w:rsidRDefault="1A696BF6" w:rsidP="6B88FFA0">
      <w:pPr>
        <w:pStyle w:val="BodyText"/>
      </w:pPr>
      <w:r w:rsidRPr="6B88FFA0">
        <w:t xml:space="preserve">Korisnici sistema pristupaju sistemu preko Web-a što zahteva minimum modemsku Internet konekciju. Ne postoje posebna ograničenja u pogledu okruženja. </w:t>
      </w:r>
    </w:p>
    <w:p w:rsidR="00206E1F" w:rsidRPr="00A22BAC" w:rsidRDefault="00D44844" w:rsidP="00D44844">
      <w:pPr>
        <w:pStyle w:val="Heading2"/>
      </w:pPr>
      <w:bookmarkStart w:id="12" w:name="_Toc161771502"/>
      <w:r w:rsidRPr="00A22BAC">
        <w:t>Osnovne potrebe korisnika</w:t>
      </w:r>
      <w:bookmarkEnd w:id="12"/>
    </w:p>
    <w:p w:rsidR="00206E1F" w:rsidRDefault="3C81CC58" w:rsidP="0095579F">
      <w:pPr>
        <w:pStyle w:val="BodyText"/>
      </w:pPr>
      <w:r w:rsidRPr="6B88FFA0">
        <w:t>Osnovne potrebe korisnika identifikovane na osnovu intervjuisanja potencijalnih korisnika</w:t>
      </w:r>
      <w:r w:rsidR="28BECC48" w:rsidRPr="6B88FFA0">
        <w:t xml:space="preserve"> su:</w:t>
      </w:r>
    </w:p>
    <w:p w:rsidR="00206E1F" w:rsidRPr="00A22BAC" w:rsidRDefault="74CF5D9F" w:rsidP="6B88FFA0">
      <w:pPr>
        <w:pStyle w:val="BodyText"/>
        <w:numPr>
          <w:ilvl w:val="0"/>
          <w:numId w:val="7"/>
        </w:numPr>
        <w:tabs>
          <w:tab w:val="num" w:pos="1080"/>
        </w:tabs>
        <w:ind w:left="1080"/>
      </w:pPr>
      <w:r w:rsidRPr="6B88FFA0">
        <w:rPr>
          <w:b/>
          <w:bCs/>
        </w:rPr>
        <w:t xml:space="preserve">Nepostojanje zajedničke evidencije o problemima i </w:t>
      </w:r>
      <w:r w:rsidR="0FA227BB" w:rsidRPr="6B88FFA0">
        <w:rPr>
          <w:b/>
          <w:bCs/>
        </w:rPr>
        <w:t xml:space="preserve">dodeljenih obaveza </w:t>
      </w:r>
      <w:r w:rsidR="1A533E09" w:rsidRPr="6B88FFA0">
        <w:rPr>
          <w:b/>
          <w:bCs/>
        </w:rPr>
        <w:t>s</w:t>
      </w:r>
      <w:r w:rsidR="0FA227BB" w:rsidRPr="6B88FFA0">
        <w:rPr>
          <w:b/>
          <w:bCs/>
        </w:rPr>
        <w:t>a</w:t>
      </w:r>
      <w:r w:rsidR="1A533E09" w:rsidRPr="6B88FFA0">
        <w:rPr>
          <w:b/>
          <w:bCs/>
        </w:rPr>
        <w:t>radnicima</w:t>
      </w:r>
      <w:r w:rsidR="0FA227BB" w:rsidRPr="6B88FFA0">
        <w:rPr>
          <w:b/>
          <w:bCs/>
        </w:rPr>
        <w:t>.</w:t>
      </w:r>
      <w:r w:rsidR="7ED0E811" w:rsidRPr="6B88FFA0">
        <w:rPr>
          <w:b/>
          <w:bCs/>
        </w:rPr>
        <w:t xml:space="preserve"> </w:t>
      </w:r>
      <w:r w:rsidR="009A3AFE" w:rsidRPr="6B88FFA0">
        <w:t xml:space="preserve">Trenutno ne postoji mehanizam za evidenciju i pregled prijavljenih problema i dodeljenih obaveza majstorima. Vođenje evidencije obavlja upravnik usmenim putem sa zaposlenima čime može doći do nesporazuma i nemogućnosti </w:t>
      </w:r>
      <w:r w:rsidR="36172233" w:rsidRPr="6B88FFA0">
        <w:t xml:space="preserve">rešenja problema na vreme samim tim i  nemogućnost zadovoljenja </w:t>
      </w:r>
      <w:r w:rsidR="009A3AFE" w:rsidRPr="6B88FFA0">
        <w:t>klijenata.</w:t>
      </w:r>
    </w:p>
    <w:p w:rsidR="00206E1F" w:rsidRPr="00A22BAC" w:rsidRDefault="4873A75F" w:rsidP="6B88FFA0">
      <w:pPr>
        <w:pStyle w:val="BodyText"/>
        <w:numPr>
          <w:ilvl w:val="0"/>
          <w:numId w:val="7"/>
        </w:numPr>
        <w:tabs>
          <w:tab w:val="num" w:pos="1080"/>
        </w:tabs>
        <w:ind w:left="1080"/>
      </w:pPr>
      <w:r w:rsidRPr="6B88FFA0">
        <w:rPr>
          <w:b/>
          <w:bCs/>
        </w:rPr>
        <w:t>Neažurnost i n</w:t>
      </w:r>
      <w:r w:rsidR="525F21D9" w:rsidRPr="6B88FFA0">
        <w:rPr>
          <w:b/>
          <w:bCs/>
        </w:rPr>
        <w:t>edostupnost</w:t>
      </w:r>
      <w:r w:rsidRPr="6B88FFA0">
        <w:rPr>
          <w:b/>
          <w:bCs/>
        </w:rPr>
        <w:t xml:space="preserve"> informacija </w:t>
      </w:r>
      <w:r w:rsidR="11DFAB5C" w:rsidRPr="6B88FFA0">
        <w:rPr>
          <w:b/>
          <w:bCs/>
        </w:rPr>
        <w:t>o stambenoj zajednici</w:t>
      </w:r>
      <w:r w:rsidR="0E3C50CA" w:rsidRPr="6B88FFA0">
        <w:rPr>
          <w:b/>
          <w:bCs/>
        </w:rPr>
        <w:t>.</w:t>
      </w:r>
      <w:r w:rsidRPr="6B88FFA0">
        <w:rPr>
          <w:b/>
          <w:bCs/>
        </w:rPr>
        <w:t xml:space="preserve"> </w:t>
      </w:r>
      <w:r w:rsidR="027E9545" w:rsidRPr="6B88FFA0">
        <w:t>Osnovne informacije i informacije o dosadašnjem radu kompanije su dostupne samo u prostorijama kompanije.</w:t>
      </w:r>
    </w:p>
    <w:p w:rsidR="630EE95A" w:rsidRDefault="630EE95A" w:rsidP="6B88FFA0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color w:val="000000" w:themeColor="text1"/>
          <w:lang w:val="sr-Latn-CS"/>
        </w:rPr>
      </w:pPr>
      <w:r w:rsidRPr="6B88FFA0">
        <w:rPr>
          <w:b/>
          <w:bCs/>
        </w:rPr>
        <w:t>Nemogućnost online prijave problema i glasanja</w:t>
      </w:r>
      <w:r w:rsidR="67FF898A" w:rsidRPr="6B88FFA0">
        <w:rPr>
          <w:b/>
          <w:bCs/>
        </w:rPr>
        <w:t>.</w:t>
      </w:r>
      <w:r w:rsidR="36B92A92" w:rsidRPr="6B88FFA0">
        <w:rPr>
          <w:b/>
          <w:bCs/>
        </w:rPr>
        <w:t xml:space="preserve"> </w:t>
      </w:r>
      <w:r w:rsidR="36B92A92" w:rsidRPr="6B88FFA0">
        <w:t>Prijava problema</w:t>
      </w:r>
      <w:r w:rsidR="36B92A92" w:rsidRPr="6B88FFA0">
        <w:rPr>
          <w:color w:val="000000" w:themeColor="text1"/>
          <w:lang w:val="sr-Latn-CS"/>
        </w:rPr>
        <w:t xml:space="preserve"> se mo</w:t>
      </w:r>
      <w:r w:rsidR="449AFD97" w:rsidRPr="6B88FFA0">
        <w:rPr>
          <w:color w:val="000000" w:themeColor="text1"/>
          <w:lang w:val="sr-Latn-CS"/>
        </w:rPr>
        <w:t>že</w:t>
      </w:r>
      <w:r w:rsidR="36B92A92" w:rsidRPr="6B88FFA0">
        <w:rPr>
          <w:color w:val="000000" w:themeColor="text1"/>
          <w:lang w:val="sr-Latn-CS"/>
        </w:rPr>
        <w:t xml:space="preserve"> </w:t>
      </w:r>
      <w:r w:rsidR="239154D3" w:rsidRPr="6B88FFA0">
        <w:rPr>
          <w:color w:val="000000" w:themeColor="text1"/>
          <w:lang w:val="sr-Latn-CS"/>
        </w:rPr>
        <w:t xml:space="preserve">obaviti </w:t>
      </w:r>
      <w:r w:rsidR="36B92A92" w:rsidRPr="6B88FFA0">
        <w:rPr>
          <w:color w:val="000000" w:themeColor="text1"/>
          <w:lang w:val="sr-Latn-CS"/>
        </w:rPr>
        <w:t>samo u prostorijama f</w:t>
      </w:r>
      <w:r w:rsidR="4BE40375" w:rsidRPr="6B88FFA0">
        <w:rPr>
          <w:color w:val="000000" w:themeColor="text1"/>
          <w:lang w:val="sr-Latn-CS"/>
        </w:rPr>
        <w:t>irme</w:t>
      </w:r>
      <w:r w:rsidR="36B92A92" w:rsidRPr="6B88FFA0">
        <w:rPr>
          <w:color w:val="000000" w:themeColor="text1"/>
          <w:lang w:val="sr-Latn-CS"/>
        </w:rPr>
        <w:t xml:space="preserve"> ili putem telefona</w:t>
      </w:r>
      <w:r w:rsidR="1E40CAE2" w:rsidRPr="6B88FFA0">
        <w:rPr>
          <w:color w:val="000000" w:themeColor="text1"/>
          <w:lang w:val="sr-Latn-CS"/>
        </w:rPr>
        <w:t>, dok se glasanje može izvršiti samo uz lično prisustvo sastanku</w:t>
      </w:r>
      <w:r w:rsidR="36B92A92" w:rsidRPr="6B88FFA0">
        <w:rPr>
          <w:color w:val="000000" w:themeColor="text1"/>
          <w:lang w:val="sr-Latn-CS"/>
        </w:rPr>
        <w:t>.</w:t>
      </w:r>
    </w:p>
    <w:p w:rsidR="00206E1F" w:rsidRPr="00A22BAC" w:rsidRDefault="2CE4BB8C" w:rsidP="00D44844">
      <w:pPr>
        <w:pStyle w:val="Heading2"/>
      </w:pPr>
      <w:bookmarkStart w:id="13" w:name="_Toc161771503"/>
      <w:r w:rsidRPr="6B88FFA0">
        <w:lastRenderedPageBreak/>
        <w:t>Alternative i konkurencija</w:t>
      </w:r>
      <w:bookmarkEnd w:id="13"/>
    </w:p>
    <w:p w:rsidR="396105CE" w:rsidRDefault="396105CE" w:rsidP="6B88FFA0">
      <w:pPr>
        <w:pStyle w:val="BodyText"/>
      </w:pPr>
      <w:r w:rsidRPr="6B88FFA0">
        <w:t xml:space="preserve">Istraživanje vezano za analizu postojećih proizvoda koji bi u potpunosti rešili navedene probleme je obavljeno. Došlo se do zaključka da su postojeća rešenja retka i nisu adekvatno osmišljena, ne rešavaju u potpunosti sve probleme firmi, zbog čega nisu široko zastupljena .  </w:t>
      </w:r>
    </w:p>
    <w:p w:rsidR="00206E1F" w:rsidRPr="00A22BAC" w:rsidRDefault="00B849B5" w:rsidP="00D44844">
      <w:pPr>
        <w:pStyle w:val="Heading1"/>
        <w:numPr>
          <w:ilvl w:val="0"/>
          <w:numId w:val="11"/>
        </w:numPr>
      </w:pPr>
      <w:bookmarkStart w:id="14" w:name="_Toc161771504"/>
      <w:r w:rsidRPr="00A22BAC">
        <w:t>Opis</w:t>
      </w:r>
      <w:r w:rsidR="00D44844" w:rsidRPr="00A22BAC">
        <w:t xml:space="preserve"> proizvoda</w:t>
      </w:r>
      <w:bookmarkEnd w:id="14"/>
    </w:p>
    <w:p w:rsidR="00206E1F" w:rsidRPr="00A22BAC" w:rsidRDefault="1011621D" w:rsidP="00732741">
      <w:pPr>
        <w:pStyle w:val="BodyText"/>
      </w:pPr>
      <w:r w:rsidRPr="6B88FFA0">
        <w:t>U ovom odeljku je dat pogled na osnovne mogućnosti SmartWalls sistema, kontekst u kome sistem treba da funkcioniše i konfiguracija sistema.</w:t>
      </w:r>
      <w:r w:rsidR="1EC98A56" w:rsidRPr="6B88FFA0">
        <w:t xml:space="preserve"> </w:t>
      </w:r>
    </w:p>
    <w:p w:rsidR="00206E1F" w:rsidRPr="00A22BAC" w:rsidRDefault="00D44844" w:rsidP="00D44844">
      <w:pPr>
        <w:pStyle w:val="Heading2"/>
      </w:pPr>
      <w:bookmarkStart w:id="15" w:name="_Toc161771505"/>
      <w:r w:rsidRPr="00A22BAC">
        <w:t>Perspektiva proi</w:t>
      </w:r>
      <w:r w:rsidR="00B849B5" w:rsidRPr="00A22BAC">
        <w:t>z</w:t>
      </w:r>
      <w:r w:rsidRPr="00A22BAC">
        <w:t>voda</w:t>
      </w:r>
      <w:bookmarkEnd w:id="15"/>
      <w:r w:rsidR="00206E1F" w:rsidRPr="00A22BAC">
        <w:t xml:space="preserve"> </w:t>
      </w:r>
    </w:p>
    <w:p w:rsidR="00206E1F" w:rsidRPr="00A22BAC" w:rsidRDefault="6880CB20" w:rsidP="00732741">
      <w:pPr>
        <w:pStyle w:val="BodyText"/>
      </w:pPr>
      <w:r w:rsidRPr="6B88FFA0">
        <w:t xml:space="preserve">SmartWalls </w:t>
      </w:r>
      <w:r w:rsidR="63B8ACF1" w:rsidRPr="6B88FFA0">
        <w:t xml:space="preserve">je web aplikacija koja će zameniti </w:t>
      </w:r>
      <w:r w:rsidR="4ED96BB7" w:rsidRPr="6B88FFA0">
        <w:t>tradicionalni sistem upravljanja zgradama</w:t>
      </w:r>
      <w:r w:rsidR="103E4E8E" w:rsidRPr="6B88FFA0">
        <w:t>. Novi sistem će koristiti postojeći DBMS instaliran na mašini koja predstavlja Web server laboratorije. Dijagram koji pokazuje kontekst sistema je dat na slici 6.1.1</w:t>
      </w:r>
      <w:r w:rsidR="1EC98A56" w:rsidRPr="6B88FFA0">
        <w:t>.</w:t>
      </w:r>
    </w:p>
    <w:p w:rsidR="00206E1F" w:rsidRPr="00A22BAC" w:rsidRDefault="407D593E" w:rsidP="00F06298">
      <w:pPr>
        <w:pStyle w:val="BodyText"/>
      </w:pPr>
      <w:r w:rsidRPr="6B88FFA0">
        <w:t>SmartWalls</w:t>
      </w:r>
      <w:r w:rsidR="103E4E8E" w:rsidRPr="6B88FFA0">
        <w:t xml:space="preserve"> sistem će biti zasnovan na klijent/server arhitekturi Web aplikacija ilustrovanoj na slici 6.1.2.</w:t>
      </w:r>
      <w:r w:rsidR="1EC98A56" w:rsidRPr="6B88FFA0">
        <w:t xml:space="preserve"> </w:t>
      </w:r>
      <w:r w:rsidR="103E4E8E" w:rsidRPr="6B88FFA0">
        <w:t xml:space="preserve">Serverski deo će se izvršavati u kontekstu Web servera na personalnom računaru koji je za to namenjen. Serverske komponente </w:t>
      </w:r>
      <w:r w:rsidR="518A57C7" w:rsidRPr="6B88FFA0">
        <w:t xml:space="preserve">će </w:t>
      </w:r>
      <w:r w:rsidR="103E4E8E" w:rsidRPr="6B88FFA0">
        <w:t>komunicirati sa DBMS-om</w:t>
      </w:r>
      <w:r w:rsidR="518A57C7" w:rsidRPr="6B88FFA0">
        <w:t xml:space="preserve"> koji se nalazi na </w:t>
      </w:r>
      <w:r w:rsidR="759AA060" w:rsidRPr="6B88FFA0">
        <w:t>istoj mašini</w:t>
      </w:r>
      <w:r w:rsidR="1EC98A56" w:rsidRPr="6B88FFA0">
        <w:t>.</w:t>
      </w:r>
    </w:p>
    <w:p w:rsidR="00206E1F" w:rsidRPr="00A22BAC" w:rsidRDefault="3D1DDBD9" w:rsidP="00F06298">
      <w:pPr>
        <w:pStyle w:val="BodyText"/>
      </w:pPr>
      <w:r w:rsidRPr="6B88FFA0">
        <w:t>K</w:t>
      </w:r>
      <w:r w:rsidR="759AA060" w:rsidRPr="6B88FFA0">
        <w:t>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</w:pPr>
    </w:p>
    <w:p w:rsidR="00206E1F" w:rsidRPr="00A22BAC" w:rsidRDefault="68DE2BFC" w:rsidP="00E5055D">
      <w:pPr>
        <w:pStyle w:val="BodyText"/>
        <w:ind w:left="851"/>
      </w:pPr>
      <w:r>
        <w:rPr>
          <w:noProof/>
          <w:lang w:eastAsia="en-US"/>
        </w:rPr>
        <w:drawing>
          <wp:inline distT="0" distB="0" distL="0" distR="0">
            <wp:extent cx="5172075" cy="1497746"/>
            <wp:effectExtent l="0" t="0" r="0" b="0"/>
            <wp:docPr id="11530915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2CE4BB8C" w:rsidP="6B88FFA0">
      <w:pPr>
        <w:pStyle w:val="BodyText"/>
        <w:jc w:val="center"/>
        <w:rPr>
          <w:rFonts w:ascii="Arial" w:hAnsi="Arial"/>
          <w:b/>
          <w:bCs/>
        </w:rPr>
      </w:pPr>
      <w:r w:rsidRPr="6B88FFA0">
        <w:rPr>
          <w:rFonts w:ascii="Arial" w:hAnsi="Arial"/>
          <w:b/>
          <w:bCs/>
        </w:rPr>
        <w:t>Slika</w:t>
      </w:r>
      <w:r w:rsidR="1EC98A56" w:rsidRPr="6B88FFA0">
        <w:rPr>
          <w:rFonts w:ascii="Arial" w:hAnsi="Arial"/>
          <w:b/>
          <w:bCs/>
        </w:rPr>
        <w:t xml:space="preserve"> 6.1.1</w:t>
      </w:r>
      <w:r w:rsidRPr="6B88FFA0">
        <w:rPr>
          <w:rFonts w:ascii="Arial" w:hAnsi="Arial"/>
          <w:b/>
          <w:bCs/>
        </w:rPr>
        <w:t>.</w:t>
      </w:r>
      <w:r w:rsidR="1EC98A56" w:rsidRPr="6B88FFA0">
        <w:rPr>
          <w:rFonts w:ascii="Arial" w:hAnsi="Arial"/>
          <w:b/>
          <w:bCs/>
        </w:rPr>
        <w:t xml:space="preserve"> </w:t>
      </w:r>
      <w:r w:rsidRPr="6B88FFA0">
        <w:rPr>
          <w:rFonts w:ascii="Arial" w:hAnsi="Arial"/>
          <w:b/>
          <w:bCs/>
        </w:rPr>
        <w:t xml:space="preserve">Kontekst sistema </w:t>
      </w:r>
      <w:r w:rsidR="79EE8FD6" w:rsidRPr="6B88FFA0">
        <w:rPr>
          <w:rFonts w:ascii="Arial" w:hAnsi="Arial"/>
          <w:b/>
          <w:bCs/>
        </w:rPr>
        <w:t>SmartWalls</w:t>
      </w:r>
    </w:p>
    <w:p w:rsidR="6B88FFA0" w:rsidRDefault="6B88FFA0" w:rsidP="6B88FFA0">
      <w:pPr>
        <w:pStyle w:val="BodyText"/>
        <w:jc w:val="center"/>
        <w:rPr>
          <w:rFonts w:ascii="Arial" w:hAnsi="Arial"/>
          <w:b/>
          <w:bCs/>
        </w:rPr>
      </w:pPr>
    </w:p>
    <w:p w:rsidR="6B88FFA0" w:rsidRDefault="6B88FFA0" w:rsidP="6B88FFA0">
      <w:pPr>
        <w:pStyle w:val="BodyText"/>
        <w:jc w:val="center"/>
        <w:rPr>
          <w:rFonts w:ascii="Arial" w:hAnsi="Arial"/>
          <w:b/>
          <w:bCs/>
        </w:rPr>
      </w:pPr>
    </w:p>
    <w:p w:rsidR="00AF6B06" w:rsidRPr="00A22BAC" w:rsidRDefault="52D12F7D" w:rsidP="6B88FFA0">
      <w:pPr>
        <w:pStyle w:val="BodyText"/>
        <w:rPr>
          <w:b/>
          <w:bCs/>
        </w:rPr>
      </w:pPr>
      <w:r>
        <w:rPr>
          <w:noProof/>
          <w:lang w:eastAsia="en-US"/>
        </w:rPr>
        <w:drawing>
          <wp:inline distT="0" distB="0" distL="0" distR="0">
            <wp:extent cx="5306658" cy="1536720"/>
            <wp:effectExtent l="0" t="0" r="0" b="0"/>
            <wp:docPr id="1272774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8" cy="1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06" w:rsidRPr="00A22BAC" w:rsidRDefault="00AF6B06" w:rsidP="6B88FFA0">
      <w:pPr>
        <w:pStyle w:val="BodyText"/>
        <w:ind w:left="2160"/>
      </w:pPr>
    </w:p>
    <w:p w:rsidR="00206E1F" w:rsidRPr="00A22BAC" w:rsidRDefault="2CE4BB8C" w:rsidP="6B88FFA0">
      <w:pPr>
        <w:pStyle w:val="BodyText"/>
        <w:jc w:val="center"/>
        <w:rPr>
          <w:rFonts w:ascii="Arial" w:hAnsi="Arial"/>
          <w:b/>
          <w:bCs/>
        </w:rPr>
      </w:pPr>
      <w:r w:rsidRPr="6B88FFA0">
        <w:rPr>
          <w:rFonts w:ascii="Arial" w:hAnsi="Arial"/>
          <w:b/>
          <w:bCs/>
        </w:rPr>
        <w:t>Slika</w:t>
      </w:r>
      <w:r w:rsidR="1EC98A56" w:rsidRPr="6B88FFA0">
        <w:rPr>
          <w:rFonts w:ascii="Arial" w:hAnsi="Arial"/>
          <w:b/>
          <w:bCs/>
        </w:rPr>
        <w:t xml:space="preserve"> 6.1.2</w:t>
      </w:r>
      <w:r w:rsidRPr="6B88FFA0">
        <w:rPr>
          <w:rFonts w:ascii="Arial" w:hAnsi="Arial"/>
          <w:b/>
          <w:bCs/>
        </w:rPr>
        <w:t>.</w:t>
      </w:r>
      <w:r w:rsidR="1EC98A56" w:rsidRPr="6B88FFA0">
        <w:rPr>
          <w:rFonts w:ascii="Arial" w:hAnsi="Arial"/>
          <w:b/>
          <w:bCs/>
        </w:rPr>
        <w:t xml:space="preserve"> </w:t>
      </w:r>
      <w:r w:rsidRPr="6B88FFA0">
        <w:rPr>
          <w:rFonts w:ascii="Arial" w:hAnsi="Arial"/>
          <w:b/>
          <w:bCs/>
        </w:rPr>
        <w:t xml:space="preserve">Pregled sistema </w:t>
      </w:r>
      <w:r w:rsidR="0A0B5804" w:rsidRPr="6B88FFA0">
        <w:rPr>
          <w:rFonts w:ascii="Arial" w:hAnsi="Arial"/>
          <w:b/>
          <w:bCs/>
        </w:rPr>
        <w:t>SmartWalls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B849B5">
      <w:pPr>
        <w:pStyle w:val="Heading2"/>
      </w:pPr>
      <w:bookmarkStart w:id="16" w:name="_Toc161771506"/>
      <w:r w:rsidRPr="00A22BAC">
        <w:t xml:space="preserve">Pregled </w:t>
      </w:r>
      <w:r w:rsidR="00B849B5" w:rsidRPr="00A22BAC">
        <w:t>mogućnosti</w:t>
      </w:r>
      <w:bookmarkEnd w:id="16"/>
    </w:p>
    <w:p w:rsidR="00206E1F" w:rsidRPr="00A22BAC" w:rsidRDefault="676E27FD" w:rsidP="0074590A">
      <w:pPr>
        <w:pStyle w:val="BodyText"/>
      </w:pPr>
      <w:r w:rsidRPr="6B88FFA0">
        <w:t xml:space="preserve">Tabela prikazana u ovom odeljku identifikuje osnovne mogućnosti </w:t>
      </w:r>
      <w:r w:rsidR="193C563C" w:rsidRPr="6B88FFA0">
        <w:t>SmartWalls</w:t>
      </w:r>
      <w:r w:rsidRPr="6B88FFA0">
        <w:t xml:space="preserve"> portala u pogledu prednosti koje nudi i funkcionalnosti koje te prednosti ostvaruju</w:t>
      </w:r>
      <w:r w:rsidR="1EC98A56" w:rsidRPr="6B88FFA0">
        <w:t xml:space="preserve">. </w:t>
      </w:r>
      <w:r w:rsidRPr="6B88FFA0">
        <w:t>Dodatni opis funkcionalnih zahteva je dat u odeljku 7 ovog dokumenta.</w:t>
      </w:r>
    </w:p>
    <w:p w:rsidR="00206E1F" w:rsidRPr="00A22BAC" w:rsidRDefault="00206E1F">
      <w:pPr>
        <w:pStyle w:val="BodyText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00206E1F" w:rsidRPr="00A22BAC" w:rsidTr="6B88FFA0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Funkcionalnosti</w:t>
            </w:r>
          </w:p>
        </w:tc>
      </w:tr>
      <w:tr w:rsidR="00206E1F" w:rsidRPr="00A22BAC" w:rsidTr="6B88FFA0">
        <w:tc>
          <w:tcPr>
            <w:tcW w:w="4230" w:type="dxa"/>
          </w:tcPr>
          <w:p w:rsidR="00206E1F" w:rsidRPr="00A22BAC" w:rsidRDefault="12CBCFE6">
            <w:pPr>
              <w:pStyle w:val="BodyText"/>
              <w:spacing w:after="0"/>
              <w:ind w:left="0"/>
            </w:pPr>
            <w:r w:rsidRPr="6B88FFA0">
              <w:t xml:space="preserve">Centralizovana evidencija podataka </w:t>
            </w:r>
            <w:r w:rsidR="45540FB6" w:rsidRPr="6B88FFA0">
              <w:t xml:space="preserve">o </w:t>
            </w:r>
            <w:r w:rsidR="470BA464" w:rsidRPr="6B88FFA0">
              <w:t>stanarima</w:t>
            </w:r>
          </w:p>
        </w:tc>
        <w:tc>
          <w:tcPr>
            <w:tcW w:w="4518" w:type="dxa"/>
          </w:tcPr>
          <w:p w:rsidR="00A12200" w:rsidRPr="00A22BAC" w:rsidRDefault="209F5C41" w:rsidP="6B88FFA0">
            <w:pPr>
              <w:pStyle w:val="BodyText"/>
              <w:spacing w:after="0"/>
              <w:ind w:left="0"/>
              <w:rPr>
                <w:color w:val="000000" w:themeColor="text1"/>
              </w:rPr>
            </w:pPr>
            <w:r w:rsidRPr="6B88FFA0">
              <w:rPr>
                <w:color w:val="000000" w:themeColor="text1"/>
                <w:lang w:val="sr-Latn-CS"/>
              </w:rPr>
              <w:t>Prikaz i pretraživanje svih stanara koji su se registrovali.</w:t>
            </w:r>
          </w:p>
          <w:p w:rsidR="00A12200" w:rsidRPr="00A22BAC" w:rsidRDefault="00A12200" w:rsidP="6B88FFA0">
            <w:pPr>
              <w:pStyle w:val="BodyText"/>
              <w:spacing w:after="0"/>
              <w:ind w:left="0"/>
              <w:rPr>
                <w:color w:val="000000" w:themeColor="text1"/>
              </w:rPr>
            </w:pPr>
          </w:p>
        </w:tc>
      </w:tr>
      <w:tr w:rsidR="00206E1F" w:rsidRPr="00A22BAC" w:rsidTr="6B88FFA0">
        <w:tc>
          <w:tcPr>
            <w:tcW w:w="4230" w:type="dxa"/>
          </w:tcPr>
          <w:p w:rsidR="00206E1F" w:rsidRPr="00A22BAC" w:rsidRDefault="12CBCFE6">
            <w:pPr>
              <w:pStyle w:val="BodyText"/>
              <w:spacing w:after="0"/>
              <w:ind w:left="0"/>
            </w:pPr>
            <w:r w:rsidRPr="6B88FFA0">
              <w:t>Centralizovana evidencija</w:t>
            </w:r>
            <w:r w:rsidR="3BC7DBB9" w:rsidRPr="6B88FFA0">
              <w:t xml:space="preserve"> i prethodnih kvarova u zgradi.</w:t>
            </w:r>
          </w:p>
        </w:tc>
        <w:tc>
          <w:tcPr>
            <w:tcW w:w="4518" w:type="dxa"/>
          </w:tcPr>
          <w:p w:rsidR="00206E1F" w:rsidRPr="00A22BAC" w:rsidRDefault="41338107" w:rsidP="00A12200">
            <w:pPr>
              <w:pStyle w:val="BodyText"/>
              <w:spacing w:after="0"/>
              <w:ind w:left="0"/>
            </w:pPr>
            <w:r w:rsidRPr="6B88FFA0">
              <w:t xml:space="preserve">Prikaz svih aktivnih i </w:t>
            </w:r>
            <w:r w:rsidR="480A00DD" w:rsidRPr="6B88FFA0">
              <w:t xml:space="preserve">evidencija </w:t>
            </w:r>
            <w:r w:rsidRPr="6B88FFA0">
              <w:t xml:space="preserve">prošlih </w:t>
            </w:r>
            <w:r w:rsidR="7C20F78B" w:rsidRPr="6B88FFA0">
              <w:t>kvarova</w:t>
            </w:r>
            <w:r w:rsidRPr="6B88FFA0">
              <w:t xml:space="preserve"> koji su </w:t>
            </w:r>
            <w:r w:rsidR="5CBF1B9E" w:rsidRPr="6B88FFA0">
              <w:t>se pojavili u zgradi</w:t>
            </w:r>
            <w:r w:rsidRPr="6B88FFA0">
              <w:t xml:space="preserve">. Ažuriranje podataka od strane </w:t>
            </w:r>
            <w:r w:rsidR="38BF7A07" w:rsidRPr="6B88FFA0">
              <w:t>upravnika</w:t>
            </w:r>
            <w:r w:rsidR="1EC98A56" w:rsidRPr="6B88FFA0"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</w:pPr>
          </w:p>
        </w:tc>
      </w:tr>
      <w:tr w:rsidR="00206E1F" w:rsidRPr="00A22BAC" w:rsidTr="6B88FFA0">
        <w:tc>
          <w:tcPr>
            <w:tcW w:w="4230" w:type="dxa"/>
          </w:tcPr>
          <w:p w:rsidR="00206E1F" w:rsidRPr="00A22BAC" w:rsidRDefault="3C3E47B8">
            <w:pPr>
              <w:pStyle w:val="BodyText"/>
              <w:spacing w:after="0"/>
              <w:ind w:left="0"/>
            </w:pPr>
            <w:r w:rsidRPr="6B88FFA0">
              <w:t>Preglednost radnika kompanije</w:t>
            </w:r>
          </w:p>
        </w:tc>
        <w:tc>
          <w:tcPr>
            <w:tcW w:w="4518" w:type="dxa"/>
          </w:tcPr>
          <w:p w:rsidR="00206E1F" w:rsidRPr="00A22BAC" w:rsidRDefault="41338107" w:rsidP="6B88FFA0">
            <w:pPr>
              <w:pStyle w:val="BodyText"/>
              <w:spacing w:after="0"/>
              <w:ind w:left="0"/>
              <w:rPr>
                <w:color w:val="000000" w:themeColor="text1"/>
                <w:lang w:val="sr-Latn-CS"/>
              </w:rPr>
            </w:pPr>
            <w:r w:rsidRPr="6B88FFA0">
              <w:t>Standardizacija prikaza i unosa podataka o</w:t>
            </w:r>
            <w:r w:rsidR="153C8BEE" w:rsidRPr="6B88FFA0">
              <w:t xml:space="preserve"> radnicima kompanije.</w:t>
            </w:r>
          </w:p>
          <w:p w:rsidR="00206E1F" w:rsidRPr="00A22BAC" w:rsidRDefault="00206E1F" w:rsidP="00A12200">
            <w:pPr>
              <w:pStyle w:val="BodyText"/>
              <w:spacing w:after="0"/>
              <w:ind w:left="0"/>
            </w:pPr>
          </w:p>
        </w:tc>
      </w:tr>
      <w:tr w:rsidR="00206E1F" w:rsidRPr="00A22BAC" w:rsidTr="6B88FFA0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</w:pPr>
            <w:r w:rsidRPr="00A22BAC">
              <w:t>Dvojezična podrška</w:t>
            </w:r>
          </w:p>
        </w:tc>
        <w:tc>
          <w:tcPr>
            <w:tcW w:w="4518" w:type="dxa"/>
          </w:tcPr>
          <w:p w:rsidR="00A12200" w:rsidRPr="00A22BAC" w:rsidRDefault="00A12200">
            <w:pPr>
              <w:pStyle w:val="BodyText"/>
              <w:spacing w:after="0"/>
              <w:ind w:left="0"/>
            </w:pPr>
            <w:r w:rsidRPr="00A22BAC">
              <w:t xml:space="preserve">Prikaz sadržaja portala na srpskom ili engleskom jeziku. </w:t>
            </w:r>
          </w:p>
          <w:p w:rsidR="00206E1F" w:rsidRPr="00A22BAC" w:rsidRDefault="00206E1F">
            <w:pPr>
              <w:pStyle w:val="BodyText"/>
              <w:spacing w:after="0"/>
              <w:ind w:left="0"/>
            </w:pPr>
          </w:p>
        </w:tc>
      </w:tr>
      <w:tr w:rsidR="6B88FFA0" w:rsidTr="6B88FFA0">
        <w:trPr>
          <w:trHeight w:val="300"/>
        </w:trPr>
        <w:tc>
          <w:tcPr>
            <w:tcW w:w="4230" w:type="dxa"/>
          </w:tcPr>
          <w:p w:rsidR="54EB4420" w:rsidRDefault="54EB4420" w:rsidP="6B88FFA0">
            <w:pPr>
              <w:pStyle w:val="BodyText"/>
              <w:ind w:left="0"/>
            </w:pPr>
            <w:r w:rsidRPr="6B88FFA0">
              <w:t>Centralizovana evidencija dugovanja stanara</w:t>
            </w:r>
          </w:p>
        </w:tc>
        <w:tc>
          <w:tcPr>
            <w:tcW w:w="4518" w:type="dxa"/>
          </w:tcPr>
          <w:p w:rsidR="39F684FF" w:rsidRDefault="39F684FF" w:rsidP="6B88FFA0">
            <w:pPr>
              <w:pStyle w:val="BodyText"/>
              <w:ind w:left="0"/>
            </w:pPr>
            <w:r w:rsidRPr="6B88FFA0">
              <w:t>Jedinstveni prikaz pr</w:t>
            </w:r>
            <w:r w:rsidR="7D79CD8F" w:rsidRPr="6B88FFA0">
              <w:t xml:space="preserve">ethodnih </w:t>
            </w:r>
            <w:r w:rsidRPr="6B88FFA0">
              <w:t>i aktuelnih dugovanja stanara.</w:t>
            </w:r>
          </w:p>
        </w:tc>
      </w:tr>
      <w:tr w:rsidR="00206E1F" w:rsidRPr="00A22BAC" w:rsidTr="6B88FFA0">
        <w:tc>
          <w:tcPr>
            <w:tcW w:w="4230" w:type="dxa"/>
          </w:tcPr>
          <w:p w:rsidR="00206E1F" w:rsidRPr="00A22BAC" w:rsidRDefault="12CBCFE6">
            <w:pPr>
              <w:pStyle w:val="BodyText"/>
              <w:spacing w:after="0"/>
              <w:ind w:left="0"/>
            </w:pPr>
            <w:r w:rsidRPr="6B88FFA0">
              <w:t xml:space="preserve">Jednostavno ažuriranje podataka </w:t>
            </w:r>
          </w:p>
        </w:tc>
        <w:tc>
          <w:tcPr>
            <w:tcW w:w="4518" w:type="dxa"/>
          </w:tcPr>
          <w:p w:rsidR="41338107" w:rsidRDefault="41338107" w:rsidP="6B88FFA0">
            <w:pPr>
              <w:pStyle w:val="BodyText"/>
              <w:spacing w:after="0"/>
              <w:ind w:left="0"/>
            </w:pPr>
            <w:r w:rsidRPr="6B88FFA0">
              <w:t xml:space="preserve">Mogućnost pristupa i ažuriranja svih podataka sa bilo koje lokacije </w:t>
            </w:r>
            <w:r w:rsidR="674E4356" w:rsidRPr="6B88FFA0">
              <w:t>korišćenjem PC-a i Internet konekcije</w:t>
            </w:r>
            <w:r w:rsidR="1EC98A56" w:rsidRPr="6B88FFA0"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</w:pPr>
          </w:p>
        </w:tc>
      </w:tr>
    </w:tbl>
    <w:p w:rsidR="00206E1F" w:rsidRPr="00A22BAC" w:rsidRDefault="00206E1F">
      <w:pPr>
        <w:pStyle w:val="BodyText"/>
      </w:pPr>
    </w:p>
    <w:p w:rsidR="00206E1F" w:rsidRPr="00A22BAC" w:rsidRDefault="00D44844" w:rsidP="00D44844">
      <w:pPr>
        <w:pStyle w:val="Heading2"/>
      </w:pPr>
      <w:bookmarkStart w:id="17" w:name="_Toc161771507"/>
      <w:r w:rsidRPr="00A22BAC">
        <w:t>Pretpostavke i zavisnosti</w:t>
      </w:r>
      <w:bookmarkEnd w:id="17"/>
    </w:p>
    <w:p w:rsidR="00206E1F" w:rsidRPr="00A22BAC" w:rsidRDefault="6C24B4F7" w:rsidP="00445A8C">
      <w:pPr>
        <w:pStyle w:val="BodyText"/>
      </w:pPr>
      <w:r w:rsidRPr="6B88FFA0">
        <w:t>SmartWalls</w:t>
      </w:r>
      <w:r w:rsidR="1ECABBA6" w:rsidRPr="6B88FFA0">
        <w:t xml:space="preserve"> sistem, kao Web aplikacija je zavisan od</w:t>
      </w:r>
      <w:r w:rsidR="1BD7093F" w:rsidRPr="6B88FFA0">
        <w:t>:</w:t>
      </w:r>
    </w:p>
    <w:p w:rsidR="00D67D2B" w:rsidRPr="00A22BAC" w:rsidRDefault="1BD7093F" w:rsidP="00445A8C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</w:pPr>
      <w:r w:rsidRPr="6B88FFA0">
        <w:t>Podršk</w:t>
      </w:r>
      <w:r w:rsidR="1ECABBA6" w:rsidRPr="6B88FFA0">
        <w:t>a</w:t>
      </w:r>
      <w:r w:rsidRPr="6B88FFA0">
        <w:t xml:space="preserve"> Web servera za izabrani skripting jezik.</w:t>
      </w:r>
    </w:p>
    <w:p w:rsidR="00C206AF" w:rsidRPr="00A22BAC" w:rsidRDefault="1ECABBA6" w:rsidP="00445A8C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</w:pPr>
      <w:r w:rsidRPr="6B88FFA0">
        <w:t>Mogućnost p</w:t>
      </w:r>
      <w:r w:rsidR="327C8C3C" w:rsidRPr="6B88FFA0">
        <w:t>ovezivanja sa DBMS-om iz skripting jezika.</w:t>
      </w:r>
    </w:p>
    <w:p w:rsidR="00C206AF" w:rsidRPr="00A22BAC" w:rsidRDefault="327C8C3C" w:rsidP="00445A8C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</w:pPr>
      <w:r w:rsidRPr="6B88FFA0">
        <w:t>Podršk</w:t>
      </w:r>
      <w:r w:rsidR="1ECABBA6" w:rsidRPr="6B88FFA0">
        <w:t>a</w:t>
      </w:r>
      <w:r w:rsidRPr="6B88FFA0">
        <w:t xml:space="preserve"> DBMS-a za Windows platformu.</w:t>
      </w:r>
    </w:p>
    <w:p w:rsidR="00445A8C" w:rsidRPr="00A22BAC" w:rsidRDefault="1ECABBA6" w:rsidP="00445A8C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</w:pPr>
      <w:r w:rsidRPr="6B88FFA0"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</w:pPr>
      <w:bookmarkStart w:id="18" w:name="_Toc161771508"/>
      <w:r w:rsidRPr="00A22BAC">
        <w:t>Cena</w:t>
      </w:r>
      <w:bookmarkEnd w:id="18"/>
    </w:p>
    <w:p w:rsidR="61086627" w:rsidRDefault="61086627" w:rsidP="6B88FFA0">
      <w:pPr>
        <w:pStyle w:val="BodyText"/>
        <w:jc w:val="both"/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Za sada peojekat je volonterskog tipa i ne zahteva nikakva sredstva za razvoj samog softverskog proizvoda.</w:t>
      </w:r>
    </w:p>
    <w:p w:rsidR="61086627" w:rsidRDefault="61086627" w:rsidP="6B88FFA0">
      <w:pPr>
        <w:pStyle w:val="BodyText"/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Ukoliko administrator Web aplikacije odluči da je postavi na Internet, treba se obezbediti budžet za kupovinu dodatnog hardvera za hostovanje Web aplikacije..</w:t>
      </w:r>
    </w:p>
    <w:p w:rsidR="00206E1F" w:rsidRPr="00A22BAC" w:rsidRDefault="00D44844" w:rsidP="00D44844">
      <w:pPr>
        <w:pStyle w:val="Heading2"/>
      </w:pPr>
      <w:bookmarkStart w:id="19" w:name="_Toc161771509"/>
      <w:r w:rsidRPr="00A22BAC">
        <w:t>Licenciranje i instalacija</w:t>
      </w:r>
      <w:bookmarkEnd w:id="19"/>
    </w:p>
    <w:p w:rsidR="00206E1F" w:rsidRPr="00A22BAC" w:rsidRDefault="2C706A3B" w:rsidP="00E5055D">
      <w:pPr>
        <w:pStyle w:val="BodyText"/>
      </w:pPr>
      <w:r w:rsidRPr="6B88FFA0">
        <w:t>Sistem će za početak biti instaliran samo u</w:t>
      </w:r>
      <w:r w:rsidR="403E0127" w:rsidRPr="6B88FFA0">
        <w:t xml:space="preserve"> firmi My Home Manager, </w:t>
      </w:r>
      <w:r w:rsidRPr="6B88FFA0">
        <w:t>tako da ne postoje posebni zahtevi u pogledu licenciranja</w:t>
      </w:r>
      <w:r w:rsidR="1EC98A56" w:rsidRPr="6B88FFA0">
        <w:t>.</w:t>
      </w:r>
    </w:p>
    <w:p w:rsidR="00206E1F" w:rsidRPr="00A22BAC" w:rsidRDefault="2C706A3B" w:rsidP="00A82910">
      <w:pPr>
        <w:pStyle w:val="BodyText"/>
      </w:pPr>
      <w:r w:rsidRPr="6B88FFA0">
        <w:t xml:space="preserve">Kako </w:t>
      </w:r>
      <w:r w:rsidR="1116B0AE" w:rsidRPr="6B88FFA0">
        <w:t>SmartWalls</w:t>
      </w:r>
      <w:r w:rsidRPr="6B88FFA0">
        <w:t xml:space="preserve"> portal nije proizvod namenjen za šire tržište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</w:pPr>
      <w:bookmarkStart w:id="20" w:name="_Toc161771510"/>
      <w:r w:rsidRPr="00A22BAC">
        <w:lastRenderedPageBreak/>
        <w:t>Funkcionalni zahtevi</w:t>
      </w:r>
      <w:bookmarkEnd w:id="20"/>
    </w:p>
    <w:p w:rsidR="00206E1F" w:rsidRPr="00A22BAC" w:rsidRDefault="40C8BC03" w:rsidP="00F6773B">
      <w:pPr>
        <w:pStyle w:val="BodyText"/>
      </w:pPr>
      <w:r w:rsidRPr="6B88FFA0">
        <w:t xml:space="preserve">U ovom odeljku su definisane funkcionalnosti </w:t>
      </w:r>
      <w:r w:rsidR="0A14EF7B" w:rsidRPr="6B88FFA0">
        <w:t>SmartWalls</w:t>
      </w:r>
      <w:r w:rsidRPr="6B88FFA0">
        <w:t xml:space="preserve"> sistema.</w:t>
      </w:r>
      <w:r w:rsidR="1EC98A56" w:rsidRPr="6B88FFA0">
        <w:t xml:space="preserve"> </w:t>
      </w:r>
      <w:r w:rsidRPr="6B88FFA0">
        <w:t>Opisane funkcionalnosti predstavljaju osnovne mogućnosti sistema koje je neophodno implementirati da bi se zadovoljile potrebe korisnika</w:t>
      </w:r>
      <w:r w:rsidR="1EC98A56" w:rsidRPr="6B88FFA0">
        <w:t xml:space="preserve">. </w:t>
      </w:r>
    </w:p>
    <w:p w:rsidR="00206E1F" w:rsidRPr="00A22BAC" w:rsidRDefault="3E538ED3">
      <w:pPr>
        <w:pStyle w:val="Heading2"/>
      </w:pPr>
      <w:bookmarkStart w:id="21" w:name="_Toc161771511"/>
      <w:r w:rsidRPr="6B88FFA0">
        <w:t>Prijavljivanje na sistem</w:t>
      </w:r>
      <w:bookmarkEnd w:id="21"/>
    </w:p>
    <w:p w:rsidR="2F0FE336" w:rsidRDefault="2F0FE336" w:rsidP="6B88FFA0">
      <w:pPr>
        <w:pStyle w:val="BodyText"/>
        <w:jc w:val="both"/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Za stanare se mora obezbediti prijavljivanje na sistem korišćenjem korisničkog imena i lozinke. Sistem treba da obezbedi korisniku mogućnost promene svojih podataka za prijavljivanje</w:t>
      </w:r>
      <w:r w:rsidR="407C81D2" w:rsidRPr="6B88FFA0">
        <w:rPr>
          <w:color w:val="000000" w:themeColor="text1"/>
          <w:lang w:val="sr-Latn-CS"/>
        </w:rPr>
        <w:t xml:space="preserve"> </w:t>
      </w:r>
      <w:r w:rsidRPr="6B88FFA0">
        <w:rPr>
          <w:color w:val="000000" w:themeColor="text1"/>
          <w:lang w:val="sr-Latn-CS"/>
        </w:rPr>
        <w:t>(lozinka).</w:t>
      </w:r>
    </w:p>
    <w:p w:rsidR="0B55CB86" w:rsidRDefault="0B55CB86" w:rsidP="6B88FFA0">
      <w:pPr>
        <w:pStyle w:val="BodyText"/>
        <w:rPr>
          <w:color w:val="000000" w:themeColor="text1"/>
          <w:lang w:val="sr-Latn-CS"/>
        </w:rPr>
      </w:pPr>
      <w:r w:rsidRPr="6B88FFA0">
        <w:rPr>
          <w:color w:val="000000" w:themeColor="text1"/>
          <w:lang w:val="sr-Latn-CS"/>
        </w:rPr>
        <w:t xml:space="preserve">Šef </w:t>
      </w:r>
      <w:r w:rsidR="58709202" w:rsidRPr="6B88FFA0">
        <w:rPr>
          <w:color w:val="000000" w:themeColor="text1"/>
          <w:lang w:val="sr-Latn-CS"/>
        </w:rPr>
        <w:t>kreira nalog upravn</w:t>
      </w:r>
      <w:r w:rsidR="07D45358" w:rsidRPr="6B88FFA0">
        <w:rPr>
          <w:color w:val="000000" w:themeColor="text1"/>
          <w:lang w:val="sr-Latn-CS"/>
        </w:rPr>
        <w:t>icima i firmama saradnicima</w:t>
      </w:r>
      <w:r w:rsidR="58709202" w:rsidRPr="6B88FFA0">
        <w:rPr>
          <w:color w:val="000000" w:themeColor="text1"/>
          <w:lang w:val="sr-Latn-CS"/>
        </w:rPr>
        <w:t>, koji će se kasnije prijavljivati na nalog preko korisničkog imena i lozinke.</w:t>
      </w:r>
    </w:p>
    <w:p w:rsidR="002A5E27" w:rsidRPr="00A22BAC" w:rsidRDefault="69423F08" w:rsidP="002A5E27">
      <w:pPr>
        <w:pStyle w:val="Heading2"/>
      </w:pPr>
      <w:bookmarkStart w:id="22" w:name="_Toc161771512"/>
      <w:r w:rsidRPr="6B88FFA0">
        <w:t>Unos, prikaz i ažuriranje osnovnih podataka o</w:t>
      </w:r>
      <w:r w:rsidR="73242721" w:rsidRPr="6B88FFA0">
        <w:t xml:space="preserve"> zgradi</w:t>
      </w:r>
      <w:bookmarkEnd w:id="22"/>
    </w:p>
    <w:p w:rsidR="26CE28CC" w:rsidRDefault="26CE28CC" w:rsidP="6B88FFA0">
      <w:pPr>
        <w:pStyle w:val="BodyText"/>
      </w:pPr>
      <w:r w:rsidRPr="6B88FFA0">
        <w:t>Upravnik</w:t>
      </w:r>
      <w:r w:rsidR="69423F08" w:rsidRPr="6B88FFA0">
        <w:t xml:space="preserve"> je zadužen za ažuriranje osnovnih podataka o </w:t>
      </w:r>
      <w:r w:rsidR="50431974" w:rsidRPr="6B88FFA0">
        <w:t>stanarima i radnicima, kao i kvarovima i dugovima</w:t>
      </w:r>
      <w:r w:rsidR="5CCB4849" w:rsidRPr="6B88FFA0">
        <w:t>, obaveštenjima</w:t>
      </w:r>
      <w:r w:rsidR="50431974" w:rsidRPr="6B88FFA0">
        <w:t>.</w:t>
      </w:r>
    </w:p>
    <w:p w:rsidR="00206E1F" w:rsidRPr="00A22BAC" w:rsidRDefault="3E538ED3" w:rsidP="005A3F8C">
      <w:pPr>
        <w:pStyle w:val="Heading2"/>
      </w:pPr>
      <w:bookmarkStart w:id="23" w:name="_Toc161771513"/>
      <w:r w:rsidRPr="6B88FFA0">
        <w:t>Kreiranje</w:t>
      </w:r>
      <w:r w:rsidR="44BC3D00" w:rsidRPr="6B88FFA0">
        <w:t xml:space="preserve"> </w:t>
      </w:r>
      <w:r w:rsidR="23FBA156" w:rsidRPr="6B88FFA0">
        <w:t xml:space="preserve">i </w:t>
      </w:r>
      <w:r w:rsidRPr="6B88FFA0">
        <w:t xml:space="preserve">brisanje </w:t>
      </w:r>
      <w:r w:rsidR="1F4E2941" w:rsidRPr="6B88FFA0">
        <w:t>korisnika</w:t>
      </w:r>
      <w:bookmarkEnd w:id="23"/>
    </w:p>
    <w:p w:rsidR="002A5E27" w:rsidRPr="00A22BAC" w:rsidRDefault="22AB79D4" w:rsidP="6B88FFA0">
      <w:pPr>
        <w:pStyle w:val="BodyText"/>
        <w:ind w:left="360" w:firstLine="360"/>
      </w:pPr>
      <w:r w:rsidRPr="6B88FFA0">
        <w:t>U</w:t>
      </w:r>
      <w:r w:rsidR="6FAD862D" w:rsidRPr="6B88FFA0">
        <w:t>pravnik</w:t>
      </w:r>
      <w:r w:rsidR="23FBA156" w:rsidRPr="6B88FFA0">
        <w:t xml:space="preserve"> ima mogućnost kreiranja novih i brisanja postojećih korisničkih naloga za </w:t>
      </w:r>
      <w:r w:rsidR="67C97919" w:rsidRPr="6B88FFA0">
        <w:t>stanare</w:t>
      </w:r>
      <w:r w:rsidR="0AB0826E" w:rsidRPr="6B88FFA0">
        <w:t>, a šef</w:t>
      </w:r>
      <w:r w:rsidR="5636CA04" w:rsidRPr="6B88FFA0">
        <w:t xml:space="preserve"> </w:t>
      </w:r>
      <w:r w:rsidR="002A5E27">
        <w:tab/>
      </w:r>
      <w:r w:rsidR="0AB0826E" w:rsidRPr="6B88FFA0">
        <w:t>z</w:t>
      </w:r>
      <w:r w:rsidR="3D400E42" w:rsidRPr="6B88FFA0">
        <w:t>a k</w:t>
      </w:r>
      <w:r w:rsidR="0AB0826E" w:rsidRPr="6B88FFA0">
        <w:t>reiranj</w:t>
      </w:r>
      <w:r w:rsidR="3352467E" w:rsidRPr="6B88FFA0">
        <w:t>e</w:t>
      </w:r>
      <w:r w:rsidR="0AB0826E" w:rsidRPr="6B88FFA0">
        <w:t xml:space="preserve"> novih i brisanja postojećih korisničkih naloga za firme saradnike</w:t>
      </w:r>
      <w:r w:rsidR="087BB4AF" w:rsidRPr="6B88FFA0">
        <w:t xml:space="preserve"> i upravnike</w:t>
      </w:r>
      <w:r w:rsidR="2FC15119" w:rsidRPr="6B88FFA0">
        <w:t xml:space="preserve">. </w:t>
      </w:r>
      <w:r w:rsidR="6A075B20" w:rsidRPr="6B88FFA0">
        <w:t>Moguć je naknadni u</w:t>
      </w:r>
      <w:bookmarkStart w:id="24" w:name="_Toc161771514"/>
      <w:r w:rsidR="69423F08" w:rsidRPr="6B88FFA0">
        <w:t>nos</w:t>
      </w:r>
      <w:r w:rsidR="55A2C85F" w:rsidRPr="6B88FFA0">
        <w:t xml:space="preserve"> </w:t>
      </w:r>
      <w:r w:rsidR="69423F08" w:rsidRPr="6B88FFA0">
        <w:t xml:space="preserve">podataka </w:t>
      </w:r>
      <w:r w:rsidR="277A6539" w:rsidRPr="6B88FFA0">
        <w:t>korisnika</w:t>
      </w:r>
      <w:r w:rsidR="399CDFC9" w:rsidRPr="6B88FFA0">
        <w:t>.</w:t>
      </w:r>
      <w:bookmarkEnd w:id="24"/>
    </w:p>
    <w:p w:rsidR="00206E1F" w:rsidRPr="00A22BAC" w:rsidRDefault="3E538ED3">
      <w:pPr>
        <w:pStyle w:val="Heading2"/>
      </w:pPr>
      <w:bookmarkStart w:id="25" w:name="_Toc161771515"/>
      <w:r w:rsidRPr="6B88FFA0">
        <w:t xml:space="preserve">Unos, prikaz i ažuriranje </w:t>
      </w:r>
      <w:r w:rsidR="3EEB0482" w:rsidRPr="6B88FFA0">
        <w:t>podataka o stanarima i saradni</w:t>
      </w:r>
      <w:r w:rsidR="13C94649" w:rsidRPr="6B88FFA0">
        <w:t>cima</w:t>
      </w:r>
      <w:bookmarkEnd w:id="25"/>
    </w:p>
    <w:p w:rsidR="13C94649" w:rsidRDefault="13C94649" w:rsidP="6B88FFA0">
      <w:pPr>
        <w:pStyle w:val="BodyText"/>
      </w:pPr>
      <w:r w:rsidRPr="6B88FFA0">
        <w:rPr>
          <w:color w:val="000000" w:themeColor="text1"/>
          <w:lang w:val="sr-Latn-CS"/>
        </w:rPr>
        <w:t xml:space="preserve">Za svaki kreirani nalog za korisnika potrebno je uneti dve vrste podataka, administrativne (unose se prilikom registrovanja) i lične (mogu se uneti i posle registrovanja) . Uvid u podatke </w:t>
      </w:r>
      <w:r w:rsidR="1AAE9339" w:rsidRPr="6B88FFA0">
        <w:rPr>
          <w:color w:val="000000" w:themeColor="text1"/>
          <w:lang w:val="sr-Latn-CS"/>
        </w:rPr>
        <w:t xml:space="preserve">stanara </w:t>
      </w:r>
      <w:r w:rsidRPr="6B88FFA0">
        <w:rPr>
          <w:color w:val="000000" w:themeColor="text1"/>
          <w:lang w:val="sr-Latn-CS"/>
        </w:rPr>
        <w:t>imaće administrator</w:t>
      </w:r>
      <w:r w:rsidR="4929B331" w:rsidRPr="6B88FFA0">
        <w:rPr>
          <w:color w:val="000000" w:themeColor="text1"/>
          <w:lang w:val="sr-Latn-CS"/>
        </w:rPr>
        <w:t xml:space="preserve"> i upravnik, a uvid u podatke saradnika - šef i saradnika.</w:t>
      </w:r>
      <w:r w:rsidRPr="6B88FFA0">
        <w:rPr>
          <w:color w:val="000000" w:themeColor="text1"/>
          <w:lang w:val="sr-Latn-CS"/>
        </w:rPr>
        <w:t xml:space="preserve"> Njima će biti omogućena promena nekih od podataka. </w:t>
      </w:r>
      <w:r w:rsidRPr="6B88FFA0">
        <w:t xml:space="preserve"> </w:t>
      </w:r>
    </w:p>
    <w:p w:rsidR="00206E1F" w:rsidRPr="00A22BAC" w:rsidRDefault="2C5CF05D">
      <w:pPr>
        <w:pStyle w:val="Heading2"/>
      </w:pPr>
      <w:bookmarkStart w:id="26" w:name="_Toc161771516"/>
      <w:r w:rsidRPr="6B88FFA0">
        <w:t>Definisanje kvarova i izveštaj o popravci</w:t>
      </w:r>
      <w:bookmarkEnd w:id="26"/>
    </w:p>
    <w:p w:rsidR="2C5CF05D" w:rsidRDefault="2C5CF05D" w:rsidP="6B88FFA0">
      <w:r w:rsidRPr="6B88FFA0">
        <w:t>Nakon prijave kvara od strane stanara, upravnici delegiraju firmu saradnika koju treba k</w:t>
      </w:r>
      <w:r w:rsidR="774AD034" w:rsidRPr="6B88FFA0">
        <w:t xml:space="preserve">ontaktirati. </w:t>
      </w:r>
      <w:r>
        <w:tab/>
      </w:r>
      <w:r w:rsidR="774AD034" w:rsidRPr="6B88FFA0">
        <w:t xml:space="preserve">Komunikacija se odvija između </w:t>
      </w:r>
      <w:r w:rsidR="59C97172" w:rsidRPr="6B88FFA0">
        <w:t xml:space="preserve">upravnika </w:t>
      </w:r>
      <w:r w:rsidR="774AD034" w:rsidRPr="6B88FFA0">
        <w:t>i firme saradnika</w:t>
      </w:r>
      <w:r w:rsidR="5D03D931" w:rsidRPr="6B88FFA0">
        <w:t xml:space="preserve"> – razmena izveštaja</w:t>
      </w:r>
      <w:r w:rsidR="32D652A4" w:rsidRPr="6B88FFA0">
        <w:t xml:space="preserve"> </w:t>
      </w:r>
      <w:r w:rsidR="0CE03797" w:rsidRPr="6B88FFA0">
        <w:t>o kvaru i popravkama.</w:t>
      </w:r>
    </w:p>
    <w:p w:rsidR="00206E1F" w:rsidRPr="00A22BAC" w:rsidRDefault="07442BA2">
      <w:pPr>
        <w:pStyle w:val="Heading2"/>
      </w:pPr>
      <w:bookmarkStart w:id="27" w:name="_Toc161771517"/>
      <w:r w:rsidRPr="6B88FFA0">
        <w:t>P</w:t>
      </w:r>
      <w:r w:rsidR="3E538ED3" w:rsidRPr="6B88FFA0">
        <w:t xml:space="preserve">rikaz i ažuriranje podataka o </w:t>
      </w:r>
      <w:r w:rsidR="20551098" w:rsidRPr="6B88FFA0">
        <w:t>istoriji dugova</w:t>
      </w:r>
      <w:r w:rsidR="0E841944" w:rsidRPr="6B88FFA0">
        <w:t>nja stanara</w:t>
      </w:r>
      <w:bookmarkEnd w:id="27"/>
    </w:p>
    <w:p w:rsidR="0E841944" w:rsidRDefault="0E841944" w:rsidP="6B88FFA0">
      <w:pPr>
        <w:pStyle w:val="BodyText"/>
      </w:pPr>
      <w:r w:rsidRPr="6B88FFA0">
        <w:t>Upravnicima su dostupni podaci o dosadašnjim dugovanjima stanara</w:t>
      </w:r>
      <w:r w:rsidR="57133BD5" w:rsidRPr="6B88FFA0">
        <w:t xml:space="preserve">. Dodatna funkcionalnost je to što stanari mogu da potvrde plaćanje </w:t>
      </w:r>
      <w:r w:rsidR="5D79D239" w:rsidRPr="6B88FFA0">
        <w:t>računa</w:t>
      </w:r>
      <w:r w:rsidR="57133BD5" w:rsidRPr="6B88FFA0">
        <w:t xml:space="preserve"> </w:t>
      </w:r>
      <w:r w:rsidR="41E79877" w:rsidRPr="6B88FFA0">
        <w:t xml:space="preserve">prilaganjem </w:t>
      </w:r>
      <w:r w:rsidR="57133BD5" w:rsidRPr="6B88FFA0">
        <w:t>uplatnice.</w:t>
      </w:r>
    </w:p>
    <w:p w:rsidR="00206E1F" w:rsidRPr="00A22BAC" w:rsidRDefault="00B849B5" w:rsidP="00B849B5">
      <w:pPr>
        <w:pStyle w:val="Heading1"/>
        <w:numPr>
          <w:ilvl w:val="0"/>
          <w:numId w:val="19"/>
        </w:numPr>
      </w:pPr>
      <w:bookmarkStart w:id="28" w:name="_Toc161771518"/>
      <w:r w:rsidRPr="00A22BAC">
        <w:t>Ograničenja</w:t>
      </w:r>
      <w:bookmarkEnd w:id="28"/>
      <w:r w:rsidR="00206E1F" w:rsidRPr="00A22BAC">
        <w:t xml:space="preserve"> </w:t>
      </w:r>
    </w:p>
    <w:p w:rsidR="00206E1F" w:rsidRPr="00A22BAC" w:rsidRDefault="2C706A3B" w:rsidP="00A82910">
      <w:pPr>
        <w:pStyle w:val="BodyText"/>
      </w:pPr>
      <w:r w:rsidRPr="6B88FFA0">
        <w:t xml:space="preserve">Kao dopuna pretpostavki i zavisnosti definisanih u odeljku 6, </w:t>
      </w:r>
      <w:r w:rsidR="49153F78" w:rsidRPr="6B88FFA0">
        <w:t xml:space="preserve">SmartWalls </w:t>
      </w:r>
      <w:r w:rsidRPr="6B88FFA0">
        <w:t>sistem će biti razvijan pod sledećim ograničenjima:</w:t>
      </w:r>
    </w:p>
    <w:p w:rsidR="750A939F" w:rsidRDefault="750A939F" w:rsidP="6B88FFA0">
      <w:pPr>
        <w:pStyle w:val="BodyText"/>
        <w:numPr>
          <w:ilvl w:val="1"/>
          <w:numId w:val="3"/>
        </w:numPr>
        <w:tabs>
          <w:tab w:val="num" w:pos="1080"/>
        </w:tabs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Sistem za početak neće zahtevati nabavljanje novog hardvera. Ukoliko dođe do odluke da sistem postane online, biće potrebno nabavljanje resursa za Web hosting sistema.</w:t>
      </w:r>
    </w:p>
    <w:p w:rsidR="750A939F" w:rsidRDefault="750A939F" w:rsidP="6B88FFA0">
      <w:pPr>
        <w:pStyle w:val="BodyText"/>
        <w:numPr>
          <w:ilvl w:val="1"/>
          <w:numId w:val="3"/>
        </w:numPr>
        <w:tabs>
          <w:tab w:val="num" w:pos="1080"/>
        </w:tabs>
        <w:rPr>
          <w:color w:val="000000" w:themeColor="text1"/>
        </w:rPr>
      </w:pPr>
      <w:r w:rsidRPr="6B88FFA0">
        <w:rPr>
          <w:color w:val="000000" w:themeColor="text1"/>
          <w:lang w:val="sr-Latn-CS"/>
        </w:rPr>
        <w:t>Sistem će se osloniti na besplatna softverska rešenja (skripting jezik, DBMS, Web server), tako da neće zahtevati kupovinu dodatnog softvera.</w:t>
      </w:r>
    </w:p>
    <w:p w:rsidR="6B88FFA0" w:rsidRDefault="6B88FFA0" w:rsidP="6B88FFA0">
      <w:pPr>
        <w:pStyle w:val="BodyText"/>
      </w:pPr>
    </w:p>
    <w:p w:rsidR="00206E1F" w:rsidRPr="00A22BAC" w:rsidRDefault="00B849B5" w:rsidP="00B849B5">
      <w:pPr>
        <w:pStyle w:val="Heading1"/>
        <w:numPr>
          <w:ilvl w:val="0"/>
          <w:numId w:val="27"/>
        </w:numPr>
      </w:pPr>
      <w:bookmarkStart w:id="29" w:name="_Toc161771519"/>
      <w:r w:rsidRPr="00A22BAC">
        <w:t>Zahtevi u pogledu kvaliteta</w:t>
      </w:r>
      <w:bookmarkEnd w:id="29"/>
      <w:r w:rsidR="00206E1F" w:rsidRPr="00A22BAC">
        <w:t xml:space="preserve"> </w:t>
      </w:r>
    </w:p>
    <w:p w:rsidR="00206E1F" w:rsidRPr="00A22BAC" w:rsidRDefault="00BC2229" w:rsidP="00BC2229">
      <w:pPr>
        <w:pStyle w:val="BodyText"/>
      </w:pPr>
      <w:r w:rsidRPr="00A22BAC"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</w:pPr>
      <w:r w:rsidRPr="00A22BAC">
        <w:t>Dostupnost</w:t>
      </w:r>
      <w:r w:rsidR="00206E1F" w:rsidRPr="00A22BAC">
        <w:t xml:space="preserve">:  </w:t>
      </w:r>
      <w:r w:rsidRPr="00A22BAC">
        <w:t>Sistem će biti dostupan 24 časa dnevno, 7 dana u nedelji.</w:t>
      </w:r>
    </w:p>
    <w:p w:rsidR="00206E1F" w:rsidRPr="00A22BAC" w:rsidRDefault="00BC2229" w:rsidP="00BC2229">
      <w:pPr>
        <w:pStyle w:val="BodyText"/>
      </w:pPr>
      <w:r w:rsidRPr="00A22BAC">
        <w:t>Lakoća korišćenja:</w:t>
      </w:r>
      <w:r w:rsidR="00206E1F" w:rsidRPr="00A22BAC">
        <w:t xml:space="preserve"> </w:t>
      </w:r>
      <w:r w:rsidR="0069445A" w:rsidRPr="00A22BAC">
        <w:t xml:space="preserve"> </w:t>
      </w:r>
      <w:r w:rsidRPr="00A22BAC"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</w:pPr>
      <w:r w:rsidRPr="00A22BAC">
        <w:t>Održavanje</w:t>
      </w:r>
      <w:r w:rsidR="00206E1F" w:rsidRPr="00A22BAC">
        <w:t xml:space="preserve">:  </w:t>
      </w:r>
      <w:r w:rsidRPr="00A22BAC">
        <w:t xml:space="preserve">Sistem </w:t>
      </w:r>
      <w:r w:rsidR="001F7D36" w:rsidRPr="00A22BAC">
        <w:t>treba</w:t>
      </w:r>
      <w:r w:rsidRPr="00A22BAC">
        <w:t xml:space="preserve"> biti jednostavan za održavanje. Potrebno je izdvojiti grafički dizajn od sadržaja. Podatke koje čine sadržaj treba čuvati u bazi podataka</w:t>
      </w:r>
      <w:r w:rsidR="00206E1F" w:rsidRPr="00A22BAC">
        <w:t>.</w:t>
      </w:r>
    </w:p>
    <w:p w:rsidR="00206E1F" w:rsidRPr="00A22BAC" w:rsidRDefault="00B849B5" w:rsidP="00206E1F">
      <w:pPr>
        <w:pStyle w:val="Heading1"/>
        <w:tabs>
          <w:tab w:val="left" w:pos="1276"/>
        </w:tabs>
      </w:pPr>
      <w:bookmarkStart w:id="30" w:name="_Toc161771520"/>
      <w:r w:rsidRPr="00A22BAC">
        <w:lastRenderedPageBreak/>
        <w:t>Prioritet funkcionalnosti</w:t>
      </w:r>
      <w:bookmarkEnd w:id="30"/>
    </w:p>
    <w:p w:rsidR="00206E1F" w:rsidRPr="00A22BAC" w:rsidRDefault="00CA62F9" w:rsidP="00CA62F9">
      <w:pPr>
        <w:pStyle w:val="BodyText"/>
      </w:pPr>
      <w:r w:rsidRPr="00A22BAC"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670C9742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>Prijavljivanje na sistem</w:t>
      </w:r>
    </w:p>
    <w:p w:rsidR="2E52AFC3" w:rsidRDefault="2E52AFC3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>Unos, prikaz i ažuriranje osnovnih podataka o zgradi</w:t>
      </w:r>
    </w:p>
    <w:p w:rsidR="2E52AFC3" w:rsidRDefault="2E52AFC3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>Kreiranje i brisanje korisnika</w:t>
      </w:r>
    </w:p>
    <w:p w:rsidR="00C83DEF" w:rsidRPr="00A22BAC" w:rsidRDefault="670C9742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 xml:space="preserve">Unos, prikaz i ažuriranje podataka o </w:t>
      </w:r>
      <w:r w:rsidR="407CA599" w:rsidRPr="6B88FFA0">
        <w:t>stanarima i saradnicima</w:t>
      </w:r>
    </w:p>
    <w:p w:rsidR="00C83DEF" w:rsidRPr="00A22BAC" w:rsidRDefault="407CA599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>Definisanje kvarova i izveštaj o popravci</w:t>
      </w:r>
    </w:p>
    <w:p w:rsidR="407CA599" w:rsidRDefault="407CA599" w:rsidP="6B88FFA0">
      <w:pPr>
        <w:pStyle w:val="BodyText"/>
        <w:numPr>
          <w:ilvl w:val="0"/>
          <w:numId w:val="2"/>
        </w:numPr>
        <w:tabs>
          <w:tab w:val="num" w:pos="1080"/>
        </w:tabs>
        <w:ind w:left="1080"/>
      </w:pPr>
      <w:r w:rsidRPr="6B88FFA0">
        <w:t>P</w:t>
      </w:r>
      <w:r w:rsidR="670C9742" w:rsidRPr="6B88FFA0">
        <w:t xml:space="preserve">rikaz i ažuriranje podataka o </w:t>
      </w:r>
      <w:r w:rsidR="1FCF1832" w:rsidRPr="6B88FFA0">
        <w:t>istoriji dugovanja stanara</w:t>
      </w:r>
    </w:p>
    <w:p w:rsidR="00206E1F" w:rsidRPr="00A22BAC" w:rsidRDefault="00B849B5">
      <w:pPr>
        <w:pStyle w:val="Heading1"/>
      </w:pPr>
      <w:bookmarkStart w:id="31" w:name="_Toc161771521"/>
      <w:r w:rsidRPr="00A22BAC">
        <w:t>Nefunkcionalni zahtevi</w:t>
      </w:r>
      <w:bookmarkEnd w:id="31"/>
    </w:p>
    <w:p w:rsidR="00206E1F" w:rsidRPr="00A22BAC" w:rsidRDefault="00B849B5" w:rsidP="00B849B5">
      <w:pPr>
        <w:pStyle w:val="Heading2"/>
      </w:pPr>
      <w:bookmarkStart w:id="32" w:name="_Toc161771522"/>
      <w:r w:rsidRPr="00A22BAC">
        <w:t>Zahtevi u pogledu standardizacije</w:t>
      </w:r>
      <w:bookmarkEnd w:id="32"/>
    </w:p>
    <w:p w:rsidR="00206E1F" w:rsidRPr="00A22BAC" w:rsidRDefault="3D6F4A1E" w:rsidP="003356F6">
      <w:pPr>
        <w:pStyle w:val="BodyText"/>
      </w:pPr>
      <w:r w:rsidRPr="6B88FFA0">
        <w:t xml:space="preserve">Klasifikaciju publikacija treba standardizovati sa postojećom tipologijom propisanom od strane </w:t>
      </w:r>
      <w:r w:rsidR="0A32D09A" w:rsidRPr="6B88FFA0">
        <w:t>Privredne komore Srbije</w:t>
      </w:r>
      <w:r w:rsidRPr="6B88FFA0">
        <w:t>.</w:t>
      </w:r>
    </w:p>
    <w:p w:rsidR="00206E1F" w:rsidRPr="00A22BAC" w:rsidRDefault="00B849B5" w:rsidP="00B849B5">
      <w:pPr>
        <w:pStyle w:val="Heading2"/>
      </w:pPr>
      <w:bookmarkStart w:id="33" w:name="_Toc161771523"/>
      <w:r w:rsidRPr="00A22BAC">
        <w:t>Sistemski zahtevi</w:t>
      </w:r>
      <w:bookmarkEnd w:id="33"/>
    </w:p>
    <w:p w:rsidR="00206E1F" w:rsidRPr="00A22BAC" w:rsidRDefault="01F69392" w:rsidP="6B88FFA0">
      <w:pPr>
        <w:pStyle w:val="BodyText"/>
        <w:jc w:val="both"/>
      </w:pPr>
      <w:r w:rsidRPr="6B88FFA0">
        <w:t xml:space="preserve">SmartWalls </w:t>
      </w:r>
      <w:r w:rsidRPr="6B88FFA0">
        <w:rPr>
          <w:color w:val="000000" w:themeColor="text1"/>
          <w:lang w:val="sr-Latn-CS"/>
        </w:rPr>
        <w:t>sistem će biti realizovan korišćenjem React.js na frontend-u i Node.js na backend-u, dok će kao DBMS koristiti MongoDB.</w:t>
      </w:r>
    </w:p>
    <w:p w:rsidR="00206E1F" w:rsidRPr="00A22BAC" w:rsidRDefault="00206E1F" w:rsidP="003356F6">
      <w:pPr>
        <w:pStyle w:val="BodyText"/>
      </w:pPr>
    </w:p>
    <w:p w:rsidR="003356F6" w:rsidRPr="00A22BAC" w:rsidRDefault="2F714DC1" w:rsidP="003356F6">
      <w:pPr>
        <w:pStyle w:val="BodyText"/>
      </w:pPr>
      <w:r w:rsidRPr="6B88FFA0">
        <w:t>Korisnički interfejs Web aplikacije mora da bude optimizovan za sledeće Web čitače:</w:t>
      </w:r>
    </w:p>
    <w:p w:rsidR="4CE47369" w:rsidRDefault="4CE47369" w:rsidP="6B88FFA0">
      <w:pPr>
        <w:pStyle w:val="BodyText"/>
        <w:numPr>
          <w:ilvl w:val="0"/>
          <w:numId w:val="32"/>
        </w:numPr>
      </w:pPr>
      <w:r w:rsidRPr="6B88FFA0">
        <w:rPr>
          <w:color w:val="000000" w:themeColor="text1"/>
          <w:sz w:val="19"/>
          <w:szCs w:val="19"/>
        </w:rPr>
        <w:t>Google Chrome</w:t>
      </w:r>
      <w:r w:rsidR="146DA6E3" w:rsidRPr="6B88FFA0">
        <w:rPr>
          <w:color w:val="000000" w:themeColor="text1"/>
          <w:sz w:val="19"/>
          <w:szCs w:val="19"/>
        </w:rPr>
        <w:t xml:space="preserve"> 57+</w:t>
      </w:r>
    </w:p>
    <w:p w:rsidR="003356F6" w:rsidRPr="00A22BAC" w:rsidRDefault="2F714DC1" w:rsidP="003356F6">
      <w:pPr>
        <w:pStyle w:val="BodyText"/>
        <w:numPr>
          <w:ilvl w:val="0"/>
          <w:numId w:val="32"/>
        </w:numPr>
      </w:pPr>
      <w:r w:rsidRPr="6B88FFA0">
        <w:t xml:space="preserve">Internet Explorer </w:t>
      </w:r>
      <w:r w:rsidR="4D472644" w:rsidRPr="6B88FFA0">
        <w:t>11</w:t>
      </w:r>
      <w:r w:rsidRPr="6B88FFA0">
        <w:t>+</w:t>
      </w:r>
    </w:p>
    <w:p w:rsidR="003356F6" w:rsidRPr="00A22BAC" w:rsidRDefault="2F714DC1" w:rsidP="003356F6">
      <w:pPr>
        <w:pStyle w:val="BodyText"/>
        <w:numPr>
          <w:ilvl w:val="0"/>
          <w:numId w:val="32"/>
        </w:numPr>
      </w:pPr>
      <w:r w:rsidRPr="6B88FFA0">
        <w:t xml:space="preserve">Opera </w:t>
      </w:r>
      <w:r w:rsidR="55F08EB9" w:rsidRPr="6B88FFA0">
        <w:t>43</w:t>
      </w:r>
      <w:r w:rsidRPr="6B88FFA0">
        <w:t>+</w:t>
      </w:r>
    </w:p>
    <w:p w:rsidR="00206E1F" w:rsidRPr="00A22BAC" w:rsidRDefault="2F714DC1" w:rsidP="003356F6">
      <w:pPr>
        <w:pStyle w:val="BodyText"/>
        <w:numPr>
          <w:ilvl w:val="0"/>
          <w:numId w:val="32"/>
        </w:numPr>
      </w:pPr>
      <w:r w:rsidRPr="6B88FFA0">
        <w:t>FireFox (Mozilla)</w:t>
      </w:r>
      <w:r w:rsidR="6AF2B48D" w:rsidRPr="6B88FFA0">
        <w:t xml:space="preserve"> 52+</w:t>
      </w:r>
    </w:p>
    <w:p w:rsidR="00206E1F" w:rsidRPr="00A22BAC" w:rsidRDefault="00B849B5">
      <w:pPr>
        <w:pStyle w:val="Heading2"/>
      </w:pPr>
      <w:bookmarkStart w:id="34" w:name="_Toc161771524"/>
      <w:r w:rsidRPr="00A22BAC">
        <w:t>Zahtevi u pogledu performansi</w:t>
      </w:r>
      <w:bookmarkEnd w:id="34"/>
    </w:p>
    <w:p w:rsidR="00206E1F" w:rsidRPr="00A22BAC" w:rsidRDefault="001D0890">
      <w:pPr>
        <w:pStyle w:val="BodyText"/>
      </w:pPr>
      <w:r w:rsidRPr="00A22BAC">
        <w:t>Nema posebnih zahteva u pogledu performansi sistema.</w:t>
      </w:r>
    </w:p>
    <w:p w:rsidR="00206E1F" w:rsidRPr="00A22BAC" w:rsidRDefault="00B849B5" w:rsidP="00B849B5">
      <w:pPr>
        <w:pStyle w:val="Heading2"/>
      </w:pPr>
      <w:bookmarkStart w:id="35" w:name="_Toc161771525"/>
      <w:r w:rsidRPr="00A22BAC">
        <w:t>Zahtevi u pogledu okruženja</w:t>
      </w:r>
      <w:bookmarkEnd w:id="35"/>
    </w:p>
    <w:p w:rsidR="00206E1F" w:rsidRPr="00A22BAC" w:rsidRDefault="009A291F">
      <w:pPr>
        <w:pStyle w:val="BodyText"/>
      </w:pPr>
      <w:r w:rsidRPr="00A22BAC">
        <w:t>Nema posebnih zahteva u pogledu okruženja</w:t>
      </w:r>
      <w:r w:rsidR="00206E1F" w:rsidRPr="00A22BAC">
        <w:t xml:space="preserve">. </w:t>
      </w:r>
    </w:p>
    <w:p w:rsidR="00206E1F" w:rsidRPr="00A22BAC" w:rsidRDefault="00B849B5">
      <w:pPr>
        <w:pStyle w:val="Heading1"/>
      </w:pPr>
      <w:bookmarkStart w:id="36" w:name="_Toc161771526"/>
      <w:r w:rsidRPr="00A22BAC">
        <w:t>Dokumentacija</w:t>
      </w:r>
      <w:bookmarkEnd w:id="36"/>
    </w:p>
    <w:p w:rsidR="00206E1F" w:rsidRPr="00A22BAC" w:rsidRDefault="3E847032" w:rsidP="00967902">
      <w:pPr>
        <w:pStyle w:val="BodyText"/>
      </w:pPr>
      <w:r w:rsidRPr="6B88FFA0">
        <w:t xml:space="preserve">U ovom odeljku su opisani zahtevi u pogledu dokumentacije koju treba pripremiti za </w:t>
      </w:r>
      <w:r w:rsidR="27BE6182" w:rsidRPr="6B88FFA0">
        <w:t xml:space="preserve">SmartWalls </w:t>
      </w:r>
      <w:r w:rsidRPr="6B88FFA0">
        <w:t>projekat.</w:t>
      </w:r>
    </w:p>
    <w:p w:rsidR="00206E1F" w:rsidRPr="00A22BAC" w:rsidRDefault="00B849B5" w:rsidP="00B849B5">
      <w:pPr>
        <w:pStyle w:val="Heading2"/>
      </w:pPr>
      <w:bookmarkStart w:id="37" w:name="_Toc161771527"/>
      <w:r w:rsidRPr="00A22BAC">
        <w:t>Korisničko uputstvo</w:t>
      </w:r>
      <w:bookmarkEnd w:id="37"/>
    </w:p>
    <w:p w:rsidR="00206E1F" w:rsidRPr="00A22BAC" w:rsidRDefault="0063574A" w:rsidP="0063574A">
      <w:pPr>
        <w:pStyle w:val="BodyText"/>
      </w:pPr>
      <w:r w:rsidRPr="00A22BAC">
        <w:t xml:space="preserve">Sistem će biti intuitivan za korišćenje i neće posedovati </w:t>
      </w:r>
      <w:r w:rsidR="00097F43" w:rsidRPr="00A22BAC">
        <w:t xml:space="preserve">štampano </w:t>
      </w:r>
      <w:r w:rsidRPr="00A22BAC">
        <w:t>korisničko uputstvo</w:t>
      </w:r>
      <w:r w:rsidR="00206E1F" w:rsidRPr="00A22BAC">
        <w:t>.</w:t>
      </w:r>
    </w:p>
    <w:p w:rsidR="00206E1F" w:rsidRPr="00A22BAC" w:rsidRDefault="1EC98A56" w:rsidP="00D20F4E">
      <w:pPr>
        <w:pStyle w:val="Heading2"/>
      </w:pPr>
      <w:bookmarkStart w:id="38" w:name="_Toc161771528"/>
      <w:r w:rsidRPr="6B88FFA0">
        <w:rPr>
          <w:i/>
          <w:iCs/>
        </w:rPr>
        <w:t>Online</w:t>
      </w:r>
      <w:r w:rsidRPr="6B88FFA0">
        <w:t xml:space="preserve"> </w:t>
      </w:r>
      <w:r w:rsidR="26E149C4" w:rsidRPr="6B88FFA0">
        <w:t>uputstvo</w:t>
      </w:r>
      <w:bookmarkEnd w:id="38"/>
    </w:p>
    <w:p w:rsidR="7803ED35" w:rsidRDefault="7803ED35" w:rsidP="6B88FFA0">
      <w:pPr>
        <w:ind w:left="720"/>
      </w:pPr>
      <w:r w:rsidRPr="6B88FFA0">
        <w:rPr>
          <w:color w:val="000000" w:themeColor="text1"/>
        </w:rPr>
        <w:t>SmartWalls Web aplikacija će biti intuitivna za upotrebu, ali će posedovati korisničko uputstvo. Interfejs će biti jednostavan i lak za korišćenje.</w:t>
      </w:r>
    </w:p>
    <w:p w:rsidR="6B88FFA0" w:rsidRDefault="6B88FFA0" w:rsidP="6B88FFA0">
      <w:pPr>
        <w:pStyle w:val="BodyText"/>
      </w:pPr>
    </w:p>
    <w:p w:rsidR="26E149C4" w:rsidRDefault="26E149C4" w:rsidP="6B88FFA0">
      <w:pPr>
        <w:pStyle w:val="Heading2"/>
      </w:pPr>
      <w:bookmarkStart w:id="39" w:name="_Toc161771529"/>
      <w:r w:rsidRPr="6B88FFA0">
        <w:lastRenderedPageBreak/>
        <w:t>Uputstvo za instalaciju i konfigurisanje</w:t>
      </w:r>
      <w:bookmarkEnd w:id="39"/>
    </w:p>
    <w:p w:rsidR="67509A24" w:rsidRDefault="67509A24" w:rsidP="6B88FFA0">
      <w:pPr>
        <w:pStyle w:val="Heading2"/>
        <w:numPr>
          <w:ilvl w:val="1"/>
          <w:numId w:val="0"/>
        </w:numPr>
        <w:ind w:firstLine="720"/>
      </w:pPr>
      <w:r w:rsidRPr="6B88FFA0">
        <w:rPr>
          <w:rFonts w:ascii="Times New Roman" w:hAnsi="Times New Roman" w:cs="Times New Roman"/>
          <w:b w:val="0"/>
          <w:bCs w:val="0"/>
          <w:color w:val="000000" w:themeColor="text1"/>
          <w:lang w:val="sr-Latn-CS"/>
        </w:rPr>
        <w:t xml:space="preserve">Uputstvo za instalaciju i konfigurisanje serverskog dela sistema neće biti potrebno krajnjim korisnicima s </w:t>
      </w:r>
      <w:r>
        <w:tab/>
      </w:r>
      <w:r w:rsidRPr="6B88FFA0">
        <w:rPr>
          <w:rFonts w:ascii="Times New Roman" w:hAnsi="Times New Roman" w:cs="Times New Roman"/>
          <w:b w:val="0"/>
          <w:bCs w:val="0"/>
          <w:color w:val="000000" w:themeColor="text1"/>
          <w:lang w:val="sr-Latn-CS"/>
        </w:rPr>
        <w:t>obzirom da se radi o gotovoj Web aplikaciji.</w:t>
      </w:r>
    </w:p>
    <w:p w:rsidR="6B88FFA0" w:rsidRDefault="6B88FFA0" w:rsidP="6B88FFA0">
      <w:pPr>
        <w:pStyle w:val="BodyText"/>
        <w:tabs>
          <w:tab w:val="num" w:pos="1080"/>
        </w:tabs>
        <w:ind w:left="360"/>
      </w:pPr>
    </w:p>
    <w:p w:rsidR="00206E1F" w:rsidRPr="00A22BAC" w:rsidRDefault="00D20F4E">
      <w:pPr>
        <w:pStyle w:val="Heading2"/>
        <w:numPr>
          <w:ilvl w:val="1"/>
          <w:numId w:val="20"/>
        </w:numPr>
      </w:pPr>
      <w:bookmarkStart w:id="40" w:name="_Toc161771530"/>
      <w:r w:rsidRPr="00A22BAC">
        <w:t>Pakovanje proizvoda</w:t>
      </w:r>
      <w:bookmarkEnd w:id="40"/>
    </w:p>
    <w:p w:rsidR="00206E1F" w:rsidRPr="00A22BAC" w:rsidRDefault="00967902" w:rsidP="001D0890">
      <w:pPr>
        <w:pStyle w:val="BodyText"/>
      </w:pPr>
      <w:r w:rsidRPr="00A22BAC">
        <w:t>Proizvod ne zahteva posebno pakovanje jer nije namenjen širokom tržištu</w:t>
      </w:r>
      <w:r w:rsidR="00206E1F" w:rsidRPr="00A22BAC">
        <w:t>.</w:t>
      </w:r>
    </w:p>
    <w:sectPr w:rsidR="00206E1F" w:rsidRPr="00A22BAC" w:rsidSect="00203E9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3D" w:rsidRDefault="00F6323D">
      <w:r>
        <w:separator/>
      </w:r>
    </w:p>
  </w:endnote>
  <w:endnote w:type="continuationSeparator" w:id="0">
    <w:p w:rsidR="00F6323D" w:rsidRDefault="00F63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7CB" w:rsidRDefault="00AA5C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67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7CB" w:rsidRDefault="00B467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7C" w:rsidRDefault="00DE27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7C" w:rsidRDefault="00DE277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B467C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 w:rsidP="00C0021D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 w:rsidR="00C0021D">
            <w:rPr>
              <w:lang w:val="sr-Latn-CS"/>
            </w:rPr>
            <w:t>MMSGroup</w:t>
          </w:r>
          <w:r w:rsidR="000C4CA2">
            <w:rPr>
              <w:lang w:val="sr-Latn-CS"/>
            </w:rPr>
            <w:t>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B467CB" w:rsidRPr="003372D3" w:rsidRDefault="00B46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AA5CF0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AA5CF0" w:rsidRPr="003372D3">
            <w:rPr>
              <w:rStyle w:val="PageNumber"/>
              <w:lang w:val="sr-Latn-CS"/>
            </w:rPr>
            <w:fldChar w:fldCharType="separate"/>
          </w:r>
          <w:r w:rsidR="006B4A05">
            <w:rPr>
              <w:rStyle w:val="PageNumber"/>
              <w:noProof/>
              <w:lang w:val="sr-Latn-CS"/>
            </w:rPr>
            <w:t>11</w:t>
          </w:r>
          <w:r w:rsidR="00AA5CF0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6B4A05" w:rsidRPr="006B4A05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B467CB" w:rsidRPr="003372D3" w:rsidRDefault="00B467CB">
    <w:pPr>
      <w:pStyle w:val="Footer"/>
      <w:rPr>
        <w:lang w:val="sr-Latn-CS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7CB" w:rsidRDefault="00B467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3D" w:rsidRDefault="00F6323D">
      <w:r>
        <w:separator/>
      </w:r>
    </w:p>
  </w:footnote>
  <w:footnote w:type="continuationSeparator" w:id="0">
    <w:p w:rsidR="00F6323D" w:rsidRDefault="00F63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7C" w:rsidRDefault="00DE27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7CB" w:rsidRDefault="00B467CB">
    <w:pPr>
      <w:rPr>
        <w:sz w:val="24"/>
      </w:rPr>
    </w:pPr>
  </w:p>
  <w:p w:rsidR="00B467CB" w:rsidRDefault="00B467CB">
    <w:pPr>
      <w:pBdr>
        <w:top w:val="single" w:sz="6" w:space="1" w:color="auto"/>
      </w:pBdr>
      <w:rPr>
        <w:sz w:val="24"/>
      </w:rPr>
    </w:pPr>
  </w:p>
  <w:p w:rsidR="00B467CB" w:rsidRDefault="00DE277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MMSGroup</w:t>
    </w:r>
  </w:p>
  <w:p w:rsidR="00B467CB" w:rsidRDefault="00B467CB">
    <w:pPr>
      <w:pBdr>
        <w:bottom w:val="single" w:sz="6" w:space="1" w:color="auto"/>
      </w:pBdr>
      <w:jc w:val="right"/>
      <w:rPr>
        <w:sz w:val="24"/>
      </w:rPr>
    </w:pPr>
  </w:p>
  <w:p w:rsidR="00B467CB" w:rsidRDefault="00B467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7C" w:rsidRDefault="00DE277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467CB" w:rsidRPr="003372D3">
      <w:tc>
        <w:tcPr>
          <w:tcW w:w="6379" w:type="dxa"/>
        </w:tcPr>
        <w:p w:rsidR="00B467CB" w:rsidRPr="003372D3" w:rsidRDefault="00943BAF">
          <w:pPr>
            <w:rPr>
              <w:lang w:val="sr-Latn-CS"/>
            </w:rPr>
          </w:pPr>
          <w:r>
            <w:rPr>
              <w:lang w:val="sr-Latn-CS"/>
            </w:rPr>
            <w:t>SmartWalls</w:t>
          </w:r>
        </w:p>
      </w:tc>
      <w:tc>
        <w:tcPr>
          <w:tcW w:w="3179" w:type="dxa"/>
        </w:tcPr>
        <w:p w:rsidR="00B467CB" w:rsidRPr="003372D3" w:rsidRDefault="00B46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467CB" w:rsidRPr="003372D3">
      <w:tc>
        <w:tcPr>
          <w:tcW w:w="6379" w:type="dxa"/>
        </w:tcPr>
        <w:p w:rsidR="00B467CB" w:rsidRPr="003372D3" w:rsidRDefault="00B467C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B467CB" w:rsidRPr="003372D3" w:rsidRDefault="007C2B3D">
          <w:pPr>
            <w:rPr>
              <w:lang w:val="sr-Latn-CS"/>
            </w:rPr>
          </w:pPr>
          <w:r>
            <w:rPr>
              <w:lang w:val="sr-Latn-CS"/>
            </w:rPr>
            <w:t xml:space="preserve">  Datum:  15.03.2023</w:t>
          </w:r>
          <w:r w:rsidR="00B467CB" w:rsidRPr="003372D3">
            <w:rPr>
              <w:lang w:val="sr-Latn-CS"/>
            </w:rPr>
            <w:t>. god.</w:t>
          </w:r>
        </w:p>
      </w:tc>
    </w:tr>
    <w:tr w:rsidR="00B467CB" w:rsidRPr="003372D3">
      <w:tc>
        <w:tcPr>
          <w:tcW w:w="9558" w:type="dxa"/>
          <w:gridSpan w:val="2"/>
        </w:tcPr>
        <w:p w:rsidR="00B467CB" w:rsidRPr="003372D3" w:rsidRDefault="006B4A05" w:rsidP="007C2B3D">
          <w:pPr>
            <w:rPr>
              <w:lang w:val="sr-Latn-CS"/>
            </w:rPr>
          </w:pPr>
          <w:r>
            <w:rPr>
              <w:lang w:val="sr-Latn-CS"/>
            </w:rPr>
            <w:t>MMSGroup</w:t>
          </w:r>
          <w:r w:rsidR="00B467CB" w:rsidRPr="003372D3">
            <w:rPr>
              <w:lang w:val="sr-Latn-CS"/>
            </w:rPr>
            <w:t>-</w:t>
          </w:r>
          <w:r w:rsidR="007C2B3D">
            <w:rPr>
              <w:lang w:val="sr-Latn-CS"/>
            </w:rPr>
            <w:t>SmartWalls-01</w:t>
          </w:r>
        </w:p>
      </w:tc>
    </w:tr>
  </w:tbl>
  <w:p w:rsidR="00B467CB" w:rsidRPr="003372D3" w:rsidRDefault="00B467CB">
    <w:pPr>
      <w:pStyle w:val="Header"/>
      <w:rPr>
        <w:lang w:val="sr-Latn-CS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7CB" w:rsidRDefault="00B467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D1C96A"/>
    <w:multiLevelType w:val="hybridMultilevel"/>
    <w:tmpl w:val="58BA7240"/>
    <w:lvl w:ilvl="0" w:tplc="5F221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8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1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6B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2A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4D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E7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894CC"/>
    <w:multiLevelType w:val="hybridMultilevel"/>
    <w:tmpl w:val="779E66E6"/>
    <w:lvl w:ilvl="0" w:tplc="1CA672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480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4E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E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4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2A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0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22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C3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CDFF97F"/>
    <w:multiLevelType w:val="hybridMultilevel"/>
    <w:tmpl w:val="0B504EDE"/>
    <w:lvl w:ilvl="0" w:tplc="FA60C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BAD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AD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23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C0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E0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0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F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675C89"/>
    <w:multiLevelType w:val="hybridMultilevel"/>
    <w:tmpl w:val="714CE016"/>
    <w:lvl w:ilvl="0" w:tplc="28B04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84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6C0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4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25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67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EC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67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E1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1C45C2"/>
    <w:multiLevelType w:val="multilevel"/>
    <w:tmpl w:val="A8B6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>
    <w:nsid w:val="79DD62AD"/>
    <w:multiLevelType w:val="hybridMultilevel"/>
    <w:tmpl w:val="82265F46"/>
    <w:lvl w:ilvl="0" w:tplc="96526882">
      <w:start w:val="1"/>
      <w:numFmt w:val="decimal"/>
      <w:lvlText w:val="%1."/>
      <w:lvlJc w:val="left"/>
      <w:pPr>
        <w:ind w:left="720" w:hanging="360"/>
      </w:pPr>
    </w:lvl>
    <w:lvl w:ilvl="1" w:tplc="A26EF7DA">
      <w:start w:val="1"/>
      <w:numFmt w:val="lowerLetter"/>
      <w:lvlText w:val="%2."/>
      <w:lvlJc w:val="left"/>
      <w:pPr>
        <w:ind w:left="1440" w:hanging="360"/>
      </w:pPr>
    </w:lvl>
    <w:lvl w:ilvl="2" w:tplc="FA66A2BE">
      <w:start w:val="1"/>
      <w:numFmt w:val="lowerRoman"/>
      <w:lvlText w:val="%3."/>
      <w:lvlJc w:val="right"/>
      <w:pPr>
        <w:ind w:left="2160" w:hanging="180"/>
      </w:pPr>
    </w:lvl>
    <w:lvl w:ilvl="3" w:tplc="F59CFF9C">
      <w:start w:val="1"/>
      <w:numFmt w:val="decimal"/>
      <w:lvlText w:val="%4."/>
      <w:lvlJc w:val="left"/>
      <w:pPr>
        <w:ind w:left="2880" w:hanging="360"/>
      </w:pPr>
    </w:lvl>
    <w:lvl w:ilvl="4" w:tplc="A1CC8DA0">
      <w:start w:val="1"/>
      <w:numFmt w:val="lowerLetter"/>
      <w:lvlText w:val="%5."/>
      <w:lvlJc w:val="left"/>
      <w:pPr>
        <w:ind w:left="3600" w:hanging="360"/>
      </w:pPr>
    </w:lvl>
    <w:lvl w:ilvl="5" w:tplc="D14861FA">
      <w:start w:val="1"/>
      <w:numFmt w:val="lowerRoman"/>
      <w:lvlText w:val="%6."/>
      <w:lvlJc w:val="right"/>
      <w:pPr>
        <w:ind w:left="4320" w:hanging="180"/>
      </w:pPr>
    </w:lvl>
    <w:lvl w:ilvl="6" w:tplc="167608A0">
      <w:start w:val="1"/>
      <w:numFmt w:val="decimal"/>
      <w:lvlText w:val="%7."/>
      <w:lvlJc w:val="left"/>
      <w:pPr>
        <w:ind w:left="5040" w:hanging="360"/>
      </w:pPr>
    </w:lvl>
    <w:lvl w:ilvl="7" w:tplc="511AD804">
      <w:start w:val="1"/>
      <w:numFmt w:val="lowerLetter"/>
      <w:lvlText w:val="%8."/>
      <w:lvlJc w:val="left"/>
      <w:pPr>
        <w:ind w:left="5760" w:hanging="360"/>
      </w:pPr>
    </w:lvl>
    <w:lvl w:ilvl="8" w:tplc="A3EE879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6">
    <w:nsid w:val="7CD84EE8"/>
    <w:multiLevelType w:val="hybridMultilevel"/>
    <w:tmpl w:val="DE865AB4"/>
    <w:lvl w:ilvl="0" w:tplc="3C2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4C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03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49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0E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6B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5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7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12"/>
  </w:num>
  <w:num w:numId="5">
    <w:abstractNumId w:val="4"/>
  </w:num>
  <w:num w:numId="6">
    <w:abstractNumId w:val="18"/>
  </w:num>
  <w:num w:numId="7">
    <w:abstractNumId w:val="24"/>
  </w:num>
  <w:num w:numId="8">
    <w:abstractNumId w:val="0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20"/>
  </w:num>
  <w:num w:numId="11">
    <w:abstractNumId w:val="25"/>
  </w:num>
  <w:num w:numId="12">
    <w:abstractNumId w:val="22"/>
  </w:num>
  <w:num w:numId="13">
    <w:abstractNumId w:val="25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8"/>
  </w:num>
  <w:num w:numId="19">
    <w:abstractNumId w:val="25"/>
  </w:num>
  <w:num w:numId="20">
    <w:abstractNumId w:val="25"/>
  </w:num>
  <w:num w:numId="21">
    <w:abstractNumId w:val="6"/>
  </w:num>
  <w:num w:numId="22">
    <w:abstractNumId w:val="10"/>
  </w:num>
  <w:num w:numId="23">
    <w:abstractNumId w:val="14"/>
  </w:num>
  <w:num w:numId="24">
    <w:abstractNumId w:val="5"/>
  </w:num>
  <w:num w:numId="25">
    <w:abstractNumId w:val="7"/>
  </w:num>
  <w:num w:numId="26">
    <w:abstractNumId w:val="19"/>
  </w:num>
  <w:num w:numId="27">
    <w:abstractNumId w:val="25"/>
  </w:num>
  <w:num w:numId="28">
    <w:abstractNumId w:val="25"/>
  </w:num>
  <w:num w:numId="29">
    <w:abstractNumId w:val="21"/>
  </w:num>
  <w:num w:numId="30">
    <w:abstractNumId w:val="23"/>
  </w:num>
  <w:num w:numId="31">
    <w:abstractNumId w:val="17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346D2"/>
    <w:rsid w:val="00063D57"/>
    <w:rsid w:val="000817C9"/>
    <w:rsid w:val="00097F43"/>
    <w:rsid w:val="000C4CA2"/>
    <w:rsid w:val="001136B8"/>
    <w:rsid w:val="0013157C"/>
    <w:rsid w:val="00143087"/>
    <w:rsid w:val="00150CC1"/>
    <w:rsid w:val="00190105"/>
    <w:rsid w:val="00193CBF"/>
    <w:rsid w:val="001D0890"/>
    <w:rsid w:val="001E2780"/>
    <w:rsid w:val="001F663F"/>
    <w:rsid w:val="001F7D36"/>
    <w:rsid w:val="00203E96"/>
    <w:rsid w:val="00206E1F"/>
    <w:rsid w:val="002160C1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410F5F"/>
    <w:rsid w:val="004225BC"/>
    <w:rsid w:val="00422FB2"/>
    <w:rsid w:val="00430750"/>
    <w:rsid w:val="00434BD1"/>
    <w:rsid w:val="00445A8C"/>
    <w:rsid w:val="004723AE"/>
    <w:rsid w:val="00491CC1"/>
    <w:rsid w:val="00492641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631C6F"/>
    <w:rsid w:val="0063291D"/>
    <w:rsid w:val="0063574A"/>
    <w:rsid w:val="00656A33"/>
    <w:rsid w:val="006926F3"/>
    <w:rsid w:val="0069445A"/>
    <w:rsid w:val="006B4A05"/>
    <w:rsid w:val="006F37E4"/>
    <w:rsid w:val="00712834"/>
    <w:rsid w:val="00716C93"/>
    <w:rsid w:val="00732741"/>
    <w:rsid w:val="00740B9F"/>
    <w:rsid w:val="0074590A"/>
    <w:rsid w:val="007747CA"/>
    <w:rsid w:val="00797B3F"/>
    <w:rsid w:val="007B3C4B"/>
    <w:rsid w:val="007C2B3D"/>
    <w:rsid w:val="007C6B66"/>
    <w:rsid w:val="007F5BE8"/>
    <w:rsid w:val="0080077F"/>
    <w:rsid w:val="00804367"/>
    <w:rsid w:val="008572C2"/>
    <w:rsid w:val="008942D4"/>
    <w:rsid w:val="008C482C"/>
    <w:rsid w:val="008D40CE"/>
    <w:rsid w:val="008F5E9E"/>
    <w:rsid w:val="009029D5"/>
    <w:rsid w:val="009075F6"/>
    <w:rsid w:val="00930725"/>
    <w:rsid w:val="00943BAF"/>
    <w:rsid w:val="0094445F"/>
    <w:rsid w:val="0095579F"/>
    <w:rsid w:val="009662F3"/>
    <w:rsid w:val="00967902"/>
    <w:rsid w:val="00986EFC"/>
    <w:rsid w:val="009A291F"/>
    <w:rsid w:val="009A3AFE"/>
    <w:rsid w:val="009B2233"/>
    <w:rsid w:val="009B3AA3"/>
    <w:rsid w:val="009C6A0C"/>
    <w:rsid w:val="009F764A"/>
    <w:rsid w:val="00A12200"/>
    <w:rsid w:val="00A22BAC"/>
    <w:rsid w:val="00A763B7"/>
    <w:rsid w:val="00A82910"/>
    <w:rsid w:val="00AA5CF0"/>
    <w:rsid w:val="00AD17B6"/>
    <w:rsid w:val="00AF19B4"/>
    <w:rsid w:val="00AF6332"/>
    <w:rsid w:val="00AF6B06"/>
    <w:rsid w:val="00B2776D"/>
    <w:rsid w:val="00B467CB"/>
    <w:rsid w:val="00B46D71"/>
    <w:rsid w:val="00B70BA7"/>
    <w:rsid w:val="00B849B5"/>
    <w:rsid w:val="00BC2229"/>
    <w:rsid w:val="00BC62E9"/>
    <w:rsid w:val="00C0021D"/>
    <w:rsid w:val="00C00D14"/>
    <w:rsid w:val="00C032FC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C3524"/>
    <w:rsid w:val="00DE277C"/>
    <w:rsid w:val="00DE518F"/>
    <w:rsid w:val="00DE61F5"/>
    <w:rsid w:val="00E0048F"/>
    <w:rsid w:val="00E061BD"/>
    <w:rsid w:val="00E465BB"/>
    <w:rsid w:val="00E469BC"/>
    <w:rsid w:val="00E5055D"/>
    <w:rsid w:val="00E604E6"/>
    <w:rsid w:val="00E934AD"/>
    <w:rsid w:val="00F02B6F"/>
    <w:rsid w:val="00F06298"/>
    <w:rsid w:val="00F35B89"/>
    <w:rsid w:val="00F360E9"/>
    <w:rsid w:val="00F60B68"/>
    <w:rsid w:val="00F6323D"/>
    <w:rsid w:val="00F6773B"/>
    <w:rsid w:val="00F67A76"/>
    <w:rsid w:val="00F70F8C"/>
    <w:rsid w:val="00F95225"/>
    <w:rsid w:val="00FA57D9"/>
    <w:rsid w:val="01CAADC2"/>
    <w:rsid w:val="01F4702B"/>
    <w:rsid w:val="01F69392"/>
    <w:rsid w:val="01FB65FD"/>
    <w:rsid w:val="02773CA9"/>
    <w:rsid w:val="027E9545"/>
    <w:rsid w:val="028E0F56"/>
    <w:rsid w:val="02AFA7F3"/>
    <w:rsid w:val="039AA330"/>
    <w:rsid w:val="03A61015"/>
    <w:rsid w:val="03E34269"/>
    <w:rsid w:val="041EDB35"/>
    <w:rsid w:val="044B7854"/>
    <w:rsid w:val="0592B619"/>
    <w:rsid w:val="05B86A5C"/>
    <w:rsid w:val="05D37390"/>
    <w:rsid w:val="06028B84"/>
    <w:rsid w:val="060873C8"/>
    <w:rsid w:val="060C27D6"/>
    <w:rsid w:val="063A6AB4"/>
    <w:rsid w:val="06693A31"/>
    <w:rsid w:val="06722D73"/>
    <w:rsid w:val="06863010"/>
    <w:rsid w:val="06FCE18A"/>
    <w:rsid w:val="07177955"/>
    <w:rsid w:val="07442BA2"/>
    <w:rsid w:val="075A2336"/>
    <w:rsid w:val="07D45358"/>
    <w:rsid w:val="07FD1D0C"/>
    <w:rsid w:val="085B141F"/>
    <w:rsid w:val="086680AB"/>
    <w:rsid w:val="087BB4AF"/>
    <w:rsid w:val="09386B37"/>
    <w:rsid w:val="09DAF53E"/>
    <w:rsid w:val="0A0B5804"/>
    <w:rsid w:val="0A14EF7B"/>
    <w:rsid w:val="0A32D09A"/>
    <w:rsid w:val="0A66273C"/>
    <w:rsid w:val="0A6B36D1"/>
    <w:rsid w:val="0A710F49"/>
    <w:rsid w:val="0A8DBC56"/>
    <w:rsid w:val="0A91C3F8"/>
    <w:rsid w:val="0AB0826E"/>
    <w:rsid w:val="0B00EA4F"/>
    <w:rsid w:val="0B1E9BE1"/>
    <w:rsid w:val="0B55CB86"/>
    <w:rsid w:val="0BE86C8F"/>
    <w:rsid w:val="0C4972AF"/>
    <w:rsid w:val="0C6240FD"/>
    <w:rsid w:val="0CE03797"/>
    <w:rsid w:val="0D67C50D"/>
    <w:rsid w:val="0D8E30DD"/>
    <w:rsid w:val="0DC55D18"/>
    <w:rsid w:val="0DCB6D65"/>
    <w:rsid w:val="0E3C50CA"/>
    <w:rsid w:val="0E841944"/>
    <w:rsid w:val="0EA9C22A"/>
    <w:rsid w:val="0F811371"/>
    <w:rsid w:val="0FA227BB"/>
    <w:rsid w:val="0FF7B2D0"/>
    <w:rsid w:val="100F796C"/>
    <w:rsid w:val="1011621D"/>
    <w:rsid w:val="103E4E8E"/>
    <w:rsid w:val="109B9A80"/>
    <w:rsid w:val="10C81DE2"/>
    <w:rsid w:val="1116B0AE"/>
    <w:rsid w:val="114EDA7D"/>
    <w:rsid w:val="117DDAD5"/>
    <w:rsid w:val="11DFAB5C"/>
    <w:rsid w:val="126F4B7B"/>
    <w:rsid w:val="1298CE3B"/>
    <w:rsid w:val="12B0E86B"/>
    <w:rsid w:val="12B63010"/>
    <w:rsid w:val="12CBCFE6"/>
    <w:rsid w:val="1379C28C"/>
    <w:rsid w:val="138D18CF"/>
    <w:rsid w:val="13A20E4A"/>
    <w:rsid w:val="13C94649"/>
    <w:rsid w:val="146DA6E3"/>
    <w:rsid w:val="14E38D9A"/>
    <w:rsid w:val="153C8BEE"/>
    <w:rsid w:val="1558D9D3"/>
    <w:rsid w:val="17C099A9"/>
    <w:rsid w:val="17F44C65"/>
    <w:rsid w:val="193C563C"/>
    <w:rsid w:val="19C85E0B"/>
    <w:rsid w:val="1A2FD6CB"/>
    <w:rsid w:val="1A533E09"/>
    <w:rsid w:val="1A696BF6"/>
    <w:rsid w:val="1AAE9339"/>
    <w:rsid w:val="1BD7093F"/>
    <w:rsid w:val="1BE3FE97"/>
    <w:rsid w:val="1C0F3177"/>
    <w:rsid w:val="1C33DE12"/>
    <w:rsid w:val="1C5818C4"/>
    <w:rsid w:val="1C5E334A"/>
    <w:rsid w:val="1D056E5A"/>
    <w:rsid w:val="1D52FF5D"/>
    <w:rsid w:val="1D66D57D"/>
    <w:rsid w:val="1D6873AC"/>
    <w:rsid w:val="1E076DE9"/>
    <w:rsid w:val="1E40CAE2"/>
    <w:rsid w:val="1E638DE9"/>
    <w:rsid w:val="1E7AE30F"/>
    <w:rsid w:val="1EBA231A"/>
    <w:rsid w:val="1EC3AECF"/>
    <w:rsid w:val="1EC98A56"/>
    <w:rsid w:val="1ECABBA6"/>
    <w:rsid w:val="1EEECFBE"/>
    <w:rsid w:val="1F4E2941"/>
    <w:rsid w:val="1F7B8ABB"/>
    <w:rsid w:val="1FB00589"/>
    <w:rsid w:val="1FCF1832"/>
    <w:rsid w:val="2016597E"/>
    <w:rsid w:val="204CF4A6"/>
    <w:rsid w:val="20500B02"/>
    <w:rsid w:val="20551098"/>
    <w:rsid w:val="209F5C41"/>
    <w:rsid w:val="20C53F95"/>
    <w:rsid w:val="212799D4"/>
    <w:rsid w:val="21357014"/>
    <w:rsid w:val="21500F62"/>
    <w:rsid w:val="218B22A5"/>
    <w:rsid w:val="21C47D5E"/>
    <w:rsid w:val="21CDCBAA"/>
    <w:rsid w:val="21F1C3DC"/>
    <w:rsid w:val="229CAB38"/>
    <w:rsid w:val="22AB79D4"/>
    <w:rsid w:val="2378DCB8"/>
    <w:rsid w:val="239154D3"/>
    <w:rsid w:val="23971FF2"/>
    <w:rsid w:val="23A2B4F8"/>
    <w:rsid w:val="23C240E1"/>
    <w:rsid w:val="23FBA156"/>
    <w:rsid w:val="243DA8CA"/>
    <w:rsid w:val="2452AFEC"/>
    <w:rsid w:val="245437F0"/>
    <w:rsid w:val="24A9E869"/>
    <w:rsid w:val="25237C25"/>
    <w:rsid w:val="2529649E"/>
    <w:rsid w:val="2532C2FE"/>
    <w:rsid w:val="254EF11B"/>
    <w:rsid w:val="2577399F"/>
    <w:rsid w:val="259083FB"/>
    <w:rsid w:val="259C3423"/>
    <w:rsid w:val="26A5FDA6"/>
    <w:rsid w:val="26CE28CC"/>
    <w:rsid w:val="26E149C4"/>
    <w:rsid w:val="271275BB"/>
    <w:rsid w:val="277A6539"/>
    <w:rsid w:val="27BE6182"/>
    <w:rsid w:val="28408553"/>
    <w:rsid w:val="2895B204"/>
    <w:rsid w:val="28BECC48"/>
    <w:rsid w:val="29521D33"/>
    <w:rsid w:val="29C5F857"/>
    <w:rsid w:val="2A2D5567"/>
    <w:rsid w:val="2A396FEB"/>
    <w:rsid w:val="2A40A0D6"/>
    <w:rsid w:val="2A5E4E11"/>
    <w:rsid w:val="2A6F7B23"/>
    <w:rsid w:val="2B48A612"/>
    <w:rsid w:val="2B9AAB2F"/>
    <w:rsid w:val="2BC345C4"/>
    <w:rsid w:val="2BEAB49B"/>
    <w:rsid w:val="2C2A6521"/>
    <w:rsid w:val="2C5CF05D"/>
    <w:rsid w:val="2C706A3B"/>
    <w:rsid w:val="2CE4BB8C"/>
    <w:rsid w:val="2D83B7DD"/>
    <w:rsid w:val="2E52AFC3"/>
    <w:rsid w:val="2E5CE61A"/>
    <w:rsid w:val="2F04F388"/>
    <w:rsid w:val="2F0FE336"/>
    <w:rsid w:val="2F6205E3"/>
    <w:rsid w:val="2F714DC1"/>
    <w:rsid w:val="2F959469"/>
    <w:rsid w:val="2FC15119"/>
    <w:rsid w:val="2FF4064E"/>
    <w:rsid w:val="304183FC"/>
    <w:rsid w:val="30A4FD61"/>
    <w:rsid w:val="30A8B16F"/>
    <w:rsid w:val="30AF31A1"/>
    <w:rsid w:val="30BFB28F"/>
    <w:rsid w:val="3139BC50"/>
    <w:rsid w:val="31712C76"/>
    <w:rsid w:val="31806240"/>
    <w:rsid w:val="31D6A006"/>
    <w:rsid w:val="32005FC2"/>
    <w:rsid w:val="3209ECB3"/>
    <w:rsid w:val="3235F427"/>
    <w:rsid w:val="323819BF"/>
    <w:rsid w:val="323C944A"/>
    <w:rsid w:val="32503799"/>
    <w:rsid w:val="325C8599"/>
    <w:rsid w:val="327C8C3C"/>
    <w:rsid w:val="32D3C0F0"/>
    <w:rsid w:val="32D652A4"/>
    <w:rsid w:val="32DEDAFD"/>
    <w:rsid w:val="331C32A1"/>
    <w:rsid w:val="3352467E"/>
    <w:rsid w:val="338C94B7"/>
    <w:rsid w:val="3393DDF6"/>
    <w:rsid w:val="33A5C232"/>
    <w:rsid w:val="33D864AB"/>
    <w:rsid w:val="33EC07FA"/>
    <w:rsid w:val="341DD66C"/>
    <w:rsid w:val="3544251B"/>
    <w:rsid w:val="35962BA4"/>
    <w:rsid w:val="35B69C45"/>
    <w:rsid w:val="36172233"/>
    <w:rsid w:val="36245777"/>
    <w:rsid w:val="3635ACDF"/>
    <w:rsid w:val="365135C8"/>
    <w:rsid w:val="3690EEDA"/>
    <w:rsid w:val="36B92A92"/>
    <w:rsid w:val="36C676B3"/>
    <w:rsid w:val="36DD5DD6"/>
    <w:rsid w:val="36DF3EAD"/>
    <w:rsid w:val="3703AEE2"/>
    <w:rsid w:val="3755772E"/>
    <w:rsid w:val="3770A498"/>
    <w:rsid w:val="379DE9E0"/>
    <w:rsid w:val="37A25DDC"/>
    <w:rsid w:val="37B4ECA8"/>
    <w:rsid w:val="37C7459D"/>
    <w:rsid w:val="380E00BD"/>
    <w:rsid w:val="382B7F1C"/>
    <w:rsid w:val="388BE53E"/>
    <w:rsid w:val="38BF7A07"/>
    <w:rsid w:val="392DCB8E"/>
    <w:rsid w:val="396105CE"/>
    <w:rsid w:val="399CDFC9"/>
    <w:rsid w:val="39A84DB6"/>
    <w:rsid w:val="39C27EA9"/>
    <w:rsid w:val="39F684FF"/>
    <w:rsid w:val="3A16DF6F"/>
    <w:rsid w:val="3AA4B88A"/>
    <w:rsid w:val="3AD3F13B"/>
    <w:rsid w:val="3AFA63AA"/>
    <w:rsid w:val="3B8BBCA4"/>
    <w:rsid w:val="3BB0CEF9"/>
    <w:rsid w:val="3BC7DBB9"/>
    <w:rsid w:val="3BDAEF2B"/>
    <w:rsid w:val="3BDB0204"/>
    <w:rsid w:val="3BF4C8CE"/>
    <w:rsid w:val="3C087F0F"/>
    <w:rsid w:val="3C3E47B8"/>
    <w:rsid w:val="3C4088EB"/>
    <w:rsid w:val="3C4AA050"/>
    <w:rsid w:val="3C7D5B25"/>
    <w:rsid w:val="3C81CC58"/>
    <w:rsid w:val="3CC314E7"/>
    <w:rsid w:val="3D1DDBD9"/>
    <w:rsid w:val="3D400E42"/>
    <w:rsid w:val="3D6F4A1E"/>
    <w:rsid w:val="3E0A15DE"/>
    <w:rsid w:val="3E192B86"/>
    <w:rsid w:val="3E538ED3"/>
    <w:rsid w:val="3E847032"/>
    <w:rsid w:val="3EEB0482"/>
    <w:rsid w:val="3F1AF014"/>
    <w:rsid w:val="40046919"/>
    <w:rsid w:val="401A759F"/>
    <w:rsid w:val="403E0127"/>
    <w:rsid w:val="407C81D2"/>
    <w:rsid w:val="407CA599"/>
    <w:rsid w:val="407D593E"/>
    <w:rsid w:val="40BED539"/>
    <w:rsid w:val="40C8BC03"/>
    <w:rsid w:val="41138DB2"/>
    <w:rsid w:val="41338107"/>
    <w:rsid w:val="41996FCF"/>
    <w:rsid w:val="41B64600"/>
    <w:rsid w:val="41E79877"/>
    <w:rsid w:val="420ED5A6"/>
    <w:rsid w:val="4221F154"/>
    <w:rsid w:val="4224FBDC"/>
    <w:rsid w:val="425C1079"/>
    <w:rsid w:val="42866CA0"/>
    <w:rsid w:val="42D2073F"/>
    <w:rsid w:val="4315B447"/>
    <w:rsid w:val="44121C00"/>
    <w:rsid w:val="447A4753"/>
    <w:rsid w:val="4484D9BF"/>
    <w:rsid w:val="449AFD97"/>
    <w:rsid w:val="44BC3D00"/>
    <w:rsid w:val="45540FB6"/>
    <w:rsid w:val="461617B4"/>
    <w:rsid w:val="4667CFE6"/>
    <w:rsid w:val="466CE0F2"/>
    <w:rsid w:val="46815922"/>
    <w:rsid w:val="46F86CFF"/>
    <w:rsid w:val="470BA464"/>
    <w:rsid w:val="476C8C7F"/>
    <w:rsid w:val="478B2918"/>
    <w:rsid w:val="47E556ED"/>
    <w:rsid w:val="4808B153"/>
    <w:rsid w:val="480A00DD"/>
    <w:rsid w:val="4873A75F"/>
    <w:rsid w:val="48A43BDB"/>
    <w:rsid w:val="48CE2096"/>
    <w:rsid w:val="48D7B81F"/>
    <w:rsid w:val="49153F78"/>
    <w:rsid w:val="4926F979"/>
    <w:rsid w:val="4929B331"/>
    <w:rsid w:val="49B8F9E4"/>
    <w:rsid w:val="49B9307D"/>
    <w:rsid w:val="49CAF854"/>
    <w:rsid w:val="49E205EF"/>
    <w:rsid w:val="4AAB2940"/>
    <w:rsid w:val="4AE908C6"/>
    <w:rsid w:val="4B3C9E07"/>
    <w:rsid w:val="4BE40375"/>
    <w:rsid w:val="4CAEA9DE"/>
    <w:rsid w:val="4CE47369"/>
    <w:rsid w:val="4D472644"/>
    <w:rsid w:val="4D7A22E2"/>
    <w:rsid w:val="4D8066A6"/>
    <w:rsid w:val="4DFCC645"/>
    <w:rsid w:val="4E1DF314"/>
    <w:rsid w:val="4E267697"/>
    <w:rsid w:val="4ED96BB7"/>
    <w:rsid w:val="4F1C3707"/>
    <w:rsid w:val="4F4D9C3E"/>
    <w:rsid w:val="4F61F3F3"/>
    <w:rsid w:val="5013C338"/>
    <w:rsid w:val="50279958"/>
    <w:rsid w:val="50431974"/>
    <w:rsid w:val="50BD571E"/>
    <w:rsid w:val="50EB7409"/>
    <w:rsid w:val="50FA4668"/>
    <w:rsid w:val="514DA077"/>
    <w:rsid w:val="515BD61F"/>
    <w:rsid w:val="5164758C"/>
    <w:rsid w:val="518A57C7"/>
    <w:rsid w:val="5196C54B"/>
    <w:rsid w:val="51C2EE55"/>
    <w:rsid w:val="51C40329"/>
    <w:rsid w:val="51F74D0F"/>
    <w:rsid w:val="525F21D9"/>
    <w:rsid w:val="52660EBF"/>
    <w:rsid w:val="527699BA"/>
    <w:rsid w:val="52D12F7D"/>
    <w:rsid w:val="535F3A1A"/>
    <w:rsid w:val="53FAB6A4"/>
    <w:rsid w:val="53FEB2B3"/>
    <w:rsid w:val="542314CB"/>
    <w:rsid w:val="54E3804D"/>
    <w:rsid w:val="54EB4420"/>
    <w:rsid w:val="55152C41"/>
    <w:rsid w:val="55A2C85F"/>
    <w:rsid w:val="55F08EB9"/>
    <w:rsid w:val="56126589"/>
    <w:rsid w:val="561B19C2"/>
    <w:rsid w:val="5636CA04"/>
    <w:rsid w:val="563734C8"/>
    <w:rsid w:val="570E208F"/>
    <w:rsid w:val="57133BD5"/>
    <w:rsid w:val="5769D965"/>
    <w:rsid w:val="57B22DAA"/>
    <w:rsid w:val="57CBEC84"/>
    <w:rsid w:val="57D30529"/>
    <w:rsid w:val="58167FBF"/>
    <w:rsid w:val="58287D78"/>
    <w:rsid w:val="58709202"/>
    <w:rsid w:val="59B290BA"/>
    <w:rsid w:val="59C97172"/>
    <w:rsid w:val="5ADD0422"/>
    <w:rsid w:val="5B5675DF"/>
    <w:rsid w:val="5B83F8C6"/>
    <w:rsid w:val="5BE81D77"/>
    <w:rsid w:val="5C32F50E"/>
    <w:rsid w:val="5C53AFAA"/>
    <w:rsid w:val="5C9E88C6"/>
    <w:rsid w:val="5CA6764C"/>
    <w:rsid w:val="5CBF1B9E"/>
    <w:rsid w:val="5CCB4849"/>
    <w:rsid w:val="5D03D931"/>
    <w:rsid w:val="5D79D239"/>
    <w:rsid w:val="5D82C798"/>
    <w:rsid w:val="5E19B479"/>
    <w:rsid w:val="5E276539"/>
    <w:rsid w:val="5E4246AD"/>
    <w:rsid w:val="5E55625B"/>
    <w:rsid w:val="5EA1B9F0"/>
    <w:rsid w:val="60793FC3"/>
    <w:rsid w:val="608374D2"/>
    <w:rsid w:val="60C05F8A"/>
    <w:rsid w:val="61086627"/>
    <w:rsid w:val="613FE793"/>
    <w:rsid w:val="6171F9E9"/>
    <w:rsid w:val="6267FE16"/>
    <w:rsid w:val="627CF793"/>
    <w:rsid w:val="6280FFAA"/>
    <w:rsid w:val="62A555BA"/>
    <w:rsid w:val="630DCA4A"/>
    <w:rsid w:val="630EE95A"/>
    <w:rsid w:val="6365C13C"/>
    <w:rsid w:val="63B8ACF1"/>
    <w:rsid w:val="6418C7F4"/>
    <w:rsid w:val="64AA6F8C"/>
    <w:rsid w:val="64FD5825"/>
    <w:rsid w:val="652CFB88"/>
    <w:rsid w:val="6569DDFC"/>
    <w:rsid w:val="6579571A"/>
    <w:rsid w:val="65B0C6C1"/>
    <w:rsid w:val="65D84CCA"/>
    <w:rsid w:val="66140100"/>
    <w:rsid w:val="669D61FE"/>
    <w:rsid w:val="66DE9A47"/>
    <w:rsid w:val="66E506BD"/>
    <w:rsid w:val="670C9742"/>
    <w:rsid w:val="67272C79"/>
    <w:rsid w:val="674E4356"/>
    <w:rsid w:val="675068B6"/>
    <w:rsid w:val="67509A24"/>
    <w:rsid w:val="676E27FD"/>
    <w:rsid w:val="6778C6DD"/>
    <w:rsid w:val="678A69CA"/>
    <w:rsid w:val="67A827F3"/>
    <w:rsid w:val="67BB0CB4"/>
    <w:rsid w:val="67C97919"/>
    <w:rsid w:val="67E928F3"/>
    <w:rsid w:val="67FF898A"/>
    <w:rsid w:val="687A6AA8"/>
    <w:rsid w:val="6880CB20"/>
    <w:rsid w:val="6885BBCA"/>
    <w:rsid w:val="68DE2BFC"/>
    <w:rsid w:val="690FEE11"/>
    <w:rsid w:val="69423F08"/>
    <w:rsid w:val="6984F954"/>
    <w:rsid w:val="69E0AC9E"/>
    <w:rsid w:val="69E82384"/>
    <w:rsid w:val="6A075B20"/>
    <w:rsid w:val="6A52BF08"/>
    <w:rsid w:val="6ABF39FE"/>
    <w:rsid w:val="6AF2B48D"/>
    <w:rsid w:val="6B88FFA0"/>
    <w:rsid w:val="6B98E30D"/>
    <w:rsid w:val="6B991F8D"/>
    <w:rsid w:val="6BEE8F69"/>
    <w:rsid w:val="6C24B4F7"/>
    <w:rsid w:val="6C5E7032"/>
    <w:rsid w:val="6CEEC060"/>
    <w:rsid w:val="6CFDAF65"/>
    <w:rsid w:val="6D657C65"/>
    <w:rsid w:val="6D8CF54E"/>
    <w:rsid w:val="6DDD8E68"/>
    <w:rsid w:val="6DF6D947"/>
    <w:rsid w:val="6E0DFF4C"/>
    <w:rsid w:val="6E12DBFE"/>
    <w:rsid w:val="6E8DD495"/>
    <w:rsid w:val="6F056344"/>
    <w:rsid w:val="6F310000"/>
    <w:rsid w:val="6FAD862D"/>
    <w:rsid w:val="6FCCA52D"/>
    <w:rsid w:val="6FCDDCF8"/>
    <w:rsid w:val="706949A8"/>
    <w:rsid w:val="709ACADA"/>
    <w:rsid w:val="71C5F173"/>
    <w:rsid w:val="71C664B8"/>
    <w:rsid w:val="7252486F"/>
    <w:rsid w:val="726AA5CF"/>
    <w:rsid w:val="7275704B"/>
    <w:rsid w:val="728F6B86"/>
    <w:rsid w:val="72942C96"/>
    <w:rsid w:val="72BE6349"/>
    <w:rsid w:val="73242721"/>
    <w:rsid w:val="733E92A1"/>
    <w:rsid w:val="736616A8"/>
    <w:rsid w:val="7370134B"/>
    <w:rsid w:val="739F6701"/>
    <w:rsid w:val="73A37943"/>
    <w:rsid w:val="7490BBE6"/>
    <w:rsid w:val="74CF5D9F"/>
    <w:rsid w:val="74DC8193"/>
    <w:rsid w:val="750A939F"/>
    <w:rsid w:val="753658D0"/>
    <w:rsid w:val="759AA060"/>
    <w:rsid w:val="7731BECD"/>
    <w:rsid w:val="774AD034"/>
    <w:rsid w:val="7803ED35"/>
    <w:rsid w:val="78412716"/>
    <w:rsid w:val="78531F5F"/>
    <w:rsid w:val="7860DB38"/>
    <w:rsid w:val="78D7E246"/>
    <w:rsid w:val="78D9E753"/>
    <w:rsid w:val="79AC6E95"/>
    <w:rsid w:val="79EE8FD6"/>
    <w:rsid w:val="7AB25B3A"/>
    <w:rsid w:val="7BB54A9B"/>
    <w:rsid w:val="7BF14A3C"/>
    <w:rsid w:val="7C118815"/>
    <w:rsid w:val="7C20F78B"/>
    <w:rsid w:val="7C28DD3B"/>
    <w:rsid w:val="7C4E2B9B"/>
    <w:rsid w:val="7CACB0CA"/>
    <w:rsid w:val="7D3FD492"/>
    <w:rsid w:val="7D5AD60A"/>
    <w:rsid w:val="7D79CD8F"/>
    <w:rsid w:val="7ED0E811"/>
    <w:rsid w:val="7F39C43F"/>
    <w:rsid w:val="7F4B6A11"/>
    <w:rsid w:val="7F68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96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203E96"/>
    <w:pPr>
      <w:keepNext/>
      <w:numPr>
        <w:numId w:val="28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203E96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203E9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203E96"/>
    <w:pPr>
      <w:numPr>
        <w:ilvl w:val="4"/>
        <w:numId w:val="28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203E96"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203E96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03E96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03E96"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03E9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03E96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203E96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203E96"/>
    <w:pPr>
      <w:ind w:left="900" w:hanging="900"/>
    </w:pPr>
  </w:style>
  <w:style w:type="paragraph" w:styleId="TOC1">
    <w:name w:val="toc 1"/>
    <w:basedOn w:val="Normal"/>
    <w:next w:val="Normal"/>
    <w:semiHidden/>
    <w:rsid w:val="00203E9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03E9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03E96"/>
    <w:pPr>
      <w:tabs>
        <w:tab w:val="right" w:pos="9360"/>
      </w:tabs>
      <w:ind w:left="864"/>
    </w:pPr>
  </w:style>
  <w:style w:type="paragraph" w:styleId="Header">
    <w:name w:val="header"/>
    <w:basedOn w:val="Normal"/>
    <w:rsid w:val="00203E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E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3E96"/>
  </w:style>
  <w:style w:type="paragraph" w:styleId="BodyText2">
    <w:name w:val="Body Text 2"/>
    <w:basedOn w:val="Normal"/>
    <w:rsid w:val="00203E96"/>
    <w:pPr>
      <w:jc w:val="center"/>
    </w:pPr>
    <w:rPr>
      <w:b/>
      <w:bCs/>
    </w:rPr>
  </w:style>
  <w:style w:type="paragraph" w:styleId="BodyText3">
    <w:name w:val="Body Text 3"/>
    <w:basedOn w:val="Normal"/>
    <w:rsid w:val="00203E96"/>
    <w:rPr>
      <w:b/>
      <w:bCs/>
    </w:rPr>
  </w:style>
  <w:style w:type="paragraph" w:customStyle="1" w:styleId="Tabletext">
    <w:name w:val="Tabletext"/>
    <w:basedOn w:val="Normal"/>
    <w:rsid w:val="00203E96"/>
    <w:pPr>
      <w:keepLines/>
      <w:spacing w:after="120"/>
    </w:pPr>
  </w:style>
  <w:style w:type="paragraph" w:styleId="BodyText">
    <w:name w:val="Body Text"/>
    <w:basedOn w:val="Normal"/>
    <w:rsid w:val="00203E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203E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03E9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203E96"/>
    <w:pPr>
      <w:ind w:left="600"/>
    </w:pPr>
  </w:style>
  <w:style w:type="paragraph" w:styleId="TOC5">
    <w:name w:val="toc 5"/>
    <w:basedOn w:val="Normal"/>
    <w:next w:val="Normal"/>
    <w:autoRedefine/>
    <w:semiHidden/>
    <w:rsid w:val="00203E96"/>
    <w:pPr>
      <w:ind w:left="800"/>
    </w:pPr>
  </w:style>
  <w:style w:type="paragraph" w:styleId="TOC6">
    <w:name w:val="toc 6"/>
    <w:basedOn w:val="Normal"/>
    <w:next w:val="Normal"/>
    <w:autoRedefine/>
    <w:semiHidden/>
    <w:rsid w:val="00203E96"/>
    <w:pPr>
      <w:ind w:left="1000"/>
    </w:pPr>
  </w:style>
  <w:style w:type="paragraph" w:styleId="TOC7">
    <w:name w:val="toc 7"/>
    <w:basedOn w:val="Normal"/>
    <w:next w:val="Normal"/>
    <w:autoRedefine/>
    <w:semiHidden/>
    <w:rsid w:val="00203E96"/>
    <w:pPr>
      <w:ind w:left="1200"/>
    </w:pPr>
  </w:style>
  <w:style w:type="paragraph" w:styleId="TOC8">
    <w:name w:val="toc 8"/>
    <w:basedOn w:val="Normal"/>
    <w:next w:val="Normal"/>
    <w:autoRedefine/>
    <w:semiHidden/>
    <w:rsid w:val="00203E96"/>
    <w:pPr>
      <w:ind w:left="1400"/>
    </w:pPr>
  </w:style>
  <w:style w:type="paragraph" w:styleId="TOC9">
    <w:name w:val="toc 9"/>
    <w:basedOn w:val="Normal"/>
    <w:next w:val="Normal"/>
    <w:autoRedefine/>
    <w:semiHidden/>
    <w:rsid w:val="00203E96"/>
    <w:pPr>
      <w:ind w:left="1600"/>
    </w:pPr>
  </w:style>
  <w:style w:type="paragraph" w:styleId="FootnoteText">
    <w:name w:val="footnote text"/>
    <w:basedOn w:val="Normal"/>
    <w:semiHidden/>
    <w:rsid w:val="00203E96"/>
  </w:style>
  <w:style w:type="character" w:styleId="FootnoteReference">
    <w:name w:val="footnote reference"/>
    <w:basedOn w:val="DefaultParagraphFont"/>
    <w:semiHidden/>
    <w:rsid w:val="00203E96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943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3BAF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</TotalTime>
  <Pages>12</Pages>
  <Words>2497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Natalija</cp:lastModifiedBy>
  <cp:revision>28</cp:revision>
  <cp:lastPrinted>1899-12-31T23:00:00Z</cp:lastPrinted>
  <dcterms:created xsi:type="dcterms:W3CDTF">2023-02-26T19:30:00Z</dcterms:created>
  <dcterms:modified xsi:type="dcterms:W3CDTF">2023-03-17T16:17:00Z</dcterms:modified>
</cp:coreProperties>
</file>