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0BD3" w14:textId="77777777" w:rsidR="00C0094C" w:rsidRDefault="00276A8A">
      <w:pPr>
        <w:pStyle w:val="Title"/>
      </w:pPr>
      <w:r>
        <w:t>IMS FLOTA</w:t>
      </w:r>
    </w:p>
    <w:p w14:paraId="78A54CEE" w14:textId="77777777" w:rsidR="00C0094C" w:rsidRDefault="00276A8A">
      <w:pPr>
        <w:pStyle w:val="Subtitle"/>
      </w:pPr>
      <w:r>
        <w:t>Analiza aplikacije</w:t>
      </w:r>
      <w:r>
        <w:br/>
        <w:t>i procedure rada</w:t>
      </w:r>
    </w:p>
    <w:p w14:paraId="788537E6" w14:textId="77777777" w:rsidR="00C0094C" w:rsidRDefault="00276A8A">
      <w:r>
        <w:t>Vozilo • Zaduženja • Putovanja • Garaža • Nabavka • Troškovi</w:t>
      </w:r>
    </w:p>
    <w:p w14:paraId="29BE730F" w14:textId="77777777" w:rsidR="00C0094C" w:rsidRDefault="00276A8A">
      <w:r>
        <w:t>Presek 10.09.2026.</w:t>
      </w:r>
      <w:r>
        <w:br/>
        <w:t>Verzija 1.0 — dokument za razmatranje uprave, garaže, Nabavke i finansija.</w:t>
      </w:r>
    </w:p>
    <w:p w14:paraId="0A50CDB6" w14:textId="77777777" w:rsidR="00C0094C" w:rsidRDefault="00276A8A">
      <w:r>
        <w:rPr>
          <w:b/>
        </w:rPr>
        <w:t>Cilj:</w:t>
      </w:r>
      <w:r>
        <w:t xml:space="preserve"> kontrola troškova, odobravanje intervencija, potvrđivanje stvarnih radova i planiranje malog i velikog servisa.</w:t>
      </w:r>
    </w:p>
    <w:p w14:paraId="58F068A0" w14:textId="77777777" w:rsidR="00C0094C" w:rsidRDefault="00276A8A">
      <w:r>
        <w:rPr>
          <w:b/>
        </w:rPr>
        <w:t>POSTOJI</w:t>
      </w:r>
      <w:r>
        <w:t xml:space="preserve"> — provereno u aplikaciji/bazi.</w:t>
      </w:r>
      <w:r>
        <w:br/>
      </w:r>
      <w:r>
        <w:rPr>
          <w:b/>
        </w:rPr>
        <w:t>DOGOVORENO</w:t>
      </w:r>
      <w:r>
        <w:t xml:space="preserve"> — potvrđeno sa korisnikom.</w:t>
      </w:r>
      <w:r>
        <w:br/>
      </w:r>
      <w:r>
        <w:rPr>
          <w:b/>
        </w:rPr>
        <w:t>PREDLOG</w:t>
      </w:r>
      <w:r>
        <w:t xml:space="preserve"> — postupak ili dorada koja tek treba da se usvoji i sprovede.</w:t>
      </w:r>
    </w:p>
    <w:p w14:paraId="19EAB418" w14:textId="77777777" w:rsidR="00C0094C" w:rsidRDefault="00276A8A">
      <w:r>
        <w:t>Dokument se zasniva na čitanju postojeće aplikacije i baze. Opis predloženog postupka nije tvrdnja da ga aplikacija već sprovodi. U ovoj analizi nisu menjani poslovni zapisi, prava niti aplikacioni tokovi.</w:t>
      </w:r>
    </w:p>
    <w:p w14:paraId="5C0BBAC2" w14:textId="77777777" w:rsidR="00C0094C" w:rsidRDefault="00276A8A">
      <w:r>
        <w:br w:type="page"/>
      </w:r>
    </w:p>
    <w:p w14:paraId="49088D9A" w14:textId="77777777" w:rsidR="00C0094C" w:rsidRDefault="00276A8A">
      <w:pPr>
        <w:pStyle w:val="Title"/>
      </w:pPr>
      <w:r>
        <w:lastRenderedPageBreak/>
        <w:t>Sadržaj</w:t>
      </w:r>
    </w:p>
    <w:p w14:paraId="7D751B0F" w14:textId="72429A88" w:rsidR="00AB68C8" w:rsidRDefault="00276A8A">
      <w:pPr>
        <w:pStyle w:val="TOC1"/>
        <w:tabs>
          <w:tab w:val="right" w:leader="dot" w:pos="9856"/>
        </w:tabs>
        <w:rPr>
          <w:rFonts w:asciiTheme="minorHAnsi" w:hAnsiTheme="minorHAnsi"/>
          <w:noProof/>
          <w:kern w:val="2"/>
          <w:sz w:val="24"/>
          <w:szCs w:val="24"/>
          <w:lang w:val="sr-Latn-RS" w:eastAsia="sr-Latn-RS"/>
          <w14:ligatures w14:val="standardContextual"/>
        </w:rPr>
      </w:pPr>
      <w:r>
        <w:fldChar w:fldCharType="begin"/>
      </w:r>
      <w:r>
        <w:instrText>TOC \o "1-2" \h \z \u</w:instrText>
      </w:r>
      <w:r w:rsidR="00AB68C8">
        <w:fldChar w:fldCharType="separate"/>
      </w:r>
      <w:hyperlink w:anchor="_Toc239952613" w:history="1">
        <w:r w:rsidR="00AB68C8" w:rsidRPr="004D78B5">
          <w:rPr>
            <w:rStyle w:val="Hyperlink"/>
            <w:noProof/>
          </w:rPr>
          <w:t>1. Glavna ocena i šta prvo uraditi</w:t>
        </w:r>
        <w:r w:rsidR="00AB68C8">
          <w:rPr>
            <w:noProof/>
            <w:webHidden/>
          </w:rPr>
          <w:tab/>
        </w:r>
        <w:r w:rsidR="00AB68C8">
          <w:rPr>
            <w:noProof/>
            <w:webHidden/>
          </w:rPr>
          <w:fldChar w:fldCharType="begin"/>
        </w:r>
        <w:r w:rsidR="00AB68C8">
          <w:rPr>
            <w:noProof/>
            <w:webHidden/>
          </w:rPr>
          <w:instrText xml:space="preserve"> PAGEREF _Toc239952613 \h </w:instrText>
        </w:r>
        <w:r w:rsidR="00AB68C8">
          <w:rPr>
            <w:noProof/>
            <w:webHidden/>
          </w:rPr>
        </w:r>
        <w:r w:rsidR="00AB68C8">
          <w:rPr>
            <w:noProof/>
            <w:webHidden/>
          </w:rPr>
          <w:fldChar w:fldCharType="separate"/>
        </w:r>
        <w:r w:rsidR="00AB68C8">
          <w:rPr>
            <w:noProof/>
            <w:webHidden/>
          </w:rPr>
          <w:t>4</w:t>
        </w:r>
        <w:r w:rsidR="00AB68C8">
          <w:rPr>
            <w:noProof/>
            <w:webHidden/>
          </w:rPr>
          <w:fldChar w:fldCharType="end"/>
        </w:r>
      </w:hyperlink>
    </w:p>
    <w:p w14:paraId="109BF721" w14:textId="30237664"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14" w:history="1">
        <w:r w:rsidRPr="004D78B5">
          <w:rPr>
            <w:rStyle w:val="Hyperlink"/>
            <w:noProof/>
          </w:rPr>
          <w:t>1.1. Šta je korisnik potvrdio</w:t>
        </w:r>
        <w:r>
          <w:rPr>
            <w:noProof/>
            <w:webHidden/>
          </w:rPr>
          <w:tab/>
        </w:r>
        <w:r>
          <w:rPr>
            <w:noProof/>
            <w:webHidden/>
          </w:rPr>
          <w:fldChar w:fldCharType="begin"/>
        </w:r>
        <w:r>
          <w:rPr>
            <w:noProof/>
            <w:webHidden/>
          </w:rPr>
          <w:instrText xml:space="preserve"> PAGEREF _Toc239952614 \h </w:instrText>
        </w:r>
        <w:r>
          <w:rPr>
            <w:noProof/>
            <w:webHidden/>
          </w:rPr>
        </w:r>
        <w:r>
          <w:rPr>
            <w:noProof/>
            <w:webHidden/>
          </w:rPr>
          <w:fldChar w:fldCharType="separate"/>
        </w:r>
        <w:r>
          <w:rPr>
            <w:noProof/>
            <w:webHidden/>
          </w:rPr>
          <w:t>4</w:t>
        </w:r>
        <w:r>
          <w:rPr>
            <w:noProof/>
            <w:webHidden/>
          </w:rPr>
          <w:fldChar w:fldCharType="end"/>
        </w:r>
      </w:hyperlink>
    </w:p>
    <w:p w14:paraId="4A645706" w14:textId="15800882"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15" w:history="1">
        <w:r w:rsidRPr="004D78B5">
          <w:rPr>
            <w:rStyle w:val="Hyperlink"/>
            <w:noProof/>
          </w:rPr>
          <w:t>1.2. Dobra praksa na koju se predlog oslanja</w:t>
        </w:r>
        <w:r>
          <w:rPr>
            <w:noProof/>
            <w:webHidden/>
          </w:rPr>
          <w:tab/>
        </w:r>
        <w:r>
          <w:rPr>
            <w:noProof/>
            <w:webHidden/>
          </w:rPr>
          <w:fldChar w:fldCharType="begin"/>
        </w:r>
        <w:r>
          <w:rPr>
            <w:noProof/>
            <w:webHidden/>
          </w:rPr>
          <w:instrText xml:space="preserve"> PAGEREF _Toc239952615 \h </w:instrText>
        </w:r>
        <w:r>
          <w:rPr>
            <w:noProof/>
            <w:webHidden/>
          </w:rPr>
        </w:r>
        <w:r>
          <w:rPr>
            <w:noProof/>
            <w:webHidden/>
          </w:rPr>
          <w:fldChar w:fldCharType="separate"/>
        </w:r>
        <w:r>
          <w:rPr>
            <w:noProof/>
            <w:webHidden/>
          </w:rPr>
          <w:t>4</w:t>
        </w:r>
        <w:r>
          <w:rPr>
            <w:noProof/>
            <w:webHidden/>
          </w:rPr>
          <w:fldChar w:fldCharType="end"/>
        </w:r>
      </w:hyperlink>
    </w:p>
    <w:p w14:paraId="066B5734" w14:textId="1C90A3C3"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16" w:history="1">
        <w:r w:rsidRPr="004D78B5">
          <w:rPr>
            <w:rStyle w:val="Hyperlink"/>
            <w:noProof/>
          </w:rPr>
          <w:t>2. Provereno stanje aplikacije i baze</w:t>
        </w:r>
        <w:r>
          <w:rPr>
            <w:noProof/>
            <w:webHidden/>
          </w:rPr>
          <w:tab/>
        </w:r>
        <w:r>
          <w:rPr>
            <w:noProof/>
            <w:webHidden/>
          </w:rPr>
          <w:fldChar w:fldCharType="begin"/>
        </w:r>
        <w:r>
          <w:rPr>
            <w:noProof/>
            <w:webHidden/>
          </w:rPr>
          <w:instrText xml:space="preserve"> PAGEREF _Toc239952616 \h </w:instrText>
        </w:r>
        <w:r>
          <w:rPr>
            <w:noProof/>
            <w:webHidden/>
          </w:rPr>
        </w:r>
        <w:r>
          <w:rPr>
            <w:noProof/>
            <w:webHidden/>
          </w:rPr>
          <w:fldChar w:fldCharType="separate"/>
        </w:r>
        <w:r>
          <w:rPr>
            <w:noProof/>
            <w:webHidden/>
          </w:rPr>
          <w:t>5</w:t>
        </w:r>
        <w:r>
          <w:rPr>
            <w:noProof/>
            <w:webHidden/>
          </w:rPr>
          <w:fldChar w:fldCharType="end"/>
        </w:r>
      </w:hyperlink>
    </w:p>
    <w:p w14:paraId="5EFD0715" w14:textId="08A1054E"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17" w:history="1">
        <w:r w:rsidRPr="004D78B5">
          <w:rPr>
            <w:rStyle w:val="Hyperlink"/>
            <w:noProof/>
          </w:rPr>
          <w:t>2.1. Tehnički i logički nalazi koji menjaju prioritete</w:t>
        </w:r>
        <w:r>
          <w:rPr>
            <w:noProof/>
            <w:webHidden/>
          </w:rPr>
          <w:tab/>
        </w:r>
        <w:r>
          <w:rPr>
            <w:noProof/>
            <w:webHidden/>
          </w:rPr>
          <w:fldChar w:fldCharType="begin"/>
        </w:r>
        <w:r>
          <w:rPr>
            <w:noProof/>
            <w:webHidden/>
          </w:rPr>
          <w:instrText xml:space="preserve"> PAGEREF _Toc239952617 \h </w:instrText>
        </w:r>
        <w:r>
          <w:rPr>
            <w:noProof/>
            <w:webHidden/>
          </w:rPr>
        </w:r>
        <w:r>
          <w:rPr>
            <w:noProof/>
            <w:webHidden/>
          </w:rPr>
          <w:fldChar w:fldCharType="separate"/>
        </w:r>
        <w:r>
          <w:rPr>
            <w:noProof/>
            <w:webHidden/>
          </w:rPr>
          <w:t>5</w:t>
        </w:r>
        <w:r>
          <w:rPr>
            <w:noProof/>
            <w:webHidden/>
          </w:rPr>
          <w:fldChar w:fldCharType="end"/>
        </w:r>
      </w:hyperlink>
    </w:p>
    <w:p w14:paraId="2C059C61" w14:textId="727EF0C0"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18" w:history="1">
        <w:r w:rsidRPr="004D78B5">
          <w:rPr>
            <w:rStyle w:val="Hyperlink"/>
            <w:noProof/>
          </w:rPr>
          <w:t>3. Šta pratimo kod svakog automobila</w:t>
        </w:r>
        <w:r>
          <w:rPr>
            <w:noProof/>
            <w:webHidden/>
          </w:rPr>
          <w:tab/>
        </w:r>
        <w:r>
          <w:rPr>
            <w:noProof/>
            <w:webHidden/>
          </w:rPr>
          <w:fldChar w:fldCharType="begin"/>
        </w:r>
        <w:r>
          <w:rPr>
            <w:noProof/>
            <w:webHidden/>
          </w:rPr>
          <w:instrText xml:space="preserve"> PAGEREF _Toc239952618 \h </w:instrText>
        </w:r>
        <w:r>
          <w:rPr>
            <w:noProof/>
            <w:webHidden/>
          </w:rPr>
        </w:r>
        <w:r>
          <w:rPr>
            <w:noProof/>
            <w:webHidden/>
          </w:rPr>
          <w:fldChar w:fldCharType="separate"/>
        </w:r>
        <w:r>
          <w:rPr>
            <w:noProof/>
            <w:webHidden/>
          </w:rPr>
          <w:t>7</w:t>
        </w:r>
        <w:r>
          <w:rPr>
            <w:noProof/>
            <w:webHidden/>
          </w:rPr>
          <w:fldChar w:fldCharType="end"/>
        </w:r>
      </w:hyperlink>
    </w:p>
    <w:p w14:paraId="6E4CF05B" w14:textId="58C42B68"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19" w:history="1">
        <w:r w:rsidRPr="004D78B5">
          <w:rPr>
            <w:rStyle w:val="Hyperlink"/>
            <w:noProof/>
          </w:rPr>
          <w:t>3.1. Veze koje treba sačuvati</w:t>
        </w:r>
        <w:r>
          <w:rPr>
            <w:noProof/>
            <w:webHidden/>
          </w:rPr>
          <w:tab/>
        </w:r>
        <w:r>
          <w:rPr>
            <w:noProof/>
            <w:webHidden/>
          </w:rPr>
          <w:fldChar w:fldCharType="begin"/>
        </w:r>
        <w:r>
          <w:rPr>
            <w:noProof/>
            <w:webHidden/>
          </w:rPr>
          <w:instrText xml:space="preserve"> PAGEREF _Toc239952619 \h </w:instrText>
        </w:r>
        <w:r>
          <w:rPr>
            <w:noProof/>
            <w:webHidden/>
          </w:rPr>
        </w:r>
        <w:r>
          <w:rPr>
            <w:noProof/>
            <w:webHidden/>
          </w:rPr>
          <w:fldChar w:fldCharType="separate"/>
        </w:r>
        <w:r>
          <w:rPr>
            <w:noProof/>
            <w:webHidden/>
          </w:rPr>
          <w:t>7</w:t>
        </w:r>
        <w:r>
          <w:rPr>
            <w:noProof/>
            <w:webHidden/>
          </w:rPr>
          <w:fldChar w:fldCharType="end"/>
        </w:r>
      </w:hyperlink>
    </w:p>
    <w:p w14:paraId="18ADB8F7" w14:textId="46BDA6AF"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20" w:history="1">
        <w:r w:rsidRPr="004D78B5">
          <w:rPr>
            <w:rStyle w:val="Hyperlink"/>
            <w:noProof/>
          </w:rPr>
          <w:t>3.2. Predlog pregleda detalja vozila</w:t>
        </w:r>
        <w:r>
          <w:rPr>
            <w:noProof/>
            <w:webHidden/>
          </w:rPr>
          <w:tab/>
        </w:r>
        <w:r>
          <w:rPr>
            <w:noProof/>
            <w:webHidden/>
          </w:rPr>
          <w:fldChar w:fldCharType="begin"/>
        </w:r>
        <w:r>
          <w:rPr>
            <w:noProof/>
            <w:webHidden/>
          </w:rPr>
          <w:instrText xml:space="preserve"> PAGEREF _Toc239952620 \h </w:instrText>
        </w:r>
        <w:r>
          <w:rPr>
            <w:noProof/>
            <w:webHidden/>
          </w:rPr>
        </w:r>
        <w:r>
          <w:rPr>
            <w:noProof/>
            <w:webHidden/>
          </w:rPr>
          <w:fldChar w:fldCharType="separate"/>
        </w:r>
        <w:r>
          <w:rPr>
            <w:noProof/>
            <w:webHidden/>
          </w:rPr>
          <w:t>8</w:t>
        </w:r>
        <w:r>
          <w:rPr>
            <w:noProof/>
            <w:webHidden/>
          </w:rPr>
          <w:fldChar w:fldCharType="end"/>
        </w:r>
      </w:hyperlink>
    </w:p>
    <w:p w14:paraId="5B9D9067" w14:textId="2F845AF0"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21" w:history="1">
        <w:r w:rsidRPr="004D78B5">
          <w:rPr>
            <w:rStyle w:val="Hyperlink"/>
            <w:noProof/>
          </w:rPr>
          <w:t>4. Uloge, dozvole i odgovornosti</w:t>
        </w:r>
        <w:r>
          <w:rPr>
            <w:noProof/>
            <w:webHidden/>
          </w:rPr>
          <w:tab/>
        </w:r>
        <w:r>
          <w:rPr>
            <w:noProof/>
            <w:webHidden/>
          </w:rPr>
          <w:fldChar w:fldCharType="begin"/>
        </w:r>
        <w:r>
          <w:rPr>
            <w:noProof/>
            <w:webHidden/>
          </w:rPr>
          <w:instrText xml:space="preserve"> PAGEREF _Toc239952621 \h </w:instrText>
        </w:r>
        <w:r>
          <w:rPr>
            <w:noProof/>
            <w:webHidden/>
          </w:rPr>
        </w:r>
        <w:r>
          <w:rPr>
            <w:noProof/>
            <w:webHidden/>
          </w:rPr>
          <w:fldChar w:fldCharType="separate"/>
        </w:r>
        <w:r>
          <w:rPr>
            <w:noProof/>
            <w:webHidden/>
          </w:rPr>
          <w:t>9</w:t>
        </w:r>
        <w:r>
          <w:rPr>
            <w:noProof/>
            <w:webHidden/>
          </w:rPr>
          <w:fldChar w:fldCharType="end"/>
        </w:r>
      </w:hyperlink>
    </w:p>
    <w:p w14:paraId="46B9B3DB" w14:textId="63639549"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22" w:history="1">
        <w:r w:rsidRPr="004D78B5">
          <w:rPr>
            <w:rStyle w:val="Hyperlink"/>
            <w:noProof/>
          </w:rPr>
          <w:t>4.1. Predlog matrice odgovornosti</w:t>
        </w:r>
        <w:r>
          <w:rPr>
            <w:noProof/>
            <w:webHidden/>
          </w:rPr>
          <w:tab/>
        </w:r>
        <w:r>
          <w:rPr>
            <w:noProof/>
            <w:webHidden/>
          </w:rPr>
          <w:fldChar w:fldCharType="begin"/>
        </w:r>
        <w:r>
          <w:rPr>
            <w:noProof/>
            <w:webHidden/>
          </w:rPr>
          <w:instrText xml:space="preserve"> PAGEREF _Toc239952622 \h </w:instrText>
        </w:r>
        <w:r>
          <w:rPr>
            <w:noProof/>
            <w:webHidden/>
          </w:rPr>
        </w:r>
        <w:r>
          <w:rPr>
            <w:noProof/>
            <w:webHidden/>
          </w:rPr>
          <w:fldChar w:fldCharType="separate"/>
        </w:r>
        <w:r>
          <w:rPr>
            <w:noProof/>
            <w:webHidden/>
          </w:rPr>
          <w:t>9</w:t>
        </w:r>
        <w:r>
          <w:rPr>
            <w:noProof/>
            <w:webHidden/>
          </w:rPr>
          <w:fldChar w:fldCharType="end"/>
        </w:r>
      </w:hyperlink>
    </w:p>
    <w:p w14:paraId="5D35BCBC" w14:textId="37899074"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23" w:history="1">
        <w:r w:rsidRPr="004D78B5">
          <w:rPr>
            <w:rStyle w:val="Hyperlink"/>
            <w:noProof/>
          </w:rPr>
          <w:t>5. Procedure: formiranje, raspored, zaduženja i putovanja</w:t>
        </w:r>
        <w:r>
          <w:rPr>
            <w:noProof/>
            <w:webHidden/>
          </w:rPr>
          <w:tab/>
        </w:r>
        <w:r>
          <w:rPr>
            <w:noProof/>
            <w:webHidden/>
          </w:rPr>
          <w:fldChar w:fldCharType="begin"/>
        </w:r>
        <w:r>
          <w:rPr>
            <w:noProof/>
            <w:webHidden/>
          </w:rPr>
          <w:instrText xml:space="preserve"> PAGEREF _Toc239952623 \h </w:instrText>
        </w:r>
        <w:r>
          <w:rPr>
            <w:noProof/>
            <w:webHidden/>
          </w:rPr>
        </w:r>
        <w:r>
          <w:rPr>
            <w:noProof/>
            <w:webHidden/>
          </w:rPr>
          <w:fldChar w:fldCharType="separate"/>
        </w:r>
        <w:r>
          <w:rPr>
            <w:noProof/>
            <w:webHidden/>
          </w:rPr>
          <w:t>11</w:t>
        </w:r>
        <w:r>
          <w:rPr>
            <w:noProof/>
            <w:webHidden/>
          </w:rPr>
          <w:fldChar w:fldCharType="end"/>
        </w:r>
      </w:hyperlink>
    </w:p>
    <w:p w14:paraId="719672E0" w14:textId="08CC95B1"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24" w:history="1">
        <w:r w:rsidRPr="004D78B5">
          <w:rPr>
            <w:rStyle w:val="Hyperlink"/>
            <w:noProof/>
          </w:rPr>
          <w:t>P-01. Uvođenje vozila i održavanje matične evidencije</w:t>
        </w:r>
        <w:r>
          <w:rPr>
            <w:noProof/>
            <w:webHidden/>
          </w:rPr>
          <w:tab/>
        </w:r>
        <w:r>
          <w:rPr>
            <w:noProof/>
            <w:webHidden/>
          </w:rPr>
          <w:fldChar w:fldCharType="begin"/>
        </w:r>
        <w:r>
          <w:rPr>
            <w:noProof/>
            <w:webHidden/>
          </w:rPr>
          <w:instrText xml:space="preserve"> PAGEREF _Toc239952624 \h </w:instrText>
        </w:r>
        <w:r>
          <w:rPr>
            <w:noProof/>
            <w:webHidden/>
          </w:rPr>
        </w:r>
        <w:r>
          <w:rPr>
            <w:noProof/>
            <w:webHidden/>
          </w:rPr>
          <w:fldChar w:fldCharType="separate"/>
        </w:r>
        <w:r>
          <w:rPr>
            <w:noProof/>
            <w:webHidden/>
          </w:rPr>
          <w:t>11</w:t>
        </w:r>
        <w:r>
          <w:rPr>
            <w:noProof/>
            <w:webHidden/>
          </w:rPr>
          <w:fldChar w:fldCharType="end"/>
        </w:r>
      </w:hyperlink>
    </w:p>
    <w:p w14:paraId="33C201DF" w14:textId="68EF910C"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25" w:history="1">
        <w:r w:rsidRPr="004D78B5">
          <w:rPr>
            <w:rStyle w:val="Hyperlink"/>
            <w:noProof/>
          </w:rPr>
          <w:t>P-02. Periodično zaduženje i primopredaja</w:t>
        </w:r>
        <w:r>
          <w:rPr>
            <w:noProof/>
            <w:webHidden/>
          </w:rPr>
          <w:tab/>
        </w:r>
        <w:r>
          <w:rPr>
            <w:noProof/>
            <w:webHidden/>
          </w:rPr>
          <w:fldChar w:fldCharType="begin"/>
        </w:r>
        <w:r>
          <w:rPr>
            <w:noProof/>
            <w:webHidden/>
          </w:rPr>
          <w:instrText xml:space="preserve"> PAGEREF _Toc239952625 \h </w:instrText>
        </w:r>
        <w:r>
          <w:rPr>
            <w:noProof/>
            <w:webHidden/>
          </w:rPr>
        </w:r>
        <w:r>
          <w:rPr>
            <w:noProof/>
            <w:webHidden/>
          </w:rPr>
          <w:fldChar w:fldCharType="separate"/>
        </w:r>
        <w:r>
          <w:rPr>
            <w:noProof/>
            <w:webHidden/>
          </w:rPr>
          <w:t>11</w:t>
        </w:r>
        <w:r>
          <w:rPr>
            <w:noProof/>
            <w:webHidden/>
          </w:rPr>
          <w:fldChar w:fldCharType="end"/>
        </w:r>
      </w:hyperlink>
    </w:p>
    <w:p w14:paraId="34CEA3A6" w14:textId="12666132"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26" w:history="1">
        <w:r w:rsidRPr="004D78B5">
          <w:rPr>
            <w:rStyle w:val="Hyperlink"/>
            <w:noProof/>
          </w:rPr>
          <w:t>P-03. Nalog za pojedinačno putovanje</w:t>
        </w:r>
        <w:r>
          <w:rPr>
            <w:noProof/>
            <w:webHidden/>
          </w:rPr>
          <w:tab/>
        </w:r>
        <w:r>
          <w:rPr>
            <w:noProof/>
            <w:webHidden/>
          </w:rPr>
          <w:fldChar w:fldCharType="begin"/>
        </w:r>
        <w:r>
          <w:rPr>
            <w:noProof/>
            <w:webHidden/>
          </w:rPr>
          <w:instrText xml:space="preserve"> PAGEREF _Toc239952626 \h </w:instrText>
        </w:r>
        <w:r>
          <w:rPr>
            <w:noProof/>
            <w:webHidden/>
          </w:rPr>
        </w:r>
        <w:r>
          <w:rPr>
            <w:noProof/>
            <w:webHidden/>
          </w:rPr>
          <w:fldChar w:fldCharType="separate"/>
        </w:r>
        <w:r>
          <w:rPr>
            <w:noProof/>
            <w:webHidden/>
          </w:rPr>
          <w:t>11</w:t>
        </w:r>
        <w:r>
          <w:rPr>
            <w:noProof/>
            <w:webHidden/>
          </w:rPr>
          <w:fldChar w:fldCharType="end"/>
        </w:r>
      </w:hyperlink>
    </w:p>
    <w:p w14:paraId="7668F6C3" w14:textId="589511AE"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27" w:history="1">
        <w:r w:rsidRPr="004D78B5">
          <w:rPr>
            <w:rStyle w:val="Hyperlink"/>
            <w:noProof/>
          </w:rPr>
          <w:t>6. Procedure: garaža, odobrenje i izvršenje</w:t>
        </w:r>
        <w:r>
          <w:rPr>
            <w:noProof/>
            <w:webHidden/>
          </w:rPr>
          <w:tab/>
        </w:r>
        <w:r>
          <w:rPr>
            <w:noProof/>
            <w:webHidden/>
          </w:rPr>
          <w:fldChar w:fldCharType="begin"/>
        </w:r>
        <w:r>
          <w:rPr>
            <w:noProof/>
            <w:webHidden/>
          </w:rPr>
          <w:instrText xml:space="preserve"> PAGEREF _Toc239952627 \h </w:instrText>
        </w:r>
        <w:r>
          <w:rPr>
            <w:noProof/>
            <w:webHidden/>
          </w:rPr>
        </w:r>
        <w:r>
          <w:rPr>
            <w:noProof/>
            <w:webHidden/>
          </w:rPr>
          <w:fldChar w:fldCharType="separate"/>
        </w:r>
        <w:r>
          <w:rPr>
            <w:noProof/>
            <w:webHidden/>
          </w:rPr>
          <w:t>13</w:t>
        </w:r>
        <w:r>
          <w:rPr>
            <w:noProof/>
            <w:webHidden/>
          </w:rPr>
          <w:fldChar w:fldCharType="end"/>
        </w:r>
      </w:hyperlink>
    </w:p>
    <w:p w14:paraId="33CF806A" w14:textId="0931B3D0"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28" w:history="1">
        <w:r w:rsidRPr="004D78B5">
          <w:rPr>
            <w:rStyle w:val="Hyperlink"/>
            <w:noProof/>
          </w:rPr>
          <w:t>P-04. Prijava i priprema intervencije</w:t>
        </w:r>
        <w:r>
          <w:rPr>
            <w:noProof/>
            <w:webHidden/>
          </w:rPr>
          <w:tab/>
        </w:r>
        <w:r>
          <w:rPr>
            <w:noProof/>
            <w:webHidden/>
          </w:rPr>
          <w:fldChar w:fldCharType="begin"/>
        </w:r>
        <w:r>
          <w:rPr>
            <w:noProof/>
            <w:webHidden/>
          </w:rPr>
          <w:instrText xml:space="preserve"> PAGEREF _Toc239952628 \h </w:instrText>
        </w:r>
        <w:r>
          <w:rPr>
            <w:noProof/>
            <w:webHidden/>
          </w:rPr>
        </w:r>
        <w:r>
          <w:rPr>
            <w:noProof/>
            <w:webHidden/>
          </w:rPr>
          <w:fldChar w:fldCharType="separate"/>
        </w:r>
        <w:r>
          <w:rPr>
            <w:noProof/>
            <w:webHidden/>
          </w:rPr>
          <w:t>13</w:t>
        </w:r>
        <w:r>
          <w:rPr>
            <w:noProof/>
            <w:webHidden/>
          </w:rPr>
          <w:fldChar w:fldCharType="end"/>
        </w:r>
      </w:hyperlink>
    </w:p>
    <w:p w14:paraId="3A7E39CD" w14:textId="725929E8"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29" w:history="1">
        <w:r w:rsidRPr="004D78B5">
          <w:rPr>
            <w:rStyle w:val="Hyperlink"/>
            <w:noProof/>
          </w:rPr>
          <w:t>P-05. Odobrenje uprave</w:t>
        </w:r>
        <w:r>
          <w:rPr>
            <w:noProof/>
            <w:webHidden/>
          </w:rPr>
          <w:tab/>
        </w:r>
        <w:r>
          <w:rPr>
            <w:noProof/>
            <w:webHidden/>
          </w:rPr>
          <w:fldChar w:fldCharType="begin"/>
        </w:r>
        <w:r>
          <w:rPr>
            <w:noProof/>
            <w:webHidden/>
          </w:rPr>
          <w:instrText xml:space="preserve"> PAGEREF _Toc239952629 \h </w:instrText>
        </w:r>
        <w:r>
          <w:rPr>
            <w:noProof/>
            <w:webHidden/>
          </w:rPr>
        </w:r>
        <w:r>
          <w:rPr>
            <w:noProof/>
            <w:webHidden/>
          </w:rPr>
          <w:fldChar w:fldCharType="separate"/>
        </w:r>
        <w:r>
          <w:rPr>
            <w:noProof/>
            <w:webHidden/>
          </w:rPr>
          <w:t>13</w:t>
        </w:r>
        <w:r>
          <w:rPr>
            <w:noProof/>
            <w:webHidden/>
          </w:rPr>
          <w:fldChar w:fldCharType="end"/>
        </w:r>
      </w:hyperlink>
    </w:p>
    <w:p w14:paraId="177C3867" w14:textId="43ACD93E"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0" w:history="1">
        <w:r w:rsidRPr="004D78B5">
          <w:rPr>
            <w:rStyle w:val="Hyperlink"/>
            <w:noProof/>
          </w:rPr>
          <w:t>P-06. Rad unutar IMS-a</w:t>
        </w:r>
        <w:r>
          <w:rPr>
            <w:noProof/>
            <w:webHidden/>
          </w:rPr>
          <w:tab/>
        </w:r>
        <w:r>
          <w:rPr>
            <w:noProof/>
            <w:webHidden/>
          </w:rPr>
          <w:fldChar w:fldCharType="begin"/>
        </w:r>
        <w:r>
          <w:rPr>
            <w:noProof/>
            <w:webHidden/>
          </w:rPr>
          <w:instrText xml:space="preserve"> PAGEREF _Toc239952630 \h </w:instrText>
        </w:r>
        <w:r>
          <w:rPr>
            <w:noProof/>
            <w:webHidden/>
          </w:rPr>
        </w:r>
        <w:r>
          <w:rPr>
            <w:noProof/>
            <w:webHidden/>
          </w:rPr>
          <w:fldChar w:fldCharType="separate"/>
        </w:r>
        <w:r>
          <w:rPr>
            <w:noProof/>
            <w:webHidden/>
          </w:rPr>
          <w:t>13</w:t>
        </w:r>
        <w:r>
          <w:rPr>
            <w:noProof/>
            <w:webHidden/>
          </w:rPr>
          <w:fldChar w:fldCharType="end"/>
        </w:r>
      </w:hyperlink>
    </w:p>
    <w:p w14:paraId="138C9379" w14:textId="63603FD3"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1" w:history="1">
        <w:r w:rsidRPr="004D78B5">
          <w:rPr>
            <w:rStyle w:val="Hyperlink"/>
            <w:noProof/>
          </w:rPr>
          <w:t>P-07. Popravka ili servis van IMS-a</w:t>
        </w:r>
        <w:r>
          <w:rPr>
            <w:noProof/>
            <w:webHidden/>
          </w:rPr>
          <w:tab/>
        </w:r>
        <w:r>
          <w:rPr>
            <w:noProof/>
            <w:webHidden/>
          </w:rPr>
          <w:fldChar w:fldCharType="begin"/>
        </w:r>
        <w:r>
          <w:rPr>
            <w:noProof/>
            <w:webHidden/>
          </w:rPr>
          <w:instrText xml:space="preserve"> PAGEREF _Toc239952631 \h </w:instrText>
        </w:r>
        <w:r>
          <w:rPr>
            <w:noProof/>
            <w:webHidden/>
          </w:rPr>
        </w:r>
        <w:r>
          <w:rPr>
            <w:noProof/>
            <w:webHidden/>
          </w:rPr>
          <w:fldChar w:fldCharType="separate"/>
        </w:r>
        <w:r>
          <w:rPr>
            <w:noProof/>
            <w:webHidden/>
          </w:rPr>
          <w:t>13</w:t>
        </w:r>
        <w:r>
          <w:rPr>
            <w:noProof/>
            <w:webHidden/>
          </w:rPr>
          <w:fldChar w:fldCharType="end"/>
        </w:r>
      </w:hyperlink>
    </w:p>
    <w:p w14:paraId="13024A73" w14:textId="2B4295E7"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2" w:history="1">
        <w:r w:rsidRPr="004D78B5">
          <w:rPr>
            <w:rStyle w:val="Hyperlink"/>
            <w:noProof/>
          </w:rPr>
          <w:t>6.1. Predlog stanja naloga</w:t>
        </w:r>
        <w:r>
          <w:rPr>
            <w:noProof/>
            <w:webHidden/>
          </w:rPr>
          <w:tab/>
        </w:r>
        <w:r>
          <w:rPr>
            <w:noProof/>
            <w:webHidden/>
          </w:rPr>
          <w:fldChar w:fldCharType="begin"/>
        </w:r>
        <w:r>
          <w:rPr>
            <w:noProof/>
            <w:webHidden/>
          </w:rPr>
          <w:instrText xml:space="preserve"> PAGEREF _Toc239952632 \h </w:instrText>
        </w:r>
        <w:r>
          <w:rPr>
            <w:noProof/>
            <w:webHidden/>
          </w:rPr>
        </w:r>
        <w:r>
          <w:rPr>
            <w:noProof/>
            <w:webHidden/>
          </w:rPr>
          <w:fldChar w:fldCharType="separate"/>
        </w:r>
        <w:r>
          <w:rPr>
            <w:noProof/>
            <w:webHidden/>
          </w:rPr>
          <w:t>14</w:t>
        </w:r>
        <w:r>
          <w:rPr>
            <w:noProof/>
            <w:webHidden/>
          </w:rPr>
          <w:fldChar w:fldCharType="end"/>
        </w:r>
      </w:hyperlink>
    </w:p>
    <w:p w14:paraId="59EEC7D0" w14:textId="4EE1B899"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33" w:history="1">
        <w:r w:rsidRPr="004D78B5">
          <w:rPr>
            <w:rStyle w:val="Hyperlink"/>
            <w:noProof/>
          </w:rPr>
          <w:t>7. Povezivanje Nabavke i servisne istorije</w:t>
        </w:r>
        <w:r>
          <w:rPr>
            <w:noProof/>
            <w:webHidden/>
          </w:rPr>
          <w:tab/>
        </w:r>
        <w:r>
          <w:rPr>
            <w:noProof/>
            <w:webHidden/>
          </w:rPr>
          <w:fldChar w:fldCharType="begin"/>
        </w:r>
        <w:r>
          <w:rPr>
            <w:noProof/>
            <w:webHidden/>
          </w:rPr>
          <w:instrText xml:space="preserve"> PAGEREF _Toc239952633 \h </w:instrText>
        </w:r>
        <w:r>
          <w:rPr>
            <w:noProof/>
            <w:webHidden/>
          </w:rPr>
        </w:r>
        <w:r>
          <w:rPr>
            <w:noProof/>
            <w:webHidden/>
          </w:rPr>
          <w:fldChar w:fldCharType="separate"/>
        </w:r>
        <w:r>
          <w:rPr>
            <w:noProof/>
            <w:webHidden/>
          </w:rPr>
          <w:t>15</w:t>
        </w:r>
        <w:r>
          <w:rPr>
            <w:noProof/>
            <w:webHidden/>
          </w:rPr>
          <w:fldChar w:fldCharType="end"/>
        </w:r>
      </w:hyperlink>
    </w:p>
    <w:p w14:paraId="38744C95" w14:textId="2649DAC8"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4" w:history="1">
        <w:r w:rsidRPr="004D78B5">
          <w:rPr>
            <w:rStyle w:val="Hyperlink"/>
            <w:noProof/>
          </w:rPr>
          <w:t>P-08. Dokument sa postojećim nalogom</w:t>
        </w:r>
        <w:r>
          <w:rPr>
            <w:noProof/>
            <w:webHidden/>
          </w:rPr>
          <w:tab/>
        </w:r>
        <w:r>
          <w:rPr>
            <w:noProof/>
            <w:webHidden/>
          </w:rPr>
          <w:fldChar w:fldCharType="begin"/>
        </w:r>
        <w:r>
          <w:rPr>
            <w:noProof/>
            <w:webHidden/>
          </w:rPr>
          <w:instrText xml:space="preserve"> PAGEREF _Toc239952634 \h </w:instrText>
        </w:r>
        <w:r>
          <w:rPr>
            <w:noProof/>
            <w:webHidden/>
          </w:rPr>
        </w:r>
        <w:r>
          <w:rPr>
            <w:noProof/>
            <w:webHidden/>
          </w:rPr>
          <w:fldChar w:fldCharType="separate"/>
        </w:r>
        <w:r>
          <w:rPr>
            <w:noProof/>
            <w:webHidden/>
          </w:rPr>
          <w:t>15</w:t>
        </w:r>
        <w:r>
          <w:rPr>
            <w:noProof/>
            <w:webHidden/>
          </w:rPr>
          <w:fldChar w:fldCharType="end"/>
        </w:r>
      </w:hyperlink>
    </w:p>
    <w:p w14:paraId="60AAB7AF" w14:textId="0FCB5931"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5" w:history="1">
        <w:r w:rsidRPr="004D78B5">
          <w:rPr>
            <w:rStyle w:val="Hyperlink"/>
            <w:noProof/>
          </w:rPr>
          <w:t>P-09. Dokument koji stiže bez prethodnog naloga</w:t>
        </w:r>
        <w:r>
          <w:rPr>
            <w:noProof/>
            <w:webHidden/>
          </w:rPr>
          <w:tab/>
        </w:r>
        <w:r>
          <w:rPr>
            <w:noProof/>
            <w:webHidden/>
          </w:rPr>
          <w:fldChar w:fldCharType="begin"/>
        </w:r>
        <w:r>
          <w:rPr>
            <w:noProof/>
            <w:webHidden/>
          </w:rPr>
          <w:instrText xml:space="preserve"> PAGEREF _Toc239952635 \h </w:instrText>
        </w:r>
        <w:r>
          <w:rPr>
            <w:noProof/>
            <w:webHidden/>
          </w:rPr>
        </w:r>
        <w:r>
          <w:rPr>
            <w:noProof/>
            <w:webHidden/>
          </w:rPr>
          <w:fldChar w:fldCharType="separate"/>
        </w:r>
        <w:r>
          <w:rPr>
            <w:noProof/>
            <w:webHidden/>
          </w:rPr>
          <w:t>15</w:t>
        </w:r>
        <w:r>
          <w:rPr>
            <w:noProof/>
            <w:webHidden/>
          </w:rPr>
          <w:fldChar w:fldCharType="end"/>
        </w:r>
      </w:hyperlink>
    </w:p>
    <w:p w14:paraId="1055A053" w14:textId="5BEEB7FA"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6" w:history="1">
        <w:r w:rsidRPr="004D78B5">
          <w:rPr>
            <w:rStyle w:val="Hyperlink"/>
            <w:noProof/>
          </w:rPr>
          <w:t>7.1. Datumi koji se ne smeju poistovetiti</w:t>
        </w:r>
        <w:r>
          <w:rPr>
            <w:noProof/>
            <w:webHidden/>
          </w:rPr>
          <w:tab/>
        </w:r>
        <w:r>
          <w:rPr>
            <w:noProof/>
            <w:webHidden/>
          </w:rPr>
          <w:fldChar w:fldCharType="begin"/>
        </w:r>
        <w:r>
          <w:rPr>
            <w:noProof/>
            <w:webHidden/>
          </w:rPr>
          <w:instrText xml:space="preserve"> PAGEREF _Toc239952636 \h </w:instrText>
        </w:r>
        <w:r>
          <w:rPr>
            <w:noProof/>
            <w:webHidden/>
          </w:rPr>
        </w:r>
        <w:r>
          <w:rPr>
            <w:noProof/>
            <w:webHidden/>
          </w:rPr>
          <w:fldChar w:fldCharType="separate"/>
        </w:r>
        <w:r>
          <w:rPr>
            <w:noProof/>
            <w:webHidden/>
          </w:rPr>
          <w:t>15</w:t>
        </w:r>
        <w:r>
          <w:rPr>
            <w:noProof/>
            <w:webHidden/>
          </w:rPr>
          <w:fldChar w:fldCharType="end"/>
        </w:r>
      </w:hyperlink>
    </w:p>
    <w:p w14:paraId="3FF44B45" w14:textId="6BB00337"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37" w:history="1">
        <w:r w:rsidRPr="004D78B5">
          <w:rPr>
            <w:rStyle w:val="Hyperlink"/>
            <w:noProof/>
          </w:rPr>
          <w:t>8. Mali i veliki servis: planiranje i upozorenja</w:t>
        </w:r>
        <w:r>
          <w:rPr>
            <w:noProof/>
            <w:webHidden/>
          </w:rPr>
          <w:tab/>
        </w:r>
        <w:r>
          <w:rPr>
            <w:noProof/>
            <w:webHidden/>
          </w:rPr>
          <w:fldChar w:fldCharType="begin"/>
        </w:r>
        <w:r>
          <w:rPr>
            <w:noProof/>
            <w:webHidden/>
          </w:rPr>
          <w:instrText xml:space="preserve"> PAGEREF _Toc239952637 \h </w:instrText>
        </w:r>
        <w:r>
          <w:rPr>
            <w:noProof/>
            <w:webHidden/>
          </w:rPr>
        </w:r>
        <w:r>
          <w:rPr>
            <w:noProof/>
            <w:webHidden/>
          </w:rPr>
          <w:fldChar w:fldCharType="separate"/>
        </w:r>
        <w:r>
          <w:rPr>
            <w:noProof/>
            <w:webHidden/>
          </w:rPr>
          <w:t>16</w:t>
        </w:r>
        <w:r>
          <w:rPr>
            <w:noProof/>
            <w:webHidden/>
          </w:rPr>
          <w:fldChar w:fldCharType="end"/>
        </w:r>
      </w:hyperlink>
    </w:p>
    <w:p w14:paraId="19F87BF9" w14:textId="53B3D17A"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8" w:history="1">
        <w:r w:rsidRPr="004D78B5">
          <w:rPr>
            <w:rStyle w:val="Hyperlink"/>
            <w:noProof/>
          </w:rPr>
          <w:t>8.1. Podaci za svaki plan</w:t>
        </w:r>
        <w:r>
          <w:rPr>
            <w:noProof/>
            <w:webHidden/>
          </w:rPr>
          <w:tab/>
        </w:r>
        <w:r>
          <w:rPr>
            <w:noProof/>
            <w:webHidden/>
          </w:rPr>
          <w:fldChar w:fldCharType="begin"/>
        </w:r>
        <w:r>
          <w:rPr>
            <w:noProof/>
            <w:webHidden/>
          </w:rPr>
          <w:instrText xml:space="preserve"> PAGEREF _Toc239952638 \h </w:instrText>
        </w:r>
        <w:r>
          <w:rPr>
            <w:noProof/>
            <w:webHidden/>
          </w:rPr>
        </w:r>
        <w:r>
          <w:rPr>
            <w:noProof/>
            <w:webHidden/>
          </w:rPr>
          <w:fldChar w:fldCharType="separate"/>
        </w:r>
        <w:r>
          <w:rPr>
            <w:noProof/>
            <w:webHidden/>
          </w:rPr>
          <w:t>16</w:t>
        </w:r>
        <w:r>
          <w:rPr>
            <w:noProof/>
            <w:webHidden/>
          </w:rPr>
          <w:fldChar w:fldCharType="end"/>
        </w:r>
      </w:hyperlink>
    </w:p>
    <w:p w14:paraId="6CB8B421" w14:textId="7FC76896"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39" w:history="1">
        <w:r w:rsidRPr="004D78B5">
          <w:rPr>
            <w:rStyle w:val="Hyperlink"/>
            <w:noProof/>
          </w:rPr>
          <w:t>8.2. Obračun</w:t>
        </w:r>
        <w:r>
          <w:rPr>
            <w:noProof/>
            <w:webHidden/>
          </w:rPr>
          <w:tab/>
        </w:r>
        <w:r>
          <w:rPr>
            <w:noProof/>
            <w:webHidden/>
          </w:rPr>
          <w:fldChar w:fldCharType="begin"/>
        </w:r>
        <w:r>
          <w:rPr>
            <w:noProof/>
            <w:webHidden/>
          </w:rPr>
          <w:instrText xml:space="preserve"> PAGEREF _Toc239952639 \h </w:instrText>
        </w:r>
        <w:r>
          <w:rPr>
            <w:noProof/>
            <w:webHidden/>
          </w:rPr>
        </w:r>
        <w:r>
          <w:rPr>
            <w:noProof/>
            <w:webHidden/>
          </w:rPr>
          <w:fldChar w:fldCharType="separate"/>
        </w:r>
        <w:r>
          <w:rPr>
            <w:noProof/>
            <w:webHidden/>
          </w:rPr>
          <w:t>16</w:t>
        </w:r>
        <w:r>
          <w:rPr>
            <w:noProof/>
            <w:webHidden/>
          </w:rPr>
          <w:fldChar w:fldCharType="end"/>
        </w:r>
      </w:hyperlink>
    </w:p>
    <w:p w14:paraId="04E34A6E" w14:textId="5C2C731B"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0" w:history="1">
        <w:r w:rsidRPr="004D78B5">
          <w:rPr>
            <w:rStyle w:val="Hyperlink"/>
            <w:noProof/>
          </w:rPr>
          <w:t>8.3. Upozorenja koja imaju smisla</w:t>
        </w:r>
        <w:r>
          <w:rPr>
            <w:noProof/>
            <w:webHidden/>
          </w:rPr>
          <w:tab/>
        </w:r>
        <w:r>
          <w:rPr>
            <w:noProof/>
            <w:webHidden/>
          </w:rPr>
          <w:fldChar w:fldCharType="begin"/>
        </w:r>
        <w:r>
          <w:rPr>
            <w:noProof/>
            <w:webHidden/>
          </w:rPr>
          <w:instrText xml:space="preserve"> PAGEREF _Toc239952640 \h </w:instrText>
        </w:r>
        <w:r>
          <w:rPr>
            <w:noProof/>
            <w:webHidden/>
          </w:rPr>
        </w:r>
        <w:r>
          <w:rPr>
            <w:noProof/>
            <w:webHidden/>
          </w:rPr>
          <w:fldChar w:fldCharType="separate"/>
        </w:r>
        <w:r>
          <w:rPr>
            <w:noProof/>
            <w:webHidden/>
          </w:rPr>
          <w:t>16</w:t>
        </w:r>
        <w:r>
          <w:rPr>
            <w:noProof/>
            <w:webHidden/>
          </w:rPr>
          <w:fldChar w:fldCharType="end"/>
        </w:r>
      </w:hyperlink>
    </w:p>
    <w:p w14:paraId="1EAB1BEE" w14:textId="705EBF1A"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1" w:history="1">
        <w:r w:rsidRPr="004D78B5">
          <w:rPr>
            <w:rStyle w:val="Hyperlink"/>
            <w:noProof/>
          </w:rPr>
          <w:t>8.4. Kilometraža i radne jedinice</w:t>
        </w:r>
        <w:r>
          <w:rPr>
            <w:noProof/>
            <w:webHidden/>
          </w:rPr>
          <w:tab/>
        </w:r>
        <w:r>
          <w:rPr>
            <w:noProof/>
            <w:webHidden/>
          </w:rPr>
          <w:fldChar w:fldCharType="begin"/>
        </w:r>
        <w:r>
          <w:rPr>
            <w:noProof/>
            <w:webHidden/>
          </w:rPr>
          <w:instrText xml:space="preserve"> PAGEREF _Toc239952641 \h </w:instrText>
        </w:r>
        <w:r>
          <w:rPr>
            <w:noProof/>
            <w:webHidden/>
          </w:rPr>
        </w:r>
        <w:r>
          <w:rPr>
            <w:noProof/>
            <w:webHidden/>
          </w:rPr>
          <w:fldChar w:fldCharType="separate"/>
        </w:r>
        <w:r>
          <w:rPr>
            <w:noProof/>
            <w:webHidden/>
          </w:rPr>
          <w:t>17</w:t>
        </w:r>
        <w:r>
          <w:rPr>
            <w:noProof/>
            <w:webHidden/>
          </w:rPr>
          <w:fldChar w:fldCharType="end"/>
        </w:r>
      </w:hyperlink>
    </w:p>
    <w:p w14:paraId="255B3541" w14:textId="1E94522A"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42" w:history="1">
        <w:r w:rsidRPr="004D78B5">
          <w:rPr>
            <w:rStyle w:val="Hyperlink"/>
            <w:noProof/>
          </w:rPr>
          <w:t>9. Trošak po vozilu i trošak garaže</w:t>
        </w:r>
        <w:r>
          <w:rPr>
            <w:noProof/>
            <w:webHidden/>
          </w:rPr>
          <w:tab/>
        </w:r>
        <w:r>
          <w:rPr>
            <w:noProof/>
            <w:webHidden/>
          </w:rPr>
          <w:fldChar w:fldCharType="begin"/>
        </w:r>
        <w:r>
          <w:rPr>
            <w:noProof/>
            <w:webHidden/>
          </w:rPr>
          <w:instrText xml:space="preserve"> PAGEREF _Toc239952642 \h </w:instrText>
        </w:r>
        <w:r>
          <w:rPr>
            <w:noProof/>
            <w:webHidden/>
          </w:rPr>
        </w:r>
        <w:r>
          <w:rPr>
            <w:noProof/>
            <w:webHidden/>
          </w:rPr>
          <w:fldChar w:fldCharType="separate"/>
        </w:r>
        <w:r>
          <w:rPr>
            <w:noProof/>
            <w:webHidden/>
          </w:rPr>
          <w:t>18</w:t>
        </w:r>
        <w:r>
          <w:rPr>
            <w:noProof/>
            <w:webHidden/>
          </w:rPr>
          <w:fldChar w:fldCharType="end"/>
        </w:r>
      </w:hyperlink>
    </w:p>
    <w:p w14:paraId="3716D681" w14:textId="7434A0CB"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3" w:history="1">
        <w:r w:rsidRPr="004D78B5">
          <w:rPr>
            <w:rStyle w:val="Hyperlink"/>
            <w:noProof/>
          </w:rPr>
          <w:t>9.1. Tri iznosa koja treba odvojiti</w:t>
        </w:r>
        <w:r>
          <w:rPr>
            <w:noProof/>
            <w:webHidden/>
          </w:rPr>
          <w:tab/>
        </w:r>
        <w:r>
          <w:rPr>
            <w:noProof/>
            <w:webHidden/>
          </w:rPr>
          <w:fldChar w:fldCharType="begin"/>
        </w:r>
        <w:r>
          <w:rPr>
            <w:noProof/>
            <w:webHidden/>
          </w:rPr>
          <w:instrText xml:space="preserve"> PAGEREF _Toc239952643 \h </w:instrText>
        </w:r>
        <w:r>
          <w:rPr>
            <w:noProof/>
            <w:webHidden/>
          </w:rPr>
        </w:r>
        <w:r>
          <w:rPr>
            <w:noProof/>
            <w:webHidden/>
          </w:rPr>
          <w:fldChar w:fldCharType="separate"/>
        </w:r>
        <w:r>
          <w:rPr>
            <w:noProof/>
            <w:webHidden/>
          </w:rPr>
          <w:t>18</w:t>
        </w:r>
        <w:r>
          <w:rPr>
            <w:noProof/>
            <w:webHidden/>
          </w:rPr>
          <w:fldChar w:fldCharType="end"/>
        </w:r>
      </w:hyperlink>
    </w:p>
    <w:p w14:paraId="022FEF2E" w14:textId="61848F75"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4" w:history="1">
        <w:r w:rsidRPr="004D78B5">
          <w:rPr>
            <w:rStyle w:val="Hyperlink"/>
            <w:noProof/>
          </w:rPr>
          <w:t>9.2. Predlog kategorija troška vozila</w:t>
        </w:r>
        <w:r>
          <w:rPr>
            <w:noProof/>
            <w:webHidden/>
          </w:rPr>
          <w:tab/>
        </w:r>
        <w:r>
          <w:rPr>
            <w:noProof/>
            <w:webHidden/>
          </w:rPr>
          <w:fldChar w:fldCharType="begin"/>
        </w:r>
        <w:r>
          <w:rPr>
            <w:noProof/>
            <w:webHidden/>
          </w:rPr>
          <w:instrText xml:space="preserve"> PAGEREF _Toc239952644 \h </w:instrText>
        </w:r>
        <w:r>
          <w:rPr>
            <w:noProof/>
            <w:webHidden/>
          </w:rPr>
        </w:r>
        <w:r>
          <w:rPr>
            <w:noProof/>
            <w:webHidden/>
          </w:rPr>
          <w:fldChar w:fldCharType="separate"/>
        </w:r>
        <w:r>
          <w:rPr>
            <w:noProof/>
            <w:webHidden/>
          </w:rPr>
          <w:t>18</w:t>
        </w:r>
        <w:r>
          <w:rPr>
            <w:noProof/>
            <w:webHidden/>
          </w:rPr>
          <w:fldChar w:fldCharType="end"/>
        </w:r>
      </w:hyperlink>
    </w:p>
    <w:p w14:paraId="03F762CC" w14:textId="1828B934"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5" w:history="1">
        <w:r w:rsidRPr="004D78B5">
          <w:rPr>
            <w:rStyle w:val="Hyperlink"/>
            <w:noProof/>
          </w:rPr>
          <w:t>9.3. Jedna faktura za više vozila</w:t>
        </w:r>
        <w:r>
          <w:rPr>
            <w:noProof/>
            <w:webHidden/>
          </w:rPr>
          <w:tab/>
        </w:r>
        <w:r>
          <w:rPr>
            <w:noProof/>
            <w:webHidden/>
          </w:rPr>
          <w:fldChar w:fldCharType="begin"/>
        </w:r>
        <w:r>
          <w:rPr>
            <w:noProof/>
            <w:webHidden/>
          </w:rPr>
          <w:instrText xml:space="preserve"> PAGEREF _Toc239952645 \h </w:instrText>
        </w:r>
        <w:r>
          <w:rPr>
            <w:noProof/>
            <w:webHidden/>
          </w:rPr>
        </w:r>
        <w:r>
          <w:rPr>
            <w:noProof/>
            <w:webHidden/>
          </w:rPr>
          <w:fldChar w:fldCharType="separate"/>
        </w:r>
        <w:r>
          <w:rPr>
            <w:noProof/>
            <w:webHidden/>
          </w:rPr>
          <w:t>19</w:t>
        </w:r>
        <w:r>
          <w:rPr>
            <w:noProof/>
            <w:webHidden/>
          </w:rPr>
          <w:fldChar w:fldCharType="end"/>
        </w:r>
      </w:hyperlink>
    </w:p>
    <w:p w14:paraId="4495F099" w14:textId="0CA68520"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6" w:history="1">
        <w:r w:rsidRPr="004D78B5">
          <w:rPr>
            <w:rStyle w:val="Hyperlink"/>
            <w:noProof/>
          </w:rPr>
          <w:t>9.4. Trošak interne garaže</w:t>
        </w:r>
        <w:r>
          <w:rPr>
            <w:noProof/>
            <w:webHidden/>
          </w:rPr>
          <w:tab/>
        </w:r>
        <w:r>
          <w:rPr>
            <w:noProof/>
            <w:webHidden/>
          </w:rPr>
          <w:fldChar w:fldCharType="begin"/>
        </w:r>
        <w:r>
          <w:rPr>
            <w:noProof/>
            <w:webHidden/>
          </w:rPr>
          <w:instrText xml:space="preserve"> PAGEREF _Toc239952646 \h </w:instrText>
        </w:r>
        <w:r>
          <w:rPr>
            <w:noProof/>
            <w:webHidden/>
          </w:rPr>
        </w:r>
        <w:r>
          <w:rPr>
            <w:noProof/>
            <w:webHidden/>
          </w:rPr>
          <w:fldChar w:fldCharType="separate"/>
        </w:r>
        <w:r>
          <w:rPr>
            <w:noProof/>
            <w:webHidden/>
          </w:rPr>
          <w:t>19</w:t>
        </w:r>
        <w:r>
          <w:rPr>
            <w:noProof/>
            <w:webHidden/>
          </w:rPr>
          <w:fldChar w:fldCharType="end"/>
        </w:r>
      </w:hyperlink>
    </w:p>
    <w:p w14:paraId="473BE8CD" w14:textId="22D38B84"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7" w:history="1">
        <w:r w:rsidRPr="004D78B5">
          <w:rPr>
            <w:rStyle w:val="Hyperlink"/>
            <w:noProof/>
          </w:rPr>
          <w:t>9.5. Pokazatelji koji imaju smisla</w:t>
        </w:r>
        <w:r>
          <w:rPr>
            <w:noProof/>
            <w:webHidden/>
          </w:rPr>
          <w:tab/>
        </w:r>
        <w:r>
          <w:rPr>
            <w:noProof/>
            <w:webHidden/>
          </w:rPr>
          <w:fldChar w:fldCharType="begin"/>
        </w:r>
        <w:r>
          <w:rPr>
            <w:noProof/>
            <w:webHidden/>
          </w:rPr>
          <w:instrText xml:space="preserve"> PAGEREF _Toc239952647 \h </w:instrText>
        </w:r>
        <w:r>
          <w:rPr>
            <w:noProof/>
            <w:webHidden/>
          </w:rPr>
        </w:r>
        <w:r>
          <w:rPr>
            <w:noProof/>
            <w:webHidden/>
          </w:rPr>
          <w:fldChar w:fldCharType="separate"/>
        </w:r>
        <w:r>
          <w:rPr>
            <w:noProof/>
            <w:webHidden/>
          </w:rPr>
          <w:t>19</w:t>
        </w:r>
        <w:r>
          <w:rPr>
            <w:noProof/>
            <w:webHidden/>
          </w:rPr>
          <w:fldChar w:fldCharType="end"/>
        </w:r>
      </w:hyperlink>
    </w:p>
    <w:p w14:paraId="605ED91C" w14:textId="0691F538"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48" w:history="1">
        <w:r w:rsidRPr="004D78B5">
          <w:rPr>
            <w:rStyle w:val="Hyperlink"/>
            <w:noProof/>
          </w:rPr>
          <w:t>10. Katalog postojećih izveštaja i pregleda</w:t>
        </w:r>
        <w:r>
          <w:rPr>
            <w:noProof/>
            <w:webHidden/>
          </w:rPr>
          <w:tab/>
        </w:r>
        <w:r>
          <w:rPr>
            <w:noProof/>
            <w:webHidden/>
          </w:rPr>
          <w:fldChar w:fldCharType="begin"/>
        </w:r>
        <w:r>
          <w:rPr>
            <w:noProof/>
            <w:webHidden/>
          </w:rPr>
          <w:instrText xml:space="preserve"> PAGEREF _Toc239952648 \h </w:instrText>
        </w:r>
        <w:r>
          <w:rPr>
            <w:noProof/>
            <w:webHidden/>
          </w:rPr>
        </w:r>
        <w:r>
          <w:rPr>
            <w:noProof/>
            <w:webHidden/>
          </w:rPr>
          <w:fldChar w:fldCharType="separate"/>
        </w:r>
        <w:r>
          <w:rPr>
            <w:noProof/>
            <w:webHidden/>
          </w:rPr>
          <w:t>20</w:t>
        </w:r>
        <w:r>
          <w:rPr>
            <w:noProof/>
            <w:webHidden/>
          </w:rPr>
          <w:fldChar w:fldCharType="end"/>
        </w:r>
      </w:hyperlink>
    </w:p>
    <w:p w14:paraId="31BC02CE" w14:textId="474FD241"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49" w:history="1">
        <w:r w:rsidRPr="004D78B5">
          <w:rPr>
            <w:rStyle w:val="Hyperlink"/>
            <w:noProof/>
          </w:rPr>
          <w:t>10.1. Izveštaji koje treba razviti sledeće</w:t>
        </w:r>
        <w:r>
          <w:rPr>
            <w:noProof/>
            <w:webHidden/>
          </w:rPr>
          <w:tab/>
        </w:r>
        <w:r>
          <w:rPr>
            <w:noProof/>
            <w:webHidden/>
          </w:rPr>
          <w:fldChar w:fldCharType="begin"/>
        </w:r>
        <w:r>
          <w:rPr>
            <w:noProof/>
            <w:webHidden/>
          </w:rPr>
          <w:instrText xml:space="preserve"> PAGEREF _Toc239952649 \h </w:instrText>
        </w:r>
        <w:r>
          <w:rPr>
            <w:noProof/>
            <w:webHidden/>
          </w:rPr>
        </w:r>
        <w:r>
          <w:rPr>
            <w:noProof/>
            <w:webHidden/>
          </w:rPr>
          <w:fldChar w:fldCharType="separate"/>
        </w:r>
        <w:r>
          <w:rPr>
            <w:noProof/>
            <w:webHidden/>
          </w:rPr>
          <w:t>21</w:t>
        </w:r>
        <w:r>
          <w:rPr>
            <w:noProof/>
            <w:webHidden/>
          </w:rPr>
          <w:fldChar w:fldCharType="end"/>
        </w:r>
      </w:hyperlink>
    </w:p>
    <w:p w14:paraId="14C46770" w14:textId="69754E27"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50" w:history="1">
        <w:r w:rsidRPr="004D78B5">
          <w:rPr>
            <w:rStyle w:val="Hyperlink"/>
            <w:noProof/>
          </w:rPr>
          <w:t>11. Predlog tehničke arhitekture i migracija</w:t>
        </w:r>
        <w:r>
          <w:rPr>
            <w:noProof/>
            <w:webHidden/>
          </w:rPr>
          <w:tab/>
        </w:r>
        <w:r>
          <w:rPr>
            <w:noProof/>
            <w:webHidden/>
          </w:rPr>
          <w:fldChar w:fldCharType="begin"/>
        </w:r>
        <w:r>
          <w:rPr>
            <w:noProof/>
            <w:webHidden/>
          </w:rPr>
          <w:instrText xml:space="preserve"> PAGEREF _Toc239952650 \h </w:instrText>
        </w:r>
        <w:r>
          <w:rPr>
            <w:noProof/>
            <w:webHidden/>
          </w:rPr>
        </w:r>
        <w:r>
          <w:rPr>
            <w:noProof/>
            <w:webHidden/>
          </w:rPr>
          <w:fldChar w:fldCharType="separate"/>
        </w:r>
        <w:r>
          <w:rPr>
            <w:noProof/>
            <w:webHidden/>
          </w:rPr>
          <w:t>22</w:t>
        </w:r>
        <w:r>
          <w:rPr>
            <w:noProof/>
            <w:webHidden/>
          </w:rPr>
          <w:fldChar w:fldCharType="end"/>
        </w:r>
      </w:hyperlink>
    </w:p>
    <w:p w14:paraId="4DC0FBEB" w14:textId="52193935"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51" w:history="1">
        <w:r w:rsidRPr="004D78B5">
          <w:rPr>
            <w:rStyle w:val="Hyperlink"/>
            <w:noProof/>
          </w:rPr>
          <w:t>11.1. Pravila realizacije i migracije</w:t>
        </w:r>
        <w:r>
          <w:rPr>
            <w:noProof/>
            <w:webHidden/>
          </w:rPr>
          <w:tab/>
        </w:r>
        <w:r>
          <w:rPr>
            <w:noProof/>
            <w:webHidden/>
          </w:rPr>
          <w:fldChar w:fldCharType="begin"/>
        </w:r>
        <w:r>
          <w:rPr>
            <w:noProof/>
            <w:webHidden/>
          </w:rPr>
          <w:instrText xml:space="preserve"> PAGEREF _Toc239952651 \h </w:instrText>
        </w:r>
        <w:r>
          <w:rPr>
            <w:noProof/>
            <w:webHidden/>
          </w:rPr>
        </w:r>
        <w:r>
          <w:rPr>
            <w:noProof/>
            <w:webHidden/>
          </w:rPr>
          <w:fldChar w:fldCharType="separate"/>
        </w:r>
        <w:r>
          <w:rPr>
            <w:noProof/>
            <w:webHidden/>
          </w:rPr>
          <w:t>22</w:t>
        </w:r>
        <w:r>
          <w:rPr>
            <w:noProof/>
            <w:webHidden/>
          </w:rPr>
          <w:fldChar w:fldCharType="end"/>
        </w:r>
      </w:hyperlink>
    </w:p>
    <w:p w14:paraId="7F8D441A" w14:textId="23D0E853"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52" w:history="1">
        <w:r w:rsidRPr="004D78B5">
          <w:rPr>
            <w:rStyle w:val="Hyperlink"/>
            <w:noProof/>
          </w:rPr>
          <w:t>12. Uvođenje procedure u svakodnevni rad</w:t>
        </w:r>
        <w:r>
          <w:rPr>
            <w:noProof/>
            <w:webHidden/>
          </w:rPr>
          <w:tab/>
        </w:r>
        <w:r>
          <w:rPr>
            <w:noProof/>
            <w:webHidden/>
          </w:rPr>
          <w:fldChar w:fldCharType="begin"/>
        </w:r>
        <w:r>
          <w:rPr>
            <w:noProof/>
            <w:webHidden/>
          </w:rPr>
          <w:instrText xml:space="preserve"> PAGEREF _Toc239952652 \h </w:instrText>
        </w:r>
        <w:r>
          <w:rPr>
            <w:noProof/>
            <w:webHidden/>
          </w:rPr>
        </w:r>
        <w:r>
          <w:rPr>
            <w:noProof/>
            <w:webHidden/>
          </w:rPr>
          <w:fldChar w:fldCharType="separate"/>
        </w:r>
        <w:r>
          <w:rPr>
            <w:noProof/>
            <w:webHidden/>
          </w:rPr>
          <w:t>24</w:t>
        </w:r>
        <w:r>
          <w:rPr>
            <w:noProof/>
            <w:webHidden/>
          </w:rPr>
          <w:fldChar w:fldCharType="end"/>
        </w:r>
      </w:hyperlink>
    </w:p>
    <w:p w14:paraId="697AA290" w14:textId="22537F51"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53" w:history="1">
        <w:r w:rsidRPr="004D78B5">
          <w:rPr>
            <w:rStyle w:val="Hyperlink"/>
            <w:noProof/>
          </w:rPr>
          <w:t>12.1. Predložene faze</w:t>
        </w:r>
        <w:r>
          <w:rPr>
            <w:noProof/>
            <w:webHidden/>
          </w:rPr>
          <w:tab/>
        </w:r>
        <w:r>
          <w:rPr>
            <w:noProof/>
            <w:webHidden/>
          </w:rPr>
          <w:fldChar w:fldCharType="begin"/>
        </w:r>
        <w:r>
          <w:rPr>
            <w:noProof/>
            <w:webHidden/>
          </w:rPr>
          <w:instrText xml:space="preserve"> PAGEREF _Toc239952653 \h </w:instrText>
        </w:r>
        <w:r>
          <w:rPr>
            <w:noProof/>
            <w:webHidden/>
          </w:rPr>
        </w:r>
        <w:r>
          <w:rPr>
            <w:noProof/>
            <w:webHidden/>
          </w:rPr>
          <w:fldChar w:fldCharType="separate"/>
        </w:r>
        <w:r>
          <w:rPr>
            <w:noProof/>
            <w:webHidden/>
          </w:rPr>
          <w:t>24</w:t>
        </w:r>
        <w:r>
          <w:rPr>
            <w:noProof/>
            <w:webHidden/>
          </w:rPr>
          <w:fldChar w:fldCharType="end"/>
        </w:r>
      </w:hyperlink>
    </w:p>
    <w:p w14:paraId="20BB57BD" w14:textId="7D3C59B9"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54" w:history="1">
        <w:r w:rsidRPr="004D78B5">
          <w:rPr>
            <w:rStyle w:val="Hyperlink"/>
            <w:noProof/>
          </w:rPr>
          <w:t>12.2. Dnevne, nedeljne i mesečne obaveze</w:t>
        </w:r>
        <w:r>
          <w:rPr>
            <w:noProof/>
            <w:webHidden/>
          </w:rPr>
          <w:tab/>
        </w:r>
        <w:r>
          <w:rPr>
            <w:noProof/>
            <w:webHidden/>
          </w:rPr>
          <w:fldChar w:fldCharType="begin"/>
        </w:r>
        <w:r>
          <w:rPr>
            <w:noProof/>
            <w:webHidden/>
          </w:rPr>
          <w:instrText xml:space="preserve"> PAGEREF _Toc239952654 \h </w:instrText>
        </w:r>
        <w:r>
          <w:rPr>
            <w:noProof/>
            <w:webHidden/>
          </w:rPr>
        </w:r>
        <w:r>
          <w:rPr>
            <w:noProof/>
            <w:webHidden/>
          </w:rPr>
          <w:fldChar w:fldCharType="separate"/>
        </w:r>
        <w:r>
          <w:rPr>
            <w:noProof/>
            <w:webHidden/>
          </w:rPr>
          <w:t>24</w:t>
        </w:r>
        <w:r>
          <w:rPr>
            <w:noProof/>
            <w:webHidden/>
          </w:rPr>
          <w:fldChar w:fldCharType="end"/>
        </w:r>
      </w:hyperlink>
    </w:p>
    <w:p w14:paraId="4E21B6F1" w14:textId="4D46A5F6"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55" w:history="1">
        <w:r w:rsidRPr="004D78B5">
          <w:rPr>
            <w:rStyle w:val="Hyperlink"/>
            <w:noProof/>
          </w:rPr>
          <w:t>12.3. Scenariji za prijem dorada</w:t>
        </w:r>
        <w:r>
          <w:rPr>
            <w:noProof/>
            <w:webHidden/>
          </w:rPr>
          <w:tab/>
        </w:r>
        <w:r>
          <w:rPr>
            <w:noProof/>
            <w:webHidden/>
          </w:rPr>
          <w:fldChar w:fldCharType="begin"/>
        </w:r>
        <w:r>
          <w:rPr>
            <w:noProof/>
            <w:webHidden/>
          </w:rPr>
          <w:instrText xml:space="preserve"> PAGEREF _Toc239952655 \h </w:instrText>
        </w:r>
        <w:r>
          <w:rPr>
            <w:noProof/>
            <w:webHidden/>
          </w:rPr>
        </w:r>
        <w:r>
          <w:rPr>
            <w:noProof/>
            <w:webHidden/>
          </w:rPr>
          <w:fldChar w:fldCharType="separate"/>
        </w:r>
        <w:r>
          <w:rPr>
            <w:noProof/>
            <w:webHidden/>
          </w:rPr>
          <w:t>24</w:t>
        </w:r>
        <w:r>
          <w:rPr>
            <w:noProof/>
            <w:webHidden/>
          </w:rPr>
          <w:fldChar w:fldCharType="end"/>
        </w:r>
      </w:hyperlink>
    </w:p>
    <w:p w14:paraId="7E7407C0" w14:textId="4BF2F24C"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56" w:history="1">
        <w:r w:rsidRPr="004D78B5">
          <w:rPr>
            <w:rStyle w:val="Hyperlink"/>
            <w:noProof/>
          </w:rPr>
          <w:t>13. Potencijal aplikacije</w:t>
        </w:r>
        <w:r>
          <w:rPr>
            <w:noProof/>
            <w:webHidden/>
          </w:rPr>
          <w:tab/>
        </w:r>
        <w:r>
          <w:rPr>
            <w:noProof/>
            <w:webHidden/>
          </w:rPr>
          <w:fldChar w:fldCharType="begin"/>
        </w:r>
        <w:r>
          <w:rPr>
            <w:noProof/>
            <w:webHidden/>
          </w:rPr>
          <w:instrText xml:space="preserve"> PAGEREF _Toc239952656 \h </w:instrText>
        </w:r>
        <w:r>
          <w:rPr>
            <w:noProof/>
            <w:webHidden/>
          </w:rPr>
        </w:r>
        <w:r>
          <w:rPr>
            <w:noProof/>
            <w:webHidden/>
          </w:rPr>
          <w:fldChar w:fldCharType="separate"/>
        </w:r>
        <w:r>
          <w:rPr>
            <w:noProof/>
            <w:webHidden/>
          </w:rPr>
          <w:t>26</w:t>
        </w:r>
        <w:r>
          <w:rPr>
            <w:noProof/>
            <w:webHidden/>
          </w:rPr>
          <w:fldChar w:fldCharType="end"/>
        </w:r>
      </w:hyperlink>
    </w:p>
    <w:p w14:paraId="445A468A" w14:textId="19081115"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57" w:history="1">
        <w:r w:rsidRPr="004D78B5">
          <w:rPr>
            <w:rStyle w:val="Hyperlink"/>
            <w:noProof/>
          </w:rPr>
          <w:t>14. Otvorene odluke koje ne sprečavaju početak</w:t>
        </w:r>
        <w:r>
          <w:rPr>
            <w:noProof/>
            <w:webHidden/>
          </w:rPr>
          <w:tab/>
        </w:r>
        <w:r>
          <w:rPr>
            <w:noProof/>
            <w:webHidden/>
          </w:rPr>
          <w:fldChar w:fldCharType="begin"/>
        </w:r>
        <w:r>
          <w:rPr>
            <w:noProof/>
            <w:webHidden/>
          </w:rPr>
          <w:instrText xml:space="preserve"> PAGEREF _Toc239952657 \h </w:instrText>
        </w:r>
        <w:r>
          <w:rPr>
            <w:noProof/>
            <w:webHidden/>
          </w:rPr>
        </w:r>
        <w:r>
          <w:rPr>
            <w:noProof/>
            <w:webHidden/>
          </w:rPr>
          <w:fldChar w:fldCharType="separate"/>
        </w:r>
        <w:r>
          <w:rPr>
            <w:noProof/>
            <w:webHidden/>
          </w:rPr>
          <w:t>27</w:t>
        </w:r>
        <w:r>
          <w:rPr>
            <w:noProof/>
            <w:webHidden/>
          </w:rPr>
          <w:fldChar w:fldCharType="end"/>
        </w:r>
      </w:hyperlink>
    </w:p>
    <w:p w14:paraId="5650E44A" w14:textId="1424B468" w:rsidR="00AB68C8" w:rsidRDefault="00AB68C8">
      <w:pPr>
        <w:pStyle w:val="TOC1"/>
        <w:tabs>
          <w:tab w:val="right" w:leader="dot" w:pos="9856"/>
        </w:tabs>
        <w:rPr>
          <w:rFonts w:asciiTheme="minorHAnsi" w:hAnsiTheme="minorHAnsi"/>
          <w:noProof/>
          <w:kern w:val="2"/>
          <w:sz w:val="24"/>
          <w:szCs w:val="24"/>
          <w:lang w:val="sr-Latn-RS" w:eastAsia="sr-Latn-RS"/>
          <w14:ligatures w14:val="standardContextual"/>
        </w:rPr>
      </w:pPr>
      <w:hyperlink w:anchor="_Toc239952658" w:history="1">
        <w:r w:rsidRPr="004D78B5">
          <w:rPr>
            <w:rStyle w:val="Hyperlink"/>
            <w:noProof/>
          </w:rPr>
          <w:t>15. Osnova provere i granice zaključaka</w:t>
        </w:r>
        <w:r>
          <w:rPr>
            <w:noProof/>
            <w:webHidden/>
          </w:rPr>
          <w:tab/>
        </w:r>
        <w:r>
          <w:rPr>
            <w:noProof/>
            <w:webHidden/>
          </w:rPr>
          <w:fldChar w:fldCharType="begin"/>
        </w:r>
        <w:r>
          <w:rPr>
            <w:noProof/>
            <w:webHidden/>
          </w:rPr>
          <w:instrText xml:space="preserve"> PAGEREF _Toc239952658 \h </w:instrText>
        </w:r>
        <w:r>
          <w:rPr>
            <w:noProof/>
            <w:webHidden/>
          </w:rPr>
        </w:r>
        <w:r>
          <w:rPr>
            <w:noProof/>
            <w:webHidden/>
          </w:rPr>
          <w:fldChar w:fldCharType="separate"/>
        </w:r>
        <w:r>
          <w:rPr>
            <w:noProof/>
            <w:webHidden/>
          </w:rPr>
          <w:t>28</w:t>
        </w:r>
        <w:r>
          <w:rPr>
            <w:noProof/>
            <w:webHidden/>
          </w:rPr>
          <w:fldChar w:fldCharType="end"/>
        </w:r>
      </w:hyperlink>
    </w:p>
    <w:p w14:paraId="7852C1A6" w14:textId="5F35D423"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59" w:history="1">
        <w:r w:rsidRPr="004D78B5">
          <w:rPr>
            <w:rStyle w:val="Hyperlink"/>
            <w:noProof/>
          </w:rPr>
          <w:t>15.1. Lokalni izvori za proveru nalaza</w:t>
        </w:r>
        <w:r>
          <w:rPr>
            <w:noProof/>
            <w:webHidden/>
          </w:rPr>
          <w:tab/>
        </w:r>
        <w:r>
          <w:rPr>
            <w:noProof/>
            <w:webHidden/>
          </w:rPr>
          <w:fldChar w:fldCharType="begin"/>
        </w:r>
        <w:r>
          <w:rPr>
            <w:noProof/>
            <w:webHidden/>
          </w:rPr>
          <w:instrText xml:space="preserve"> PAGEREF _Toc239952659 \h </w:instrText>
        </w:r>
        <w:r>
          <w:rPr>
            <w:noProof/>
            <w:webHidden/>
          </w:rPr>
        </w:r>
        <w:r>
          <w:rPr>
            <w:noProof/>
            <w:webHidden/>
          </w:rPr>
          <w:fldChar w:fldCharType="separate"/>
        </w:r>
        <w:r>
          <w:rPr>
            <w:noProof/>
            <w:webHidden/>
          </w:rPr>
          <w:t>28</w:t>
        </w:r>
        <w:r>
          <w:rPr>
            <w:noProof/>
            <w:webHidden/>
          </w:rPr>
          <w:fldChar w:fldCharType="end"/>
        </w:r>
      </w:hyperlink>
    </w:p>
    <w:p w14:paraId="19DBE42F" w14:textId="4ADB6775" w:rsidR="00AB68C8" w:rsidRDefault="00AB68C8">
      <w:pPr>
        <w:pStyle w:val="TOC2"/>
        <w:tabs>
          <w:tab w:val="right" w:leader="dot" w:pos="9856"/>
        </w:tabs>
        <w:rPr>
          <w:rFonts w:asciiTheme="minorHAnsi" w:hAnsiTheme="minorHAnsi"/>
          <w:noProof/>
          <w:kern w:val="2"/>
          <w:sz w:val="24"/>
          <w:szCs w:val="24"/>
          <w:lang w:val="sr-Latn-RS" w:eastAsia="sr-Latn-RS"/>
          <w14:ligatures w14:val="standardContextual"/>
        </w:rPr>
      </w:pPr>
      <w:hyperlink w:anchor="_Toc239952660" w:history="1">
        <w:r w:rsidRPr="004D78B5">
          <w:rPr>
            <w:rStyle w:val="Hyperlink"/>
            <w:noProof/>
          </w:rPr>
          <w:t>15.2. Spoljni izvori dobre prakse</w:t>
        </w:r>
        <w:r>
          <w:rPr>
            <w:noProof/>
            <w:webHidden/>
          </w:rPr>
          <w:tab/>
        </w:r>
        <w:r>
          <w:rPr>
            <w:noProof/>
            <w:webHidden/>
          </w:rPr>
          <w:fldChar w:fldCharType="begin"/>
        </w:r>
        <w:r>
          <w:rPr>
            <w:noProof/>
            <w:webHidden/>
          </w:rPr>
          <w:instrText xml:space="preserve"> PAGEREF _Toc239952660 \h </w:instrText>
        </w:r>
        <w:r>
          <w:rPr>
            <w:noProof/>
            <w:webHidden/>
          </w:rPr>
        </w:r>
        <w:r>
          <w:rPr>
            <w:noProof/>
            <w:webHidden/>
          </w:rPr>
          <w:fldChar w:fldCharType="separate"/>
        </w:r>
        <w:r>
          <w:rPr>
            <w:noProof/>
            <w:webHidden/>
          </w:rPr>
          <w:t>28</w:t>
        </w:r>
        <w:r>
          <w:rPr>
            <w:noProof/>
            <w:webHidden/>
          </w:rPr>
          <w:fldChar w:fldCharType="end"/>
        </w:r>
      </w:hyperlink>
    </w:p>
    <w:p w14:paraId="6E01FBAF" w14:textId="23CDA1B0" w:rsidR="00C0094C" w:rsidRDefault="00276A8A">
      <w:r>
        <w:fldChar w:fldCharType="end"/>
      </w:r>
    </w:p>
    <w:p w14:paraId="5D215FEF" w14:textId="77777777" w:rsidR="00C0094C" w:rsidRDefault="00276A8A">
      <w:pPr>
        <w:pStyle w:val="Heading1"/>
      </w:pPr>
      <w:bookmarkStart w:id="0" w:name="_Toc239952613"/>
      <w:r>
        <w:lastRenderedPageBreak/>
        <w:t>1. Glavna ocena i šta prvo uraditi</w:t>
      </w:r>
      <w:bookmarkEnd w:id="0"/>
    </w:p>
    <w:p w14:paraId="646A3B4C" w14:textId="77777777" w:rsidR="00C0094C" w:rsidRDefault="00276A8A">
      <w:r>
        <w:t xml:space="preserve">Aplikacija ima dobru osnovu za upravljanje flotom: stabilan identitet vozila, povezane dokumente i ugovore, istoriju organizacionog rasporeda, zaduženja, putne naloge, podatke o gorivu i integraciju sa Nabavkom. Nije potrebno ponovo praviti ove evidencije. Najveći nedostatak je što </w:t>
      </w:r>
      <w:r>
        <w:rPr>
          <w:b/>
        </w:rPr>
        <w:t>povezan dokument još nije potvrđena intervencija</w:t>
      </w:r>
      <w:r>
        <w:t>, a mogućnost promene statusa još nije poslovno odobrenje uprave.</w:t>
      </w:r>
    </w:p>
    <w:p w14:paraId="5A71CCE4" w14:textId="77777777" w:rsidR="00C0094C" w:rsidRDefault="00276A8A">
      <w:r>
        <w:t xml:space="preserve">Prioritet je da se svaki novi posao može pratiti kroz sled: </w:t>
      </w:r>
      <w:r>
        <w:rPr>
          <w:b/>
        </w:rPr>
        <w:t>prijavljeno → pripremljen nalog → odobrila uprava → izvršeno → potvrdila garaža → povezana dokumentacija i troškovi</w:t>
      </w:r>
      <w:r>
        <w:t>. Tek tada planiranje servisa i kontrola ponavljanja imaju pouzdanu osnovu.</w:t>
      </w:r>
    </w:p>
    <w:tbl>
      <w:tblPr>
        <w:tblStyle w:val="TableGrid"/>
        <w:tblW w:w="0" w:type="auto"/>
        <w:tblLayout w:type="fixed"/>
        <w:tblLook w:val="04A0" w:firstRow="1" w:lastRow="0" w:firstColumn="1" w:lastColumn="0" w:noHBand="0" w:noVBand="1"/>
      </w:tblPr>
      <w:tblGrid>
        <w:gridCol w:w="2438"/>
        <w:gridCol w:w="3515"/>
        <w:gridCol w:w="3912"/>
      </w:tblGrid>
      <w:tr w:rsidR="00C0094C" w14:paraId="7970A45B" w14:textId="77777777">
        <w:trPr>
          <w:cantSplit/>
          <w:tblHeader/>
        </w:trPr>
        <w:tc>
          <w:tcPr>
            <w:tcW w:w="2438" w:type="dxa"/>
            <w:shd w:val="clear" w:color="auto" w:fill="203F56"/>
            <w:tcMar>
              <w:top w:w="90" w:type="dxa"/>
              <w:left w:w="90" w:type="dxa"/>
              <w:bottom w:w="90" w:type="dxa"/>
              <w:right w:w="90" w:type="dxa"/>
            </w:tcMar>
          </w:tcPr>
          <w:p w14:paraId="5ACE3173" w14:textId="77777777" w:rsidR="00C0094C" w:rsidRDefault="00276A8A">
            <w:pPr>
              <w:spacing w:after="40" w:line="240" w:lineRule="auto"/>
            </w:pPr>
            <w:r>
              <w:rPr>
                <w:b/>
                <w:color w:val="FFFFFF"/>
                <w:sz w:val="18"/>
              </w:rPr>
              <w:t>Prioritet</w:t>
            </w:r>
          </w:p>
        </w:tc>
        <w:tc>
          <w:tcPr>
            <w:tcW w:w="3515" w:type="dxa"/>
            <w:shd w:val="clear" w:color="auto" w:fill="203F56"/>
            <w:tcMar>
              <w:top w:w="90" w:type="dxa"/>
              <w:left w:w="90" w:type="dxa"/>
              <w:bottom w:w="90" w:type="dxa"/>
              <w:right w:w="90" w:type="dxa"/>
            </w:tcMar>
          </w:tcPr>
          <w:p w14:paraId="334BF4D3" w14:textId="77777777" w:rsidR="00C0094C" w:rsidRDefault="00276A8A">
            <w:pPr>
              <w:spacing w:after="40" w:line="240" w:lineRule="auto"/>
            </w:pPr>
            <w:r>
              <w:rPr>
                <w:b/>
                <w:color w:val="FFFFFF"/>
                <w:sz w:val="18"/>
              </w:rPr>
              <w:t>Šta treba dobiti</w:t>
            </w:r>
          </w:p>
        </w:tc>
        <w:tc>
          <w:tcPr>
            <w:tcW w:w="3912" w:type="dxa"/>
            <w:shd w:val="clear" w:color="auto" w:fill="203F56"/>
            <w:tcMar>
              <w:top w:w="90" w:type="dxa"/>
              <w:left w:w="90" w:type="dxa"/>
              <w:bottom w:w="90" w:type="dxa"/>
              <w:right w:w="90" w:type="dxa"/>
            </w:tcMar>
          </w:tcPr>
          <w:p w14:paraId="03FC19A6" w14:textId="77777777" w:rsidR="00C0094C" w:rsidRDefault="00276A8A">
            <w:pPr>
              <w:spacing w:after="40" w:line="240" w:lineRule="auto"/>
            </w:pPr>
            <w:r>
              <w:rPr>
                <w:b/>
                <w:color w:val="FFFFFF"/>
                <w:sz w:val="18"/>
              </w:rPr>
              <w:t>Zašto je važno</w:t>
            </w:r>
          </w:p>
        </w:tc>
      </w:tr>
      <w:tr w:rsidR="00C0094C" w14:paraId="3D6E38F8" w14:textId="77777777">
        <w:trPr>
          <w:cantSplit/>
        </w:trPr>
        <w:tc>
          <w:tcPr>
            <w:tcW w:w="2438" w:type="dxa"/>
            <w:shd w:val="clear" w:color="auto" w:fill="F0F5F8"/>
            <w:tcMar>
              <w:top w:w="90" w:type="dxa"/>
              <w:left w:w="90" w:type="dxa"/>
              <w:bottom w:w="90" w:type="dxa"/>
              <w:right w:w="90" w:type="dxa"/>
            </w:tcMar>
          </w:tcPr>
          <w:p w14:paraId="715E39F5" w14:textId="77777777" w:rsidR="00C0094C" w:rsidRDefault="00276A8A">
            <w:pPr>
              <w:spacing w:after="40" w:line="240" w:lineRule="auto"/>
            </w:pPr>
            <w:r>
              <w:rPr>
                <w:sz w:val="18"/>
              </w:rPr>
              <w:t>1</w:t>
            </w:r>
          </w:p>
        </w:tc>
        <w:tc>
          <w:tcPr>
            <w:tcW w:w="3515" w:type="dxa"/>
            <w:shd w:val="clear" w:color="auto" w:fill="F0F5F8"/>
            <w:tcMar>
              <w:top w:w="90" w:type="dxa"/>
              <w:left w:w="90" w:type="dxa"/>
              <w:bottom w:w="90" w:type="dxa"/>
              <w:right w:w="90" w:type="dxa"/>
            </w:tcMar>
          </w:tcPr>
          <w:p w14:paraId="46E2526E" w14:textId="77777777" w:rsidR="00C0094C" w:rsidRDefault="00276A8A">
            <w:pPr>
              <w:spacing w:after="40" w:line="240" w:lineRule="auto"/>
            </w:pPr>
            <w:r>
              <w:rPr>
                <w:sz w:val="18"/>
              </w:rPr>
              <w:t>Odobravanje intervencije i potvrda izvršenja</w:t>
            </w:r>
          </w:p>
        </w:tc>
        <w:tc>
          <w:tcPr>
            <w:tcW w:w="3912" w:type="dxa"/>
            <w:shd w:val="clear" w:color="auto" w:fill="F0F5F8"/>
            <w:tcMar>
              <w:top w:w="90" w:type="dxa"/>
              <w:left w:w="90" w:type="dxa"/>
              <w:bottom w:w="90" w:type="dxa"/>
              <w:right w:w="90" w:type="dxa"/>
            </w:tcMar>
          </w:tcPr>
          <w:p w14:paraId="73812B7C" w14:textId="77777777" w:rsidR="00C0094C" w:rsidRDefault="00276A8A">
            <w:pPr>
              <w:spacing w:after="40" w:line="240" w:lineRule="auto"/>
            </w:pPr>
            <w:r>
              <w:rPr>
                <w:sz w:val="18"/>
              </w:rPr>
              <w:t>Zna se ko je tražio, ko odobrio i šta je stvarno urađeno.</w:t>
            </w:r>
          </w:p>
        </w:tc>
      </w:tr>
      <w:tr w:rsidR="00C0094C" w14:paraId="6E805799" w14:textId="77777777">
        <w:trPr>
          <w:cantSplit/>
        </w:trPr>
        <w:tc>
          <w:tcPr>
            <w:tcW w:w="2438" w:type="dxa"/>
            <w:shd w:val="clear" w:color="auto" w:fill="FFFFFF"/>
            <w:tcMar>
              <w:top w:w="90" w:type="dxa"/>
              <w:left w:w="90" w:type="dxa"/>
              <w:bottom w:w="90" w:type="dxa"/>
              <w:right w:w="90" w:type="dxa"/>
            </w:tcMar>
          </w:tcPr>
          <w:p w14:paraId="488C64ED" w14:textId="77777777" w:rsidR="00C0094C" w:rsidRDefault="00276A8A">
            <w:pPr>
              <w:spacing w:after="40" w:line="240" w:lineRule="auto"/>
            </w:pPr>
            <w:r>
              <w:rPr>
                <w:sz w:val="18"/>
              </w:rPr>
              <w:t>2</w:t>
            </w:r>
          </w:p>
        </w:tc>
        <w:tc>
          <w:tcPr>
            <w:tcW w:w="3515" w:type="dxa"/>
            <w:shd w:val="clear" w:color="auto" w:fill="FFFFFF"/>
            <w:tcMar>
              <w:top w:w="90" w:type="dxa"/>
              <w:left w:w="90" w:type="dxa"/>
              <w:bottom w:w="90" w:type="dxa"/>
              <w:right w:w="90" w:type="dxa"/>
            </w:tcMar>
          </w:tcPr>
          <w:p w14:paraId="4D08A1FA" w14:textId="77777777" w:rsidR="00C0094C" w:rsidRDefault="00276A8A">
            <w:pPr>
              <w:spacing w:after="40" w:line="240" w:lineRule="auto"/>
            </w:pPr>
            <w:r>
              <w:rPr>
                <w:sz w:val="18"/>
              </w:rPr>
              <w:t>Plan malog i velikog servisa po vozilu</w:t>
            </w:r>
          </w:p>
        </w:tc>
        <w:tc>
          <w:tcPr>
            <w:tcW w:w="3912" w:type="dxa"/>
            <w:shd w:val="clear" w:color="auto" w:fill="FFFFFF"/>
            <w:tcMar>
              <w:top w:w="90" w:type="dxa"/>
              <w:left w:w="90" w:type="dxa"/>
              <w:bottom w:w="90" w:type="dxa"/>
              <w:right w:w="90" w:type="dxa"/>
            </w:tcMar>
          </w:tcPr>
          <w:p w14:paraId="5F3AD167" w14:textId="77777777" w:rsidR="00C0094C" w:rsidRDefault="00276A8A">
            <w:pPr>
              <w:spacing w:after="40" w:line="240" w:lineRule="auto"/>
            </w:pPr>
            <w:r>
              <w:rPr>
                <w:sz w:val="18"/>
              </w:rPr>
              <w:t>Sledeći servis zavisi od potvrđenog prethodnog rada i važećeg intervala.</w:t>
            </w:r>
          </w:p>
        </w:tc>
      </w:tr>
      <w:tr w:rsidR="00C0094C" w14:paraId="79F1F1AC" w14:textId="77777777">
        <w:trPr>
          <w:cantSplit/>
        </w:trPr>
        <w:tc>
          <w:tcPr>
            <w:tcW w:w="2438" w:type="dxa"/>
            <w:shd w:val="clear" w:color="auto" w:fill="F0F5F8"/>
            <w:tcMar>
              <w:top w:w="90" w:type="dxa"/>
              <w:left w:w="90" w:type="dxa"/>
              <w:bottom w:w="90" w:type="dxa"/>
              <w:right w:w="90" w:type="dxa"/>
            </w:tcMar>
          </w:tcPr>
          <w:p w14:paraId="4CAD7A19" w14:textId="77777777" w:rsidR="00C0094C" w:rsidRDefault="00276A8A">
            <w:pPr>
              <w:spacing w:after="40" w:line="240" w:lineRule="auto"/>
            </w:pPr>
            <w:r>
              <w:rPr>
                <w:sz w:val="18"/>
              </w:rPr>
              <w:t>3</w:t>
            </w:r>
          </w:p>
        </w:tc>
        <w:tc>
          <w:tcPr>
            <w:tcW w:w="3515" w:type="dxa"/>
            <w:shd w:val="clear" w:color="auto" w:fill="F0F5F8"/>
            <w:tcMar>
              <w:top w:w="90" w:type="dxa"/>
              <w:left w:w="90" w:type="dxa"/>
              <w:bottom w:w="90" w:type="dxa"/>
              <w:right w:w="90" w:type="dxa"/>
            </w:tcMar>
          </w:tcPr>
          <w:p w14:paraId="3631F21D" w14:textId="77777777" w:rsidR="00C0094C" w:rsidRDefault="00276A8A">
            <w:pPr>
              <w:spacing w:after="40" w:line="240" w:lineRule="auto"/>
            </w:pPr>
            <w:r>
              <w:rPr>
                <w:sz w:val="18"/>
              </w:rPr>
              <w:t>Povezivanje dokumentacije i sređivanje kategorija troška</w:t>
            </w:r>
          </w:p>
        </w:tc>
        <w:tc>
          <w:tcPr>
            <w:tcW w:w="3912" w:type="dxa"/>
            <w:shd w:val="clear" w:color="auto" w:fill="F0F5F8"/>
            <w:tcMar>
              <w:top w:w="90" w:type="dxa"/>
              <w:left w:w="90" w:type="dxa"/>
              <w:bottom w:w="90" w:type="dxa"/>
              <w:right w:w="90" w:type="dxa"/>
            </w:tcMar>
          </w:tcPr>
          <w:p w14:paraId="352224FE" w14:textId="77777777" w:rsidR="00C0094C" w:rsidRDefault="00276A8A">
            <w:pPr>
              <w:spacing w:after="40" w:line="240" w:lineRule="auto"/>
            </w:pPr>
            <w:r>
              <w:rPr>
                <w:sz w:val="18"/>
              </w:rPr>
              <w:t>Faktura, trebovanje i knjiženje ne smeju predstavljati tri troška istog događaja.</w:t>
            </w:r>
          </w:p>
        </w:tc>
      </w:tr>
      <w:tr w:rsidR="00C0094C" w14:paraId="49F6C81F" w14:textId="77777777">
        <w:trPr>
          <w:cantSplit/>
        </w:trPr>
        <w:tc>
          <w:tcPr>
            <w:tcW w:w="2438" w:type="dxa"/>
            <w:shd w:val="clear" w:color="auto" w:fill="FFFFFF"/>
            <w:tcMar>
              <w:top w:w="90" w:type="dxa"/>
              <w:left w:w="90" w:type="dxa"/>
              <w:bottom w:w="90" w:type="dxa"/>
              <w:right w:w="90" w:type="dxa"/>
            </w:tcMar>
          </w:tcPr>
          <w:p w14:paraId="51D145AD" w14:textId="77777777" w:rsidR="00C0094C" w:rsidRDefault="00276A8A">
            <w:pPr>
              <w:spacing w:after="40" w:line="240" w:lineRule="auto"/>
            </w:pPr>
            <w:r>
              <w:rPr>
                <w:sz w:val="18"/>
              </w:rPr>
              <w:t>4</w:t>
            </w:r>
          </w:p>
        </w:tc>
        <w:tc>
          <w:tcPr>
            <w:tcW w:w="3515" w:type="dxa"/>
            <w:shd w:val="clear" w:color="auto" w:fill="FFFFFF"/>
            <w:tcMar>
              <w:top w:w="90" w:type="dxa"/>
              <w:left w:w="90" w:type="dxa"/>
              <w:bottom w:w="90" w:type="dxa"/>
              <w:right w:w="90" w:type="dxa"/>
            </w:tcMar>
          </w:tcPr>
          <w:p w14:paraId="646AD0CB" w14:textId="77777777" w:rsidR="00C0094C" w:rsidRDefault="00276A8A">
            <w:pPr>
              <w:spacing w:after="40" w:line="240" w:lineRule="auto"/>
            </w:pPr>
            <w:r>
              <w:rPr>
                <w:sz w:val="18"/>
              </w:rPr>
              <w:t>Usklađivanje uloga i pristupa između modula</w:t>
            </w:r>
          </w:p>
        </w:tc>
        <w:tc>
          <w:tcPr>
            <w:tcW w:w="3912" w:type="dxa"/>
            <w:shd w:val="clear" w:color="auto" w:fill="FFFFFF"/>
            <w:tcMar>
              <w:top w:w="90" w:type="dxa"/>
              <w:left w:w="90" w:type="dxa"/>
              <w:bottom w:w="90" w:type="dxa"/>
              <w:right w:w="90" w:type="dxa"/>
            </w:tcMar>
          </w:tcPr>
          <w:p w14:paraId="70D8D881" w14:textId="77777777" w:rsidR="00C0094C" w:rsidRDefault="00276A8A">
            <w:pPr>
              <w:spacing w:after="40" w:line="240" w:lineRule="auto"/>
            </w:pPr>
            <w:r>
              <w:rPr>
                <w:sz w:val="18"/>
              </w:rPr>
              <w:t>Garaža može da formira zahtev, a Nabavka da vidi povezano vozilo, bez nepotrebnih prava izmene.</w:t>
            </w:r>
          </w:p>
        </w:tc>
      </w:tr>
      <w:tr w:rsidR="00C0094C" w14:paraId="5FC85A6D" w14:textId="77777777">
        <w:trPr>
          <w:cantSplit/>
        </w:trPr>
        <w:tc>
          <w:tcPr>
            <w:tcW w:w="2438" w:type="dxa"/>
            <w:shd w:val="clear" w:color="auto" w:fill="F0F5F8"/>
            <w:tcMar>
              <w:top w:w="90" w:type="dxa"/>
              <w:left w:w="90" w:type="dxa"/>
              <w:bottom w:w="90" w:type="dxa"/>
              <w:right w:w="90" w:type="dxa"/>
            </w:tcMar>
          </w:tcPr>
          <w:p w14:paraId="1B681F76" w14:textId="77777777" w:rsidR="00C0094C" w:rsidRDefault="00276A8A">
            <w:pPr>
              <w:spacing w:after="40" w:line="240" w:lineRule="auto"/>
            </w:pPr>
            <w:r>
              <w:rPr>
                <w:sz w:val="18"/>
              </w:rPr>
              <w:t>5</w:t>
            </w:r>
          </w:p>
        </w:tc>
        <w:tc>
          <w:tcPr>
            <w:tcW w:w="3515" w:type="dxa"/>
            <w:shd w:val="clear" w:color="auto" w:fill="F0F5F8"/>
            <w:tcMar>
              <w:top w:w="90" w:type="dxa"/>
              <w:left w:w="90" w:type="dxa"/>
              <w:bottom w:w="90" w:type="dxa"/>
              <w:right w:w="90" w:type="dxa"/>
            </w:tcMar>
          </w:tcPr>
          <w:p w14:paraId="048BAF50" w14:textId="77777777" w:rsidR="00C0094C" w:rsidRDefault="00276A8A">
            <w:pPr>
              <w:spacing w:after="40" w:line="240" w:lineRule="auto"/>
            </w:pPr>
            <w:r>
              <w:rPr>
                <w:sz w:val="18"/>
              </w:rPr>
              <w:t>Trošak interne garaže i uporedivi pokazatelji</w:t>
            </w:r>
          </w:p>
        </w:tc>
        <w:tc>
          <w:tcPr>
            <w:tcW w:w="3912" w:type="dxa"/>
            <w:shd w:val="clear" w:color="auto" w:fill="F0F5F8"/>
            <w:tcMar>
              <w:top w:w="90" w:type="dxa"/>
              <w:left w:w="90" w:type="dxa"/>
              <w:bottom w:w="90" w:type="dxa"/>
              <w:right w:w="90" w:type="dxa"/>
            </w:tcMar>
          </w:tcPr>
          <w:p w14:paraId="7DD14170" w14:textId="77777777" w:rsidR="00C0094C" w:rsidRDefault="00276A8A">
            <w:pPr>
              <w:spacing w:after="40" w:line="240" w:lineRule="auto"/>
            </w:pPr>
            <w:r>
              <w:rPr>
                <w:sz w:val="18"/>
              </w:rPr>
              <w:t>Materijal, rad i zajednički troškovi imaju odvojene izvore i pravila raspodele.</w:t>
            </w:r>
          </w:p>
        </w:tc>
      </w:tr>
    </w:tbl>
    <w:p w14:paraId="2441E170" w14:textId="77777777" w:rsidR="00C0094C" w:rsidRDefault="00C0094C">
      <w:pPr>
        <w:spacing w:after="0"/>
      </w:pPr>
    </w:p>
    <w:p w14:paraId="0E72575D" w14:textId="77777777" w:rsidR="00C0094C" w:rsidRDefault="00276A8A">
      <w:pPr>
        <w:pStyle w:val="Heading2"/>
      </w:pPr>
      <w:bookmarkStart w:id="1" w:name="_Toc239952614"/>
      <w:r>
        <w:t>1.1. Šta je korisnik potvrdio</w:t>
      </w:r>
      <w:bookmarkEnd w:id="1"/>
    </w:p>
    <w:p w14:paraId="538E3DCF" w14:textId="77777777" w:rsidR="00C0094C" w:rsidRDefault="00276A8A">
      <w:pPr>
        <w:pStyle w:val="ListBullet"/>
      </w:pPr>
      <w:r>
        <w:t>Sekretarice vode putne naloge. Zaduženje vozila traje određeni period, a za svako putovanje postoji nalog. Vozač na pojedinom putovanju može biti druga osoba od periodično zaduženog zaposlenog.</w:t>
      </w:r>
    </w:p>
    <w:p w14:paraId="12E622CA" w14:textId="77777777" w:rsidR="00C0094C" w:rsidRDefault="00276A8A">
      <w:pPr>
        <w:pStyle w:val="ListBullet"/>
      </w:pPr>
      <w:r>
        <w:t>Garaža, odnosno Veljović, prima prijave kvarova, priprema naloge i vodi servisne intervencije. Uprava odobrava radove. Garaža treba da potvrdi izvršenje.</w:t>
      </w:r>
    </w:p>
    <w:p w14:paraId="21D16B23" w14:textId="77777777" w:rsidR="00C0094C" w:rsidRDefault="00276A8A">
      <w:pPr>
        <w:pStyle w:val="ListBullet"/>
      </w:pPr>
      <w:r>
        <w:t>Dokumentacija se za sada može povezivati i naknadno, bez prethodnog zahteva. Takav zapis ne treba automatski proglasiti odobrenim ili izvršenim.</w:t>
      </w:r>
    </w:p>
    <w:p w14:paraId="7A07E9B0" w14:textId="77777777" w:rsidR="00C0094C" w:rsidRDefault="00276A8A">
      <w:pPr>
        <w:pStyle w:val="ListBullet"/>
      </w:pPr>
      <w:r>
        <w:t>Prioriteti su kontrola troškova, izbegavanje nepotrebnog ponavljanja servisa i planiranje održavanja.</w:t>
      </w:r>
    </w:p>
    <w:p w14:paraId="1C9D0C30" w14:textId="77777777" w:rsidR="00C0094C" w:rsidRDefault="00276A8A">
      <w:pPr>
        <w:pStyle w:val="ListBullet"/>
      </w:pPr>
      <w:r>
        <w:t xml:space="preserve">Za moguće nepotrebno ponavljanje traži se </w:t>
      </w:r>
      <w:r>
        <w:rPr>
          <w:b/>
        </w:rPr>
        <w:t>upozorenje</w:t>
      </w:r>
      <w:r>
        <w:t>. To nije automatska zabrana servisa; odobrenje uprave ostaje zasebna obaveza.</w:t>
      </w:r>
    </w:p>
    <w:p w14:paraId="4FE93BAB" w14:textId="77777777" w:rsidR="00C0094C" w:rsidRDefault="00276A8A">
      <w:pPr>
        <w:pStyle w:val="ListBullet"/>
      </w:pPr>
      <w:r>
        <w:t>Postoji unos servisnog intervala; želi se i interval velikog servisa i odgovarajući obračun.</w:t>
      </w:r>
    </w:p>
    <w:p w14:paraId="41A2EBBC" w14:textId="77777777" w:rsidR="00C0094C" w:rsidRDefault="00276A8A">
      <w:pPr>
        <w:pStyle w:val="ListBullet"/>
      </w:pPr>
      <w:r>
        <w:t>Aplikacija je namenjena radu na računarima. Mobilni interfejs nije prioritet ovog plana.</w:t>
      </w:r>
    </w:p>
    <w:p w14:paraId="223A5242" w14:textId="77777777" w:rsidR="00C0094C" w:rsidRDefault="00276A8A">
      <w:pPr>
        <w:pStyle w:val="Heading2"/>
      </w:pPr>
      <w:bookmarkStart w:id="2" w:name="_Toc239952615"/>
      <w:r>
        <w:t>1.2. Dobra praksa na koju se predlog oslanja</w:t>
      </w:r>
      <w:bookmarkEnd w:id="2"/>
    </w:p>
    <w:p w14:paraId="327261FA" w14:textId="77777777" w:rsidR="00C0094C" w:rsidRDefault="00276A8A">
      <w:r>
        <w:t xml:space="preserve">Upravljanje sredstvom treba povezati sa njegovom poslovnom svrhom, troškom, pouzdanošću i rizikom, a ne samo sa spiskom dokumenata. To je okvir javnog pregleda standarda </w:t>
      </w:r>
      <w:hyperlink r:id="rId8">
        <w:r>
          <w:rPr>
            <w:color w:val="206889"/>
          </w:rPr>
          <w:t>ISO 55001:2024</w:t>
        </w:r>
      </w:hyperlink>
      <w:r>
        <w:t>; ovaj dokument nije ocena sertifikacione usaglašenosti IMS-a.</w:t>
      </w:r>
    </w:p>
    <w:p w14:paraId="69258FE8" w14:textId="77777777" w:rsidR="00C0094C" w:rsidRDefault="00276A8A">
      <w:r>
        <w:t xml:space="preserve">Razdvajanje odobrenja rada, rada u toku, fizičkog završetka i konačnog zatvaranja dokumentacije postoji i u </w:t>
      </w:r>
      <w:hyperlink r:id="rId9">
        <w:r>
          <w:rPr>
            <w:color w:val="206889"/>
          </w:rPr>
          <w:t>IBM opisu statusa radnih naloga</w:t>
        </w:r>
      </w:hyperlink>
      <w:r>
        <w:t>. Konkretan postupak u nastavku prilagođen je potvrđenim odgovornostima u IMS-u.</w:t>
      </w:r>
    </w:p>
    <w:p w14:paraId="610E9A2F" w14:textId="77777777" w:rsidR="00C0094C" w:rsidRDefault="00276A8A">
      <w:r>
        <w:t xml:space="preserve">Namena vozila, upotreba, kilometraža, zastoji i istorija održavanja korisni su zajedno pri oceni flote. </w:t>
      </w:r>
      <w:hyperlink r:id="rId10">
        <w:r>
          <w:rPr>
            <w:color w:val="206889"/>
          </w:rPr>
          <w:t>FEMP smernice</w:t>
        </w:r>
      </w:hyperlink>
      <w:r>
        <w:t xml:space="preserve"> daju takav okvir. Američki propisi navedeni u izvoru nisu predstavljeni kao obaveze IMS-a.</w:t>
      </w:r>
    </w:p>
    <w:p w14:paraId="083DF44A" w14:textId="77777777" w:rsidR="00C0094C" w:rsidRDefault="00276A8A">
      <w:pPr>
        <w:pStyle w:val="Heading1"/>
      </w:pPr>
      <w:bookmarkStart w:id="3" w:name="_Toc239952616"/>
      <w:r>
        <w:lastRenderedPageBreak/>
        <w:t>2. Provereno stanje aplikacije i baze</w:t>
      </w:r>
      <w:bookmarkEnd w:id="3"/>
    </w:p>
    <w:p w14:paraId="4BD16DFC" w14:textId="77777777" w:rsidR="00C0094C" w:rsidRDefault="00276A8A">
      <w:r>
        <w:t>Brojevi su zatečeni tokom čitanja baze 10.09.2026. Obuhvataju postojeću istoriju, osim gde piše „aktivna vozila“. Broj stavki, dokumenata i intervencija nije ista mera. Nijedan zapis nije menjan radi ove analize.</w:t>
      </w:r>
    </w:p>
    <w:tbl>
      <w:tblPr>
        <w:tblStyle w:val="TableGrid"/>
        <w:tblW w:w="0" w:type="auto"/>
        <w:tblLayout w:type="fixed"/>
        <w:tblLook w:val="04A0" w:firstRow="1" w:lastRow="0" w:firstColumn="1" w:lastColumn="0" w:noHBand="0" w:noVBand="1"/>
      </w:tblPr>
      <w:tblGrid>
        <w:gridCol w:w="4932"/>
        <w:gridCol w:w="4932"/>
      </w:tblGrid>
      <w:tr w:rsidR="00C0094C" w14:paraId="24D2B263" w14:textId="77777777">
        <w:trPr>
          <w:cantSplit/>
          <w:tblHeader/>
        </w:trPr>
        <w:tc>
          <w:tcPr>
            <w:tcW w:w="4932" w:type="dxa"/>
            <w:shd w:val="clear" w:color="auto" w:fill="203F56"/>
            <w:tcMar>
              <w:top w:w="90" w:type="dxa"/>
              <w:left w:w="90" w:type="dxa"/>
              <w:bottom w:w="90" w:type="dxa"/>
              <w:right w:w="90" w:type="dxa"/>
            </w:tcMar>
          </w:tcPr>
          <w:p w14:paraId="3C7531BE" w14:textId="77777777" w:rsidR="00C0094C" w:rsidRDefault="00276A8A">
            <w:pPr>
              <w:spacing w:after="40" w:line="240" w:lineRule="auto"/>
            </w:pPr>
            <w:r>
              <w:rPr>
                <w:b/>
                <w:color w:val="FFFFFF"/>
                <w:sz w:val="18"/>
              </w:rPr>
              <w:t>Nalaz u bazi</w:t>
            </w:r>
          </w:p>
        </w:tc>
        <w:tc>
          <w:tcPr>
            <w:tcW w:w="4932" w:type="dxa"/>
            <w:shd w:val="clear" w:color="auto" w:fill="203F56"/>
            <w:tcMar>
              <w:top w:w="90" w:type="dxa"/>
              <w:left w:w="90" w:type="dxa"/>
              <w:bottom w:w="90" w:type="dxa"/>
              <w:right w:w="90" w:type="dxa"/>
            </w:tcMar>
          </w:tcPr>
          <w:p w14:paraId="77020DA7" w14:textId="77777777" w:rsidR="00C0094C" w:rsidRDefault="00276A8A">
            <w:pPr>
              <w:spacing w:after="40" w:line="240" w:lineRule="auto"/>
            </w:pPr>
            <w:r>
              <w:rPr>
                <w:b/>
                <w:color w:val="FFFFFF"/>
                <w:sz w:val="18"/>
              </w:rPr>
              <w:t>Poslovno značenje</w:t>
            </w:r>
          </w:p>
        </w:tc>
      </w:tr>
      <w:tr w:rsidR="00C0094C" w14:paraId="699C3859" w14:textId="77777777">
        <w:trPr>
          <w:cantSplit/>
        </w:trPr>
        <w:tc>
          <w:tcPr>
            <w:tcW w:w="4932" w:type="dxa"/>
            <w:shd w:val="clear" w:color="auto" w:fill="F0F5F8"/>
            <w:tcMar>
              <w:top w:w="90" w:type="dxa"/>
              <w:left w:w="90" w:type="dxa"/>
              <w:bottom w:w="90" w:type="dxa"/>
              <w:right w:w="90" w:type="dxa"/>
            </w:tcMar>
          </w:tcPr>
          <w:p w14:paraId="4212370A" w14:textId="77777777" w:rsidR="00C0094C" w:rsidRDefault="00276A8A">
            <w:pPr>
              <w:spacing w:after="40" w:line="240" w:lineRule="auto"/>
            </w:pPr>
            <w:r>
              <w:rPr>
                <w:sz w:val="18"/>
              </w:rPr>
              <w:t>172 vozila, od toga 164 aktivna</w:t>
            </w:r>
          </w:p>
        </w:tc>
        <w:tc>
          <w:tcPr>
            <w:tcW w:w="4932" w:type="dxa"/>
            <w:shd w:val="clear" w:color="auto" w:fill="F0F5F8"/>
            <w:tcMar>
              <w:top w:w="90" w:type="dxa"/>
              <w:left w:w="90" w:type="dxa"/>
              <w:bottom w:w="90" w:type="dxa"/>
              <w:right w:w="90" w:type="dxa"/>
            </w:tcMar>
          </w:tcPr>
          <w:p w14:paraId="4FD64184" w14:textId="77777777" w:rsidR="00C0094C" w:rsidRDefault="00276A8A">
            <w:pPr>
              <w:spacing w:after="40" w:line="240" w:lineRule="auto"/>
            </w:pPr>
            <w:r>
              <w:rPr>
                <w:sz w:val="18"/>
              </w:rPr>
              <w:t>Postoji razvijena matična evidencija; aktivno u evidenciji ne znači automatski tehnički raspoloživo.</w:t>
            </w:r>
          </w:p>
        </w:tc>
      </w:tr>
      <w:tr w:rsidR="00C0094C" w14:paraId="20F71C21" w14:textId="77777777">
        <w:trPr>
          <w:cantSplit/>
        </w:trPr>
        <w:tc>
          <w:tcPr>
            <w:tcW w:w="4932" w:type="dxa"/>
            <w:shd w:val="clear" w:color="auto" w:fill="FFFFFF"/>
            <w:tcMar>
              <w:top w:w="90" w:type="dxa"/>
              <w:left w:w="90" w:type="dxa"/>
              <w:bottom w:w="90" w:type="dxa"/>
              <w:right w:w="90" w:type="dxa"/>
            </w:tcMar>
          </w:tcPr>
          <w:p w14:paraId="292A8E8B" w14:textId="77777777" w:rsidR="00C0094C" w:rsidRDefault="00276A8A">
            <w:pPr>
              <w:spacing w:after="40" w:line="240" w:lineRule="auto"/>
            </w:pPr>
            <w:r>
              <w:rPr>
                <w:sz w:val="18"/>
              </w:rPr>
              <w:t>204 zapisa rasporeda na OJ/šifre posla</w:t>
            </w:r>
          </w:p>
        </w:tc>
        <w:tc>
          <w:tcPr>
            <w:tcW w:w="4932" w:type="dxa"/>
            <w:shd w:val="clear" w:color="auto" w:fill="FFFFFF"/>
            <w:tcMar>
              <w:top w:w="90" w:type="dxa"/>
              <w:left w:w="90" w:type="dxa"/>
              <w:bottom w:w="90" w:type="dxa"/>
              <w:right w:w="90" w:type="dxa"/>
            </w:tcMar>
          </w:tcPr>
          <w:p w14:paraId="60AB26A9" w14:textId="77777777" w:rsidR="00C0094C" w:rsidRDefault="00276A8A">
            <w:pPr>
              <w:spacing w:after="40" w:line="240" w:lineRule="auto"/>
            </w:pPr>
            <w:r>
              <w:rPr>
                <w:sz w:val="18"/>
              </w:rPr>
              <w:t>Raspored ima istoriju. Sva aktivna vozila imaju bar jedan zapis rasporeda.</w:t>
            </w:r>
          </w:p>
        </w:tc>
      </w:tr>
      <w:tr w:rsidR="00C0094C" w14:paraId="79988CC9" w14:textId="77777777">
        <w:trPr>
          <w:cantSplit/>
        </w:trPr>
        <w:tc>
          <w:tcPr>
            <w:tcW w:w="4932" w:type="dxa"/>
            <w:shd w:val="clear" w:color="auto" w:fill="F0F5F8"/>
            <w:tcMar>
              <w:top w:w="90" w:type="dxa"/>
              <w:left w:w="90" w:type="dxa"/>
              <w:bottom w:w="90" w:type="dxa"/>
              <w:right w:w="90" w:type="dxa"/>
            </w:tcMar>
          </w:tcPr>
          <w:p w14:paraId="42FEE5B2" w14:textId="77777777" w:rsidR="00C0094C" w:rsidRDefault="00276A8A">
            <w:pPr>
              <w:spacing w:after="40" w:line="240" w:lineRule="auto"/>
            </w:pPr>
            <w:r>
              <w:rPr>
                <w:sz w:val="18"/>
              </w:rPr>
              <w:t>164 aktivna vozila bez roka registracije na aktuelnoj saobraćajnoj</w:t>
            </w:r>
          </w:p>
        </w:tc>
        <w:tc>
          <w:tcPr>
            <w:tcW w:w="4932" w:type="dxa"/>
            <w:shd w:val="clear" w:color="auto" w:fill="F0F5F8"/>
            <w:tcMar>
              <w:top w:w="90" w:type="dxa"/>
              <w:left w:w="90" w:type="dxa"/>
              <w:bottom w:w="90" w:type="dxa"/>
              <w:right w:w="90" w:type="dxa"/>
            </w:tcMar>
          </w:tcPr>
          <w:p w14:paraId="47BEB0FC" w14:textId="77777777" w:rsidR="00C0094C" w:rsidRDefault="00276A8A">
            <w:pPr>
              <w:spacing w:after="40" w:line="240" w:lineRule="auto"/>
            </w:pPr>
            <w:r>
              <w:rPr>
                <w:sz w:val="18"/>
              </w:rPr>
              <w:t>Nedostaje taj konkretan podatak. To ne dokazuje da su vozila neregistrovana; polise su zasebna evidencija.</w:t>
            </w:r>
          </w:p>
        </w:tc>
      </w:tr>
      <w:tr w:rsidR="00C0094C" w14:paraId="76D994BA" w14:textId="77777777">
        <w:trPr>
          <w:cantSplit/>
        </w:trPr>
        <w:tc>
          <w:tcPr>
            <w:tcW w:w="4932" w:type="dxa"/>
            <w:shd w:val="clear" w:color="auto" w:fill="FFFFFF"/>
            <w:tcMar>
              <w:top w:w="90" w:type="dxa"/>
              <w:left w:w="90" w:type="dxa"/>
              <w:bottom w:w="90" w:type="dxa"/>
              <w:right w:w="90" w:type="dxa"/>
            </w:tcMar>
          </w:tcPr>
          <w:p w14:paraId="6C5DE1AB" w14:textId="77777777" w:rsidR="00C0094C" w:rsidRDefault="00276A8A">
            <w:pPr>
              <w:spacing w:after="40" w:line="240" w:lineRule="auto"/>
            </w:pPr>
            <w:r>
              <w:rPr>
                <w:sz w:val="18"/>
              </w:rPr>
              <w:t>162 aktivna vozila imaju interval 15.000 km; 2 imaju 0</w:t>
            </w:r>
          </w:p>
        </w:tc>
        <w:tc>
          <w:tcPr>
            <w:tcW w:w="4932" w:type="dxa"/>
            <w:shd w:val="clear" w:color="auto" w:fill="FFFFFF"/>
            <w:tcMar>
              <w:top w:w="90" w:type="dxa"/>
              <w:left w:w="90" w:type="dxa"/>
              <w:bottom w:w="90" w:type="dxa"/>
              <w:right w:w="90" w:type="dxa"/>
            </w:tcMar>
          </w:tcPr>
          <w:p w14:paraId="68A757A0" w14:textId="77777777" w:rsidR="00C0094C" w:rsidRDefault="00276A8A">
            <w:pPr>
              <w:spacing w:after="40" w:line="240" w:lineRule="auto"/>
            </w:pPr>
            <w:r>
              <w:rPr>
                <w:sz w:val="18"/>
              </w:rPr>
              <w:t>Ista podrazumevana vrednost nije dokaz da je interval proveren za svaki automobil. Nulu treba tretirati kao neodređen/nepotvrđen plan.</w:t>
            </w:r>
          </w:p>
        </w:tc>
      </w:tr>
      <w:tr w:rsidR="00C0094C" w14:paraId="0EF6045D" w14:textId="77777777">
        <w:trPr>
          <w:cantSplit/>
        </w:trPr>
        <w:tc>
          <w:tcPr>
            <w:tcW w:w="4932" w:type="dxa"/>
            <w:shd w:val="clear" w:color="auto" w:fill="F0F5F8"/>
            <w:tcMar>
              <w:top w:w="90" w:type="dxa"/>
              <w:left w:w="90" w:type="dxa"/>
              <w:bottom w:w="90" w:type="dxa"/>
              <w:right w:w="90" w:type="dxa"/>
            </w:tcMar>
          </w:tcPr>
          <w:p w14:paraId="142B8A3A" w14:textId="77777777" w:rsidR="00C0094C" w:rsidRDefault="00276A8A">
            <w:pPr>
              <w:spacing w:after="40" w:line="240" w:lineRule="auto"/>
            </w:pPr>
            <w:r>
              <w:rPr>
                <w:sz w:val="18"/>
              </w:rPr>
              <w:t>217 zaduženja; 98 bez datuma zatvaranja</w:t>
            </w:r>
          </w:p>
        </w:tc>
        <w:tc>
          <w:tcPr>
            <w:tcW w:w="4932" w:type="dxa"/>
            <w:shd w:val="clear" w:color="auto" w:fill="F0F5F8"/>
            <w:tcMar>
              <w:top w:w="90" w:type="dxa"/>
              <w:left w:w="90" w:type="dxa"/>
              <w:bottom w:w="90" w:type="dxa"/>
              <w:right w:w="90" w:type="dxa"/>
            </w:tcMar>
          </w:tcPr>
          <w:p w14:paraId="656280D9" w14:textId="77777777" w:rsidR="00C0094C" w:rsidRDefault="00276A8A">
            <w:pPr>
              <w:spacing w:after="40" w:line="240" w:lineRule="auto"/>
            </w:pPr>
            <w:r>
              <w:rPr>
                <w:sz w:val="18"/>
              </w:rPr>
              <w:t>Periodična zaduženja se koriste. U ovom preseku nema više otvorenih zapisa za isto vozilo.</w:t>
            </w:r>
          </w:p>
        </w:tc>
      </w:tr>
      <w:tr w:rsidR="00C0094C" w14:paraId="49A68AF3" w14:textId="77777777">
        <w:trPr>
          <w:cantSplit/>
        </w:trPr>
        <w:tc>
          <w:tcPr>
            <w:tcW w:w="4932" w:type="dxa"/>
            <w:shd w:val="clear" w:color="auto" w:fill="FFFFFF"/>
            <w:tcMar>
              <w:top w:w="90" w:type="dxa"/>
              <w:left w:w="90" w:type="dxa"/>
              <w:bottom w:w="90" w:type="dxa"/>
              <w:right w:w="90" w:type="dxa"/>
            </w:tcMar>
          </w:tcPr>
          <w:p w14:paraId="0F121D1C" w14:textId="77777777" w:rsidR="00C0094C" w:rsidRDefault="00276A8A">
            <w:pPr>
              <w:spacing w:after="40" w:line="240" w:lineRule="auto"/>
            </w:pPr>
            <w:r>
              <w:rPr>
                <w:sz w:val="18"/>
              </w:rPr>
              <w:t>5 zatvorenih zaduženja bez završne kilometraže; 3 sa završnom manjom od početne</w:t>
            </w:r>
          </w:p>
        </w:tc>
        <w:tc>
          <w:tcPr>
            <w:tcW w:w="4932" w:type="dxa"/>
            <w:shd w:val="clear" w:color="auto" w:fill="FFFFFF"/>
            <w:tcMar>
              <w:top w:w="90" w:type="dxa"/>
              <w:left w:w="90" w:type="dxa"/>
              <w:bottom w:w="90" w:type="dxa"/>
              <w:right w:w="90" w:type="dxa"/>
            </w:tcMar>
          </w:tcPr>
          <w:p w14:paraId="44F36CED" w14:textId="77777777" w:rsidR="00C0094C" w:rsidRDefault="00276A8A">
            <w:pPr>
              <w:spacing w:after="40" w:line="240" w:lineRule="auto"/>
            </w:pPr>
            <w:r>
              <w:rPr>
                <w:sz w:val="18"/>
              </w:rPr>
              <w:t>Potrebna je provera konkretnih zapisa; istoriju ne popravljati proizvoljnim vrednostima.</w:t>
            </w:r>
          </w:p>
        </w:tc>
      </w:tr>
      <w:tr w:rsidR="00C0094C" w14:paraId="7BE314BB" w14:textId="77777777">
        <w:trPr>
          <w:cantSplit/>
        </w:trPr>
        <w:tc>
          <w:tcPr>
            <w:tcW w:w="4932" w:type="dxa"/>
            <w:shd w:val="clear" w:color="auto" w:fill="F0F5F8"/>
            <w:tcMar>
              <w:top w:w="90" w:type="dxa"/>
              <w:left w:w="90" w:type="dxa"/>
              <w:bottom w:w="90" w:type="dxa"/>
              <w:right w:w="90" w:type="dxa"/>
            </w:tcMar>
          </w:tcPr>
          <w:p w14:paraId="152D77BA" w14:textId="77777777" w:rsidR="00C0094C" w:rsidRDefault="00276A8A">
            <w:pPr>
              <w:spacing w:after="40" w:line="240" w:lineRule="auto"/>
            </w:pPr>
            <w:r>
              <w:rPr>
                <w:sz w:val="18"/>
              </w:rPr>
              <w:t>3.522 putna naloga, od toga 3.461 sa vezom ka IMS vozilu</w:t>
            </w:r>
          </w:p>
        </w:tc>
        <w:tc>
          <w:tcPr>
            <w:tcW w:w="4932" w:type="dxa"/>
            <w:shd w:val="clear" w:color="auto" w:fill="F0F5F8"/>
            <w:tcMar>
              <w:top w:w="90" w:type="dxa"/>
              <w:left w:w="90" w:type="dxa"/>
              <w:bottom w:w="90" w:type="dxa"/>
              <w:right w:w="90" w:type="dxa"/>
            </w:tcMar>
          </w:tcPr>
          <w:p w14:paraId="0C56E02F" w14:textId="77777777" w:rsidR="00C0094C" w:rsidRDefault="00276A8A">
            <w:pPr>
              <w:spacing w:after="40" w:line="240" w:lineRule="auto"/>
            </w:pPr>
            <w:r>
              <w:rPr>
                <w:sz w:val="18"/>
              </w:rPr>
              <w:t>Postoji značajna evidencija putovanja. Ostali mogu imati drugo prevozno sredstvo i nisu automatski greške.</w:t>
            </w:r>
          </w:p>
        </w:tc>
      </w:tr>
      <w:tr w:rsidR="00C0094C" w14:paraId="4BA7D1A9" w14:textId="77777777">
        <w:trPr>
          <w:cantSplit/>
        </w:trPr>
        <w:tc>
          <w:tcPr>
            <w:tcW w:w="4932" w:type="dxa"/>
            <w:shd w:val="clear" w:color="auto" w:fill="FFFFFF"/>
            <w:tcMar>
              <w:top w:w="90" w:type="dxa"/>
              <w:left w:w="90" w:type="dxa"/>
              <w:bottom w:w="90" w:type="dxa"/>
              <w:right w:w="90" w:type="dxa"/>
            </w:tcMar>
          </w:tcPr>
          <w:p w14:paraId="519F49D6" w14:textId="77777777" w:rsidR="00C0094C" w:rsidRDefault="00276A8A">
            <w:pPr>
              <w:spacing w:after="40" w:line="240" w:lineRule="auto"/>
            </w:pPr>
            <w:r>
              <w:rPr>
                <w:sz w:val="18"/>
              </w:rPr>
              <w:t>1 nalog garaže; 2.980 stavki trebovanja, bez veze sa nalogom garaže</w:t>
            </w:r>
          </w:p>
        </w:tc>
        <w:tc>
          <w:tcPr>
            <w:tcW w:w="4932" w:type="dxa"/>
            <w:shd w:val="clear" w:color="auto" w:fill="FFFFFF"/>
            <w:tcMar>
              <w:top w:w="90" w:type="dxa"/>
              <w:left w:w="90" w:type="dxa"/>
              <w:bottom w:w="90" w:type="dxa"/>
              <w:right w:w="90" w:type="dxa"/>
            </w:tcMar>
          </w:tcPr>
          <w:p w14:paraId="66E072FA" w14:textId="77777777" w:rsidR="00C0094C" w:rsidRDefault="00276A8A">
            <w:pPr>
              <w:spacing w:after="40" w:line="240" w:lineRule="auto"/>
            </w:pPr>
            <w:r>
              <w:rPr>
                <w:sz w:val="18"/>
              </w:rPr>
              <w:t>Postoje podaci o materijalu, ali oni nisu istorija 2.980 potvrđenih servisa. Veza materijala i intervencije tek treba da zaživi.</w:t>
            </w:r>
          </w:p>
        </w:tc>
      </w:tr>
      <w:tr w:rsidR="00C0094C" w14:paraId="14171728" w14:textId="77777777">
        <w:trPr>
          <w:cantSplit/>
        </w:trPr>
        <w:tc>
          <w:tcPr>
            <w:tcW w:w="4932" w:type="dxa"/>
            <w:shd w:val="clear" w:color="auto" w:fill="F0F5F8"/>
            <w:tcMar>
              <w:top w:w="90" w:type="dxa"/>
              <w:left w:w="90" w:type="dxa"/>
              <w:bottom w:w="90" w:type="dxa"/>
              <w:right w:w="90" w:type="dxa"/>
            </w:tcMar>
          </w:tcPr>
          <w:p w14:paraId="00232F5E" w14:textId="77777777" w:rsidR="00C0094C" w:rsidRDefault="00276A8A">
            <w:pPr>
              <w:spacing w:after="40" w:line="240" w:lineRule="auto"/>
            </w:pPr>
            <w:r>
              <w:rPr>
                <w:sz w:val="18"/>
              </w:rPr>
              <w:t>1.342 knjižene stavke u ServiceTransaction</w:t>
            </w:r>
          </w:p>
        </w:tc>
        <w:tc>
          <w:tcPr>
            <w:tcW w:w="4932" w:type="dxa"/>
            <w:shd w:val="clear" w:color="auto" w:fill="F0F5F8"/>
            <w:tcMar>
              <w:top w:w="90" w:type="dxa"/>
              <w:left w:w="90" w:type="dxa"/>
              <w:bottom w:w="90" w:type="dxa"/>
              <w:right w:w="90" w:type="dxa"/>
            </w:tcMar>
          </w:tcPr>
          <w:p w14:paraId="60DCDCFF" w14:textId="77777777" w:rsidR="00C0094C" w:rsidRDefault="00276A8A">
            <w:pPr>
              <w:spacing w:after="40" w:line="240" w:lineRule="auto"/>
            </w:pPr>
            <w:r>
              <w:rPr>
                <w:sz w:val="18"/>
              </w:rPr>
              <w:t>Evidencija sadrži i registraciju, gume, putarinu, lizing i gorivo; nije homogena evidencija popravki.</w:t>
            </w:r>
          </w:p>
        </w:tc>
      </w:tr>
      <w:tr w:rsidR="00C0094C" w14:paraId="4B5C6D2D" w14:textId="77777777">
        <w:trPr>
          <w:cantSplit/>
        </w:trPr>
        <w:tc>
          <w:tcPr>
            <w:tcW w:w="4932" w:type="dxa"/>
            <w:shd w:val="clear" w:color="auto" w:fill="FFFFFF"/>
            <w:tcMar>
              <w:top w:w="90" w:type="dxa"/>
              <w:left w:w="90" w:type="dxa"/>
              <w:bottom w:w="90" w:type="dxa"/>
              <w:right w:w="90" w:type="dxa"/>
            </w:tcMar>
          </w:tcPr>
          <w:p w14:paraId="54E00656" w14:textId="77777777" w:rsidR="00C0094C" w:rsidRDefault="00276A8A">
            <w:pPr>
              <w:spacing w:after="40" w:line="240" w:lineRule="auto"/>
            </w:pPr>
            <w:r>
              <w:rPr>
                <w:sz w:val="18"/>
              </w:rPr>
              <w:t>224 zahteva u Nabavci; 222 označena kao garažna; 173 sa vozilom</w:t>
            </w:r>
          </w:p>
        </w:tc>
        <w:tc>
          <w:tcPr>
            <w:tcW w:w="4932" w:type="dxa"/>
            <w:shd w:val="clear" w:color="auto" w:fill="FFFFFF"/>
            <w:tcMar>
              <w:top w:w="90" w:type="dxa"/>
              <w:left w:w="90" w:type="dxa"/>
              <w:bottom w:w="90" w:type="dxa"/>
              <w:right w:w="90" w:type="dxa"/>
            </w:tcMar>
          </w:tcPr>
          <w:p w14:paraId="316002E9" w14:textId="77777777" w:rsidR="00C0094C" w:rsidRDefault="00276A8A">
            <w:pPr>
              <w:spacing w:after="40" w:line="240" w:lineRule="auto"/>
            </w:pPr>
            <w:r>
              <w:rPr>
                <w:sz w:val="18"/>
              </w:rPr>
              <w:t>Postoje zahtevi bez konkretnog vozila, uključujući potrebe magacina. To samo po sebi nije greška.</w:t>
            </w:r>
          </w:p>
        </w:tc>
      </w:tr>
      <w:tr w:rsidR="00C0094C" w14:paraId="2824352F" w14:textId="77777777">
        <w:trPr>
          <w:cantSplit/>
        </w:trPr>
        <w:tc>
          <w:tcPr>
            <w:tcW w:w="4932" w:type="dxa"/>
            <w:shd w:val="clear" w:color="auto" w:fill="F0F5F8"/>
            <w:tcMar>
              <w:top w:w="90" w:type="dxa"/>
              <w:left w:w="90" w:type="dxa"/>
              <w:bottom w:w="90" w:type="dxa"/>
              <w:right w:w="90" w:type="dxa"/>
            </w:tcMar>
          </w:tcPr>
          <w:p w14:paraId="33D52A98" w14:textId="77777777" w:rsidR="00C0094C" w:rsidRDefault="00276A8A">
            <w:pPr>
              <w:spacing w:after="40" w:line="240" w:lineRule="auto"/>
            </w:pPr>
            <w:r>
              <w:rPr>
                <w:sz w:val="18"/>
              </w:rPr>
              <w:t>223 zahteva u nacrtu; 1 sa statusom povezana faktura</w:t>
            </w:r>
          </w:p>
        </w:tc>
        <w:tc>
          <w:tcPr>
            <w:tcW w:w="4932" w:type="dxa"/>
            <w:shd w:val="clear" w:color="auto" w:fill="F0F5F8"/>
            <w:tcMar>
              <w:top w:w="90" w:type="dxa"/>
              <w:left w:w="90" w:type="dxa"/>
              <w:bottom w:w="90" w:type="dxa"/>
              <w:right w:w="90" w:type="dxa"/>
            </w:tcMar>
          </w:tcPr>
          <w:p w14:paraId="13CFDB7E" w14:textId="77777777" w:rsidR="00C0094C" w:rsidRDefault="00276A8A">
            <w:pPr>
              <w:spacing w:after="40" w:line="240" w:lineRule="auto"/>
            </w:pPr>
            <w:r>
              <w:rPr>
                <w:sz w:val="18"/>
              </w:rPr>
              <w:t>Statusi se ne mogu koristiti kao dokaz koliko je radova stvarno završeno.</w:t>
            </w:r>
          </w:p>
        </w:tc>
      </w:tr>
      <w:tr w:rsidR="00C0094C" w14:paraId="2552BEAD" w14:textId="77777777">
        <w:trPr>
          <w:cantSplit/>
        </w:trPr>
        <w:tc>
          <w:tcPr>
            <w:tcW w:w="4932" w:type="dxa"/>
            <w:shd w:val="clear" w:color="auto" w:fill="FFFFFF"/>
            <w:tcMar>
              <w:top w:w="90" w:type="dxa"/>
              <w:left w:w="90" w:type="dxa"/>
              <w:bottom w:w="90" w:type="dxa"/>
              <w:right w:w="90" w:type="dxa"/>
            </w:tcMar>
          </w:tcPr>
          <w:p w14:paraId="10191FB3" w14:textId="77777777" w:rsidR="00C0094C" w:rsidRDefault="00276A8A">
            <w:pPr>
              <w:spacing w:after="40" w:line="240" w:lineRule="auto"/>
            </w:pPr>
            <w:r>
              <w:rPr>
                <w:sz w:val="18"/>
              </w:rPr>
              <w:t>0 zahteva povezanih sa nalogom garaže; 0 popunjenih novih tipova intervencije na zahtevima/fakturama</w:t>
            </w:r>
          </w:p>
        </w:tc>
        <w:tc>
          <w:tcPr>
            <w:tcW w:w="4932" w:type="dxa"/>
            <w:shd w:val="clear" w:color="auto" w:fill="FFFFFF"/>
            <w:tcMar>
              <w:top w:w="90" w:type="dxa"/>
              <w:left w:w="90" w:type="dxa"/>
              <w:bottom w:w="90" w:type="dxa"/>
              <w:right w:w="90" w:type="dxa"/>
            </w:tcMar>
          </w:tcPr>
          <w:p w14:paraId="2EE1BE6A" w14:textId="77777777" w:rsidR="00C0094C" w:rsidRDefault="00276A8A">
            <w:pPr>
              <w:spacing w:after="40" w:line="240" w:lineRule="auto"/>
            </w:pPr>
            <w:r>
              <w:rPr>
                <w:sz w:val="18"/>
              </w:rPr>
              <w:t>Nedavno dodata polja postoje, ali evidencija još nije dopunjena.</w:t>
            </w:r>
          </w:p>
        </w:tc>
      </w:tr>
      <w:tr w:rsidR="00C0094C" w14:paraId="72603566" w14:textId="77777777">
        <w:trPr>
          <w:cantSplit/>
        </w:trPr>
        <w:tc>
          <w:tcPr>
            <w:tcW w:w="4932" w:type="dxa"/>
            <w:shd w:val="clear" w:color="auto" w:fill="F0F5F8"/>
            <w:tcMar>
              <w:top w:w="90" w:type="dxa"/>
              <w:left w:w="90" w:type="dxa"/>
              <w:bottom w:w="90" w:type="dxa"/>
              <w:right w:w="90" w:type="dxa"/>
            </w:tcMar>
          </w:tcPr>
          <w:p w14:paraId="7269C857" w14:textId="77777777" w:rsidR="00C0094C" w:rsidRDefault="00276A8A">
            <w:pPr>
              <w:spacing w:after="40" w:line="240" w:lineRule="auto"/>
            </w:pPr>
            <w:r>
              <w:rPr>
                <w:sz w:val="18"/>
              </w:rPr>
              <w:t>3.061 faktura Nabavke; 242 povezane sa vozilom</w:t>
            </w:r>
          </w:p>
        </w:tc>
        <w:tc>
          <w:tcPr>
            <w:tcW w:w="4932" w:type="dxa"/>
            <w:shd w:val="clear" w:color="auto" w:fill="F0F5F8"/>
            <w:tcMar>
              <w:top w:w="90" w:type="dxa"/>
              <w:left w:w="90" w:type="dxa"/>
              <w:bottom w:w="90" w:type="dxa"/>
              <w:right w:w="90" w:type="dxa"/>
            </w:tcMar>
          </w:tcPr>
          <w:p w14:paraId="5F37951C" w14:textId="77777777" w:rsidR="00C0094C" w:rsidRDefault="00276A8A">
            <w:pPr>
              <w:spacing w:after="40" w:line="240" w:lineRule="auto"/>
            </w:pPr>
            <w:r>
              <w:rPr>
                <w:sz w:val="18"/>
              </w:rPr>
              <w:t>Ukupan broj uključuje i druge nabavke IMS-a. Ne treba svih preostalih 2.819 smatrati nepovezanim automobilskim fakturama.</w:t>
            </w:r>
          </w:p>
        </w:tc>
      </w:tr>
      <w:tr w:rsidR="00C0094C" w14:paraId="641A4B2F" w14:textId="77777777">
        <w:trPr>
          <w:cantSplit/>
        </w:trPr>
        <w:tc>
          <w:tcPr>
            <w:tcW w:w="4932" w:type="dxa"/>
            <w:shd w:val="clear" w:color="auto" w:fill="FFFFFF"/>
            <w:tcMar>
              <w:top w:w="90" w:type="dxa"/>
              <w:left w:w="90" w:type="dxa"/>
              <w:bottom w:w="90" w:type="dxa"/>
              <w:right w:w="90" w:type="dxa"/>
            </w:tcMar>
          </w:tcPr>
          <w:p w14:paraId="6FED8F46" w14:textId="77777777" w:rsidR="00C0094C" w:rsidRDefault="00276A8A">
            <w:pPr>
              <w:spacing w:after="40" w:line="240" w:lineRule="auto"/>
            </w:pPr>
            <w:r>
              <w:rPr>
                <w:sz w:val="18"/>
              </w:rPr>
              <w:t>9.092 NIS i 7.058 OMV transakcija; bez nepovezanih vozila u ovim tabelama</w:t>
            </w:r>
          </w:p>
        </w:tc>
        <w:tc>
          <w:tcPr>
            <w:tcW w:w="4932" w:type="dxa"/>
            <w:shd w:val="clear" w:color="auto" w:fill="FFFFFF"/>
            <w:tcMar>
              <w:top w:w="90" w:type="dxa"/>
              <w:left w:w="90" w:type="dxa"/>
              <w:bottom w:w="90" w:type="dxa"/>
              <w:right w:w="90" w:type="dxa"/>
            </w:tcMar>
          </w:tcPr>
          <w:p w14:paraId="079E6F23" w14:textId="77777777" w:rsidR="00C0094C" w:rsidRDefault="00276A8A">
            <w:pPr>
              <w:spacing w:after="40" w:line="240" w:lineRule="auto"/>
            </w:pPr>
            <w:r>
              <w:rPr>
                <w:sz w:val="18"/>
              </w:rPr>
              <w:t>Veza goriva sa vozilom postoji. Tačnost kilometraže i tumačenje proizvoda zahtevaju zasebnu kontrolu.</w:t>
            </w:r>
          </w:p>
        </w:tc>
      </w:tr>
    </w:tbl>
    <w:p w14:paraId="5FC33020" w14:textId="77777777" w:rsidR="00C0094C" w:rsidRDefault="00C0094C">
      <w:pPr>
        <w:spacing w:after="0"/>
      </w:pPr>
    </w:p>
    <w:p w14:paraId="5E1A2499" w14:textId="77777777" w:rsidR="00C0094C" w:rsidRDefault="00276A8A">
      <w:pPr>
        <w:pStyle w:val="Heading2"/>
      </w:pPr>
      <w:bookmarkStart w:id="4" w:name="_Toc239952617"/>
      <w:r>
        <w:t>2.1. Tehnički i logički nalazi koji menjaju prioritete</w:t>
      </w:r>
      <w:bookmarkEnd w:id="4"/>
    </w:p>
    <w:p w14:paraId="2BFAEDC8" w14:textId="77777777" w:rsidR="00C0094C" w:rsidRDefault="00276A8A">
      <w:r>
        <w:rPr>
          <w:b/>
        </w:rPr>
        <w:t>Odobrenje nije implementirano kao poseban događaj.</w:t>
      </w:r>
      <w:r>
        <w:t xml:space="preserve"> Kvar nema status odobrenja, odobravaoca ni potvrdu završetka. Nabavka ima statuse i istoriju njihovih promena, ali nema poseban status odobreno sa kontrolisanim pravom uprave. Postojeći endpoint promene statusa prihvata izabrani status bez matrice dozvoljenih prelaza.</w:t>
      </w:r>
    </w:p>
    <w:p w14:paraId="5480D038" w14:textId="77777777" w:rsidR="00C0094C" w:rsidRDefault="00276A8A">
      <w:r>
        <w:rPr>
          <w:b/>
        </w:rPr>
        <w:t>Pregled može da napravi predložene delove.</w:t>
      </w:r>
      <w:r>
        <w:t xml:space="preserve"> Funkcija ensure_auto_parts upisuje generičke KvarPart stavke za mali/veliki servis prilikom otvaranja nekih prikaza naloga. Spiskovi sadrže unapred zadate količine ulja, svećice i druge delove nezavisno od konkretnog vozila. Ideja šablona je korisna, ali upis mora postati svesna radnja „Dodaj predlog“, a specifikacija se proverava za automobil. Predlog nije dokaz izdavanja ili ugradnje.</w:t>
      </w:r>
    </w:p>
    <w:p w14:paraId="6CC0E7E1" w14:textId="77777777" w:rsidR="00C0094C" w:rsidRDefault="00276A8A">
      <w:r>
        <w:rPr>
          <w:b/>
        </w:rPr>
        <w:lastRenderedPageBreak/>
        <w:t>Zaduženje nije pojedinačno putovanje.</w:t>
      </w:r>
      <w:r>
        <w:t xml:space="preserve"> Novi zapis zaduženja automatski zatvara prethodni zapis za isto vozilo datumom novog preuzimanja i može preneti početnu kilometražu kao završnu prethodnog. To održava sled zaduženja, ali ne potvrđuje fizičku primopredaju. Forma ne dozvoljava dva početka za isto vozilo istog datuma, pa ne podržava precizno više primopredaja u jednom danu.</w:t>
      </w:r>
    </w:p>
    <w:p w14:paraId="3F8CA663" w14:textId="77777777" w:rsidR="00C0094C" w:rsidRDefault="00276A8A">
      <w:r>
        <w:rPr>
          <w:b/>
        </w:rPr>
        <w:t>Putni nalog nije evidencija brojila.</w:t>
      </w:r>
      <w:r>
        <w:t xml:space="preserve"> PutniNalog sadrži putnika/zaposlenog, destinaciju, zadatak, vozilo, datum, trajanje i finansijske podatke, ali nema posebnog stvarnog vozača, vezu sa periodičnim zaduženjem ni početnu/završnu kilometražu. Oznaka „opravdan“ odnosi se na pravdanje naloga, ne na potvrdu servisa ili stanja auta.</w:t>
      </w:r>
    </w:p>
    <w:p w14:paraId="11D8035A" w14:textId="77777777" w:rsidR="00C0094C" w:rsidRDefault="00276A8A">
      <w:r>
        <w:rPr>
          <w:b/>
        </w:rPr>
        <w:t>Servisi i troškovi su trenutno dva različita pogleda.</w:t>
      </w:r>
      <w:r>
        <w:t xml:space="preserve"> Tab Servisi prikazuje dokumente i datume; Troškovi sabira druge izvore. Nova faktura vezana za auto može biti vidljiva u Servisima, a njen iznos još ne mora biti uključen u obračun Troškova. Obrnuto, stara knjižena popravka može ući u trošak bez datuma potvrđenog rada.</w:t>
      </w:r>
    </w:p>
    <w:p w14:paraId="27054FF1" w14:textId="77777777" w:rsidR="00C0094C" w:rsidRDefault="00276A8A">
      <w:r>
        <w:rPr>
          <w:b/>
        </w:rPr>
        <w:t>Stara Analitika nije usaglašena sa novim detaljem.</w:t>
      </w:r>
      <w:r>
        <w:t xml:space="preserve"> Koristi stariju evidenciju FuelConsumption, neke zbirne vrednosti iz cele istorije, procenu kilometraže i fiksne granice RSD/km po masi vozila. I dalje postoji ocena „Neisplativo“ i logika crvene zone. Vraćanje linka u meni nije potvrda ispravnosti tih poslovnih zaključaka.</w:t>
      </w:r>
    </w:p>
    <w:p w14:paraId="11D88587" w14:textId="77777777" w:rsidR="00C0094C" w:rsidRDefault="00276A8A">
      <w:r>
        <w:rPr>
          <w:b/>
        </w:rPr>
        <w:t>Pristup se ne proverava jednako svuda.</w:t>
      </w:r>
      <w:r>
        <w:t xml:space="preserve"> Postoje uloge i dozvole po akcijama, ali deo starih pregleda proverava samo prijavu, dok neke stare funkcije izveštaja nemaju lokalnu proveru prijave/uloge. Ograničenja centara nisu centralizovana. To treba urediti kao deo procedure pristupa; analiza ne tvrdi da je proverena celokupna produkciona infrastruktura.</w:t>
      </w:r>
    </w:p>
    <w:p w14:paraId="3A874FA1" w14:textId="77777777" w:rsidR="00C0094C" w:rsidRDefault="00276A8A">
      <w:pPr>
        <w:pStyle w:val="Heading1"/>
      </w:pPr>
      <w:bookmarkStart w:id="5" w:name="_Toc239952618"/>
      <w:r>
        <w:lastRenderedPageBreak/>
        <w:t>3. Šta pratimo kod svakog automobila</w:t>
      </w:r>
      <w:bookmarkEnd w:id="5"/>
    </w:p>
    <w:p w14:paraId="7406A72E" w14:textId="77777777" w:rsidR="00C0094C" w:rsidRDefault="00276A8A">
      <w:r>
        <w:t>Vozilo je centralni predmet evidencije. Stabilna veza je njegov interni ID, uz VIN i inventarski broj. Tablice služe za prepoznavanje i povezivanje sa izvorima; istorija saobraćajnih dozvola ostaje odvojena od identiteta automobila.</w:t>
      </w:r>
    </w:p>
    <w:tbl>
      <w:tblPr>
        <w:tblStyle w:val="TableGrid"/>
        <w:tblW w:w="0" w:type="auto"/>
        <w:tblLayout w:type="fixed"/>
        <w:tblLook w:val="04A0" w:firstRow="1" w:lastRow="0" w:firstColumn="1" w:lastColumn="0" w:noHBand="0" w:noVBand="1"/>
      </w:tblPr>
      <w:tblGrid>
        <w:gridCol w:w="2438"/>
        <w:gridCol w:w="3515"/>
        <w:gridCol w:w="3912"/>
      </w:tblGrid>
      <w:tr w:rsidR="00C0094C" w14:paraId="1E7FA006" w14:textId="77777777">
        <w:trPr>
          <w:cantSplit/>
          <w:tblHeader/>
        </w:trPr>
        <w:tc>
          <w:tcPr>
            <w:tcW w:w="2438" w:type="dxa"/>
            <w:shd w:val="clear" w:color="auto" w:fill="203F56"/>
            <w:tcMar>
              <w:top w:w="90" w:type="dxa"/>
              <w:left w:w="90" w:type="dxa"/>
              <w:bottom w:w="90" w:type="dxa"/>
              <w:right w:w="90" w:type="dxa"/>
            </w:tcMar>
          </w:tcPr>
          <w:p w14:paraId="3E488BCB" w14:textId="77777777" w:rsidR="00C0094C" w:rsidRDefault="00276A8A">
            <w:pPr>
              <w:spacing w:after="40" w:line="240" w:lineRule="auto"/>
            </w:pPr>
            <w:r>
              <w:rPr>
                <w:b/>
                <w:color w:val="FFFFFF"/>
                <w:sz w:val="18"/>
              </w:rPr>
              <w:t>Oblast</w:t>
            </w:r>
          </w:p>
        </w:tc>
        <w:tc>
          <w:tcPr>
            <w:tcW w:w="3515" w:type="dxa"/>
            <w:shd w:val="clear" w:color="auto" w:fill="203F56"/>
            <w:tcMar>
              <w:top w:w="90" w:type="dxa"/>
              <w:left w:w="90" w:type="dxa"/>
              <w:bottom w:w="90" w:type="dxa"/>
              <w:right w:w="90" w:type="dxa"/>
            </w:tcMar>
          </w:tcPr>
          <w:p w14:paraId="0027BCCC" w14:textId="77777777" w:rsidR="00C0094C" w:rsidRDefault="00276A8A">
            <w:pPr>
              <w:spacing w:after="40" w:line="240" w:lineRule="auto"/>
            </w:pPr>
            <w:r>
              <w:rPr>
                <w:b/>
                <w:color w:val="FFFFFF"/>
                <w:sz w:val="18"/>
              </w:rPr>
              <w:t>Podaci i događaji koje pratimo</w:t>
            </w:r>
          </w:p>
        </w:tc>
        <w:tc>
          <w:tcPr>
            <w:tcW w:w="3912" w:type="dxa"/>
            <w:shd w:val="clear" w:color="auto" w:fill="203F56"/>
            <w:tcMar>
              <w:top w:w="90" w:type="dxa"/>
              <w:left w:w="90" w:type="dxa"/>
              <w:bottom w:w="90" w:type="dxa"/>
              <w:right w:w="90" w:type="dxa"/>
            </w:tcMar>
          </w:tcPr>
          <w:p w14:paraId="0F828D9E" w14:textId="77777777" w:rsidR="00C0094C" w:rsidRDefault="00276A8A">
            <w:pPr>
              <w:spacing w:after="40" w:line="240" w:lineRule="auto"/>
            </w:pPr>
            <w:r>
              <w:rPr>
                <w:b/>
                <w:color w:val="FFFFFF"/>
                <w:sz w:val="18"/>
              </w:rPr>
              <w:t>Stanje i odgovornost</w:t>
            </w:r>
          </w:p>
        </w:tc>
      </w:tr>
      <w:tr w:rsidR="00C0094C" w14:paraId="1CE9B843" w14:textId="77777777">
        <w:trPr>
          <w:cantSplit/>
        </w:trPr>
        <w:tc>
          <w:tcPr>
            <w:tcW w:w="2438" w:type="dxa"/>
            <w:shd w:val="clear" w:color="auto" w:fill="F0F5F8"/>
            <w:tcMar>
              <w:top w:w="90" w:type="dxa"/>
              <w:left w:w="90" w:type="dxa"/>
              <w:bottom w:w="90" w:type="dxa"/>
              <w:right w:w="90" w:type="dxa"/>
            </w:tcMar>
          </w:tcPr>
          <w:p w14:paraId="212ABBD0" w14:textId="77777777" w:rsidR="00C0094C" w:rsidRDefault="00276A8A">
            <w:pPr>
              <w:spacing w:after="40" w:line="240" w:lineRule="auto"/>
            </w:pPr>
            <w:r>
              <w:rPr>
                <w:sz w:val="18"/>
              </w:rPr>
              <w:t>Identitet i tehnika</w:t>
            </w:r>
          </w:p>
        </w:tc>
        <w:tc>
          <w:tcPr>
            <w:tcW w:w="3515" w:type="dxa"/>
            <w:shd w:val="clear" w:color="auto" w:fill="F0F5F8"/>
            <w:tcMar>
              <w:top w:w="90" w:type="dxa"/>
              <w:left w:w="90" w:type="dxa"/>
              <w:bottom w:w="90" w:type="dxa"/>
              <w:right w:w="90" w:type="dxa"/>
            </w:tcMar>
          </w:tcPr>
          <w:p w14:paraId="7F73D800" w14:textId="77777777" w:rsidR="00C0094C" w:rsidRDefault="00276A8A">
            <w:pPr>
              <w:spacing w:after="40" w:line="240" w:lineRule="auto"/>
            </w:pPr>
            <w:r>
              <w:rPr>
                <w:sz w:val="18"/>
              </w:rPr>
              <w:t>VIN, inventar, marka/model, godište, boja, gorivo, motor, snaga, mase, sedišta, slika</w:t>
            </w:r>
          </w:p>
        </w:tc>
        <w:tc>
          <w:tcPr>
            <w:tcW w:w="3912" w:type="dxa"/>
            <w:shd w:val="clear" w:color="auto" w:fill="F0F5F8"/>
            <w:tcMar>
              <w:top w:w="90" w:type="dxa"/>
              <w:left w:w="90" w:type="dxa"/>
              <w:bottom w:w="90" w:type="dxa"/>
              <w:right w:w="90" w:type="dxa"/>
            </w:tcMar>
          </w:tcPr>
          <w:p w14:paraId="1A32761B" w14:textId="77777777" w:rsidR="00C0094C" w:rsidRDefault="00276A8A">
            <w:pPr>
              <w:spacing w:after="40" w:line="240" w:lineRule="auto"/>
            </w:pPr>
            <w:r>
              <w:rPr>
                <w:sz w:val="18"/>
              </w:rPr>
              <w:t>POSTOJI. Predlog: imenovani referent za matične podatke, uz potvrdu uprave za pripadnost.</w:t>
            </w:r>
          </w:p>
        </w:tc>
      </w:tr>
      <w:tr w:rsidR="00C0094C" w14:paraId="3124F323" w14:textId="77777777">
        <w:trPr>
          <w:cantSplit/>
        </w:trPr>
        <w:tc>
          <w:tcPr>
            <w:tcW w:w="2438" w:type="dxa"/>
            <w:shd w:val="clear" w:color="auto" w:fill="FFFFFF"/>
            <w:tcMar>
              <w:top w:w="90" w:type="dxa"/>
              <w:left w:w="90" w:type="dxa"/>
              <w:bottom w:w="90" w:type="dxa"/>
              <w:right w:w="90" w:type="dxa"/>
            </w:tcMar>
          </w:tcPr>
          <w:p w14:paraId="4D4E9CA2" w14:textId="77777777" w:rsidR="00C0094C" w:rsidRDefault="00276A8A">
            <w:pPr>
              <w:spacing w:after="40" w:line="240" w:lineRule="auto"/>
            </w:pPr>
            <w:r>
              <w:rPr>
                <w:sz w:val="18"/>
              </w:rPr>
              <w:t>Namena</w:t>
            </w:r>
          </w:p>
        </w:tc>
        <w:tc>
          <w:tcPr>
            <w:tcW w:w="3515" w:type="dxa"/>
            <w:shd w:val="clear" w:color="auto" w:fill="FFFFFF"/>
            <w:tcMar>
              <w:top w:w="90" w:type="dxa"/>
              <w:left w:w="90" w:type="dxa"/>
              <w:bottom w:w="90" w:type="dxa"/>
              <w:right w:w="90" w:type="dxa"/>
            </w:tcMar>
          </w:tcPr>
          <w:p w14:paraId="5BDBD8D4" w14:textId="77777777" w:rsidR="00C0094C" w:rsidRDefault="00276A8A">
            <w:pPr>
              <w:spacing w:after="40" w:line="240" w:lineRule="auto"/>
            </w:pPr>
            <w:r>
              <w:rPr>
                <w:sz w:val="18"/>
              </w:rPr>
              <w:t>Prevoz ljudi/robe, terenska podrška, radna jedinica; oprema koja menja način korišćenja</w:t>
            </w:r>
          </w:p>
        </w:tc>
        <w:tc>
          <w:tcPr>
            <w:tcW w:w="3912" w:type="dxa"/>
            <w:shd w:val="clear" w:color="auto" w:fill="FFFFFF"/>
            <w:tcMar>
              <w:top w:w="90" w:type="dxa"/>
              <w:left w:w="90" w:type="dxa"/>
              <w:bottom w:w="90" w:type="dxa"/>
              <w:right w:w="90" w:type="dxa"/>
            </w:tcMar>
          </w:tcPr>
          <w:p w14:paraId="1C1A1F06" w14:textId="77777777" w:rsidR="00C0094C" w:rsidRDefault="00276A8A">
            <w:pPr>
              <w:spacing w:after="40" w:line="240" w:lineRule="auto"/>
            </w:pPr>
            <w:r>
              <w:rPr>
                <w:sz w:val="18"/>
              </w:rPr>
              <w:t>PREDLOG. Tehnička kategorija nije dovoljna da objasni kamion sa garniturom ili kombi sa alatom.</w:t>
            </w:r>
          </w:p>
        </w:tc>
      </w:tr>
      <w:tr w:rsidR="00C0094C" w14:paraId="01B34E6D" w14:textId="77777777">
        <w:trPr>
          <w:cantSplit/>
        </w:trPr>
        <w:tc>
          <w:tcPr>
            <w:tcW w:w="2438" w:type="dxa"/>
            <w:shd w:val="clear" w:color="auto" w:fill="F0F5F8"/>
            <w:tcMar>
              <w:top w:w="90" w:type="dxa"/>
              <w:left w:w="90" w:type="dxa"/>
              <w:bottom w:w="90" w:type="dxa"/>
              <w:right w:w="90" w:type="dxa"/>
            </w:tcMar>
          </w:tcPr>
          <w:p w14:paraId="719043E7" w14:textId="77777777" w:rsidR="00C0094C" w:rsidRDefault="00276A8A">
            <w:pPr>
              <w:spacing w:after="40" w:line="240" w:lineRule="auto"/>
            </w:pPr>
            <w:r>
              <w:rPr>
                <w:sz w:val="18"/>
              </w:rPr>
              <w:t>Dokumenti</w:t>
            </w:r>
          </w:p>
        </w:tc>
        <w:tc>
          <w:tcPr>
            <w:tcW w:w="3515" w:type="dxa"/>
            <w:shd w:val="clear" w:color="auto" w:fill="F0F5F8"/>
            <w:tcMar>
              <w:top w:w="90" w:type="dxa"/>
              <w:left w:w="90" w:type="dxa"/>
              <w:bottom w:w="90" w:type="dxa"/>
              <w:right w:w="90" w:type="dxa"/>
            </w:tcMar>
          </w:tcPr>
          <w:p w14:paraId="4689EBFB" w14:textId="77777777" w:rsidR="00C0094C" w:rsidRDefault="00276A8A">
            <w:pPr>
              <w:spacing w:after="40" w:line="240" w:lineRule="auto"/>
            </w:pPr>
            <w:r>
              <w:rPr>
                <w:sz w:val="18"/>
              </w:rPr>
              <w:t>Aktuelna i prethodne saobraćajne, rok registracije, nalepnica i drugi prilozi</w:t>
            </w:r>
          </w:p>
        </w:tc>
        <w:tc>
          <w:tcPr>
            <w:tcW w:w="3912" w:type="dxa"/>
            <w:shd w:val="clear" w:color="auto" w:fill="F0F5F8"/>
            <w:tcMar>
              <w:top w:w="90" w:type="dxa"/>
              <w:left w:w="90" w:type="dxa"/>
              <w:bottom w:w="90" w:type="dxa"/>
              <w:right w:w="90" w:type="dxa"/>
            </w:tcMar>
          </w:tcPr>
          <w:p w14:paraId="342EC7CA" w14:textId="77777777" w:rsidR="00C0094C" w:rsidRDefault="00276A8A">
            <w:pPr>
              <w:spacing w:after="40" w:line="240" w:lineRule="auto"/>
            </w:pPr>
            <w:r>
              <w:rPr>
                <w:sz w:val="18"/>
              </w:rPr>
              <w:t>POSTOJI. Nedostaju konkretni rokovi; odgovorno lice za dopunu treba imenovati.</w:t>
            </w:r>
          </w:p>
        </w:tc>
      </w:tr>
      <w:tr w:rsidR="00C0094C" w14:paraId="578550A2" w14:textId="77777777">
        <w:trPr>
          <w:cantSplit/>
        </w:trPr>
        <w:tc>
          <w:tcPr>
            <w:tcW w:w="2438" w:type="dxa"/>
            <w:shd w:val="clear" w:color="auto" w:fill="FFFFFF"/>
            <w:tcMar>
              <w:top w:w="90" w:type="dxa"/>
              <w:left w:w="90" w:type="dxa"/>
              <w:bottom w:w="90" w:type="dxa"/>
              <w:right w:w="90" w:type="dxa"/>
            </w:tcMar>
          </w:tcPr>
          <w:p w14:paraId="56D46E5C" w14:textId="77777777" w:rsidR="00C0094C" w:rsidRDefault="00276A8A">
            <w:pPr>
              <w:spacing w:after="40" w:line="240" w:lineRule="auto"/>
            </w:pPr>
            <w:r>
              <w:rPr>
                <w:sz w:val="18"/>
              </w:rPr>
              <w:t>Raspolaganje</w:t>
            </w:r>
          </w:p>
        </w:tc>
        <w:tc>
          <w:tcPr>
            <w:tcW w:w="3515" w:type="dxa"/>
            <w:shd w:val="clear" w:color="auto" w:fill="FFFFFF"/>
            <w:tcMar>
              <w:top w:w="90" w:type="dxa"/>
              <w:left w:w="90" w:type="dxa"/>
              <w:bottom w:w="90" w:type="dxa"/>
              <w:right w:w="90" w:type="dxa"/>
            </w:tcMar>
          </w:tcPr>
          <w:p w14:paraId="2E9A9332" w14:textId="77777777" w:rsidR="00C0094C" w:rsidRDefault="00276A8A">
            <w:pPr>
              <w:spacing w:after="40" w:line="240" w:lineRule="auto"/>
            </w:pPr>
            <w:r>
              <w:rPr>
                <w:sz w:val="18"/>
              </w:rPr>
              <w:t>Vlasništvo, korišćenje po ugovoru, finansiranje, početak/kraj, dokaz</w:t>
            </w:r>
          </w:p>
        </w:tc>
        <w:tc>
          <w:tcPr>
            <w:tcW w:w="3912" w:type="dxa"/>
            <w:shd w:val="clear" w:color="auto" w:fill="FFFFFF"/>
            <w:tcMar>
              <w:top w:w="90" w:type="dxa"/>
              <w:left w:w="90" w:type="dxa"/>
              <w:bottom w:w="90" w:type="dxa"/>
              <w:right w:w="90" w:type="dxa"/>
            </w:tcMar>
          </w:tcPr>
          <w:p w14:paraId="7B0DB27D" w14:textId="77777777" w:rsidR="00C0094C" w:rsidRDefault="00276A8A">
            <w:pPr>
              <w:spacing w:after="40" w:line="240" w:lineRule="auto"/>
            </w:pPr>
            <w:r>
              <w:rPr>
                <w:sz w:val="18"/>
              </w:rPr>
              <w:t>POSTOJI. Podrazumevani prikaz vlasništva IMS ostaje označen kao zaključak po dogovorenom pravilu kada nema tekućeg ugovora.</w:t>
            </w:r>
          </w:p>
        </w:tc>
      </w:tr>
      <w:tr w:rsidR="00C0094C" w14:paraId="3D9F2FC2" w14:textId="77777777">
        <w:trPr>
          <w:cantSplit/>
        </w:trPr>
        <w:tc>
          <w:tcPr>
            <w:tcW w:w="2438" w:type="dxa"/>
            <w:shd w:val="clear" w:color="auto" w:fill="F0F5F8"/>
            <w:tcMar>
              <w:top w:w="90" w:type="dxa"/>
              <w:left w:w="90" w:type="dxa"/>
              <w:bottom w:w="90" w:type="dxa"/>
              <w:right w:w="90" w:type="dxa"/>
            </w:tcMar>
          </w:tcPr>
          <w:p w14:paraId="30732DFF" w14:textId="77777777" w:rsidR="00C0094C" w:rsidRDefault="00276A8A">
            <w:pPr>
              <w:spacing w:after="40" w:line="240" w:lineRule="auto"/>
            </w:pPr>
            <w:r>
              <w:rPr>
                <w:sz w:val="18"/>
              </w:rPr>
              <w:t>Organizacija</w:t>
            </w:r>
          </w:p>
        </w:tc>
        <w:tc>
          <w:tcPr>
            <w:tcW w:w="3515" w:type="dxa"/>
            <w:shd w:val="clear" w:color="auto" w:fill="F0F5F8"/>
            <w:tcMar>
              <w:top w:w="90" w:type="dxa"/>
              <w:left w:w="90" w:type="dxa"/>
              <w:bottom w:w="90" w:type="dxa"/>
              <w:right w:w="90" w:type="dxa"/>
            </w:tcMar>
          </w:tcPr>
          <w:p w14:paraId="4DB84CA1" w14:textId="77777777" w:rsidR="00C0094C" w:rsidRDefault="00276A8A">
            <w:pPr>
              <w:spacing w:after="40" w:line="240" w:lineRule="auto"/>
            </w:pPr>
            <w:r>
              <w:rPr>
                <w:sz w:val="18"/>
              </w:rPr>
              <w:t>Centar, OJ/šifra posla i datum svake promene</w:t>
            </w:r>
          </w:p>
        </w:tc>
        <w:tc>
          <w:tcPr>
            <w:tcW w:w="3912" w:type="dxa"/>
            <w:shd w:val="clear" w:color="auto" w:fill="F0F5F8"/>
            <w:tcMar>
              <w:top w:w="90" w:type="dxa"/>
              <w:left w:w="90" w:type="dxa"/>
              <w:bottom w:w="90" w:type="dxa"/>
              <w:right w:w="90" w:type="dxa"/>
            </w:tcMar>
          </w:tcPr>
          <w:p w14:paraId="326090C9" w14:textId="77777777" w:rsidR="00C0094C" w:rsidRDefault="00276A8A">
            <w:pPr>
              <w:spacing w:after="40" w:line="240" w:lineRule="auto"/>
            </w:pPr>
            <w:r>
              <w:rPr>
                <w:sz w:val="18"/>
              </w:rPr>
              <w:t>POSTOJI. Uprava potvrđuje pripadnost; promena se dodaje istorijski, ne prepisuje ceo raniji period.</w:t>
            </w:r>
          </w:p>
        </w:tc>
      </w:tr>
      <w:tr w:rsidR="00C0094C" w14:paraId="02B579B3" w14:textId="77777777">
        <w:trPr>
          <w:cantSplit/>
        </w:trPr>
        <w:tc>
          <w:tcPr>
            <w:tcW w:w="2438" w:type="dxa"/>
            <w:shd w:val="clear" w:color="auto" w:fill="FFFFFF"/>
            <w:tcMar>
              <w:top w:w="90" w:type="dxa"/>
              <w:left w:w="90" w:type="dxa"/>
              <w:bottom w:w="90" w:type="dxa"/>
              <w:right w:w="90" w:type="dxa"/>
            </w:tcMar>
          </w:tcPr>
          <w:p w14:paraId="1EF7FCEC" w14:textId="77777777" w:rsidR="00C0094C" w:rsidRDefault="00276A8A">
            <w:pPr>
              <w:spacing w:after="40" w:line="240" w:lineRule="auto"/>
            </w:pPr>
            <w:r>
              <w:rPr>
                <w:sz w:val="18"/>
              </w:rPr>
              <w:t>Zaduženje</w:t>
            </w:r>
          </w:p>
        </w:tc>
        <w:tc>
          <w:tcPr>
            <w:tcW w:w="3515" w:type="dxa"/>
            <w:shd w:val="clear" w:color="auto" w:fill="FFFFFF"/>
            <w:tcMar>
              <w:top w:w="90" w:type="dxa"/>
              <w:left w:w="90" w:type="dxa"/>
              <w:bottom w:w="90" w:type="dxa"/>
              <w:right w:w="90" w:type="dxa"/>
            </w:tcMar>
          </w:tcPr>
          <w:p w14:paraId="2AAE9C3D" w14:textId="77777777" w:rsidR="00C0094C" w:rsidRDefault="00276A8A">
            <w:pPr>
              <w:spacing w:after="40" w:line="240" w:lineRule="auto"/>
            </w:pPr>
            <w:r>
              <w:rPr>
                <w:sz w:val="18"/>
              </w:rPr>
              <w:t>Odgovorni zaposleni, period, preuzimanje i vraćanje, početno/završno stanje</w:t>
            </w:r>
          </w:p>
        </w:tc>
        <w:tc>
          <w:tcPr>
            <w:tcW w:w="3912" w:type="dxa"/>
            <w:shd w:val="clear" w:color="auto" w:fill="FFFFFF"/>
            <w:tcMar>
              <w:top w:w="90" w:type="dxa"/>
              <w:left w:w="90" w:type="dxa"/>
              <w:bottom w:w="90" w:type="dxa"/>
              <w:right w:w="90" w:type="dxa"/>
            </w:tcMar>
          </w:tcPr>
          <w:p w14:paraId="07AC93F9" w14:textId="77777777" w:rsidR="00C0094C" w:rsidRDefault="00276A8A">
            <w:pPr>
              <w:spacing w:after="40" w:line="240" w:lineRule="auto"/>
            </w:pPr>
            <w:r>
              <w:rPr>
                <w:sz w:val="18"/>
              </w:rPr>
              <w:t>DELIMIČNO. Zapis postoji; predlog dopune primopredaje i jasnog nosioca unosa.</w:t>
            </w:r>
          </w:p>
        </w:tc>
      </w:tr>
      <w:tr w:rsidR="00C0094C" w14:paraId="2F0E9CCC" w14:textId="77777777">
        <w:trPr>
          <w:cantSplit/>
        </w:trPr>
        <w:tc>
          <w:tcPr>
            <w:tcW w:w="2438" w:type="dxa"/>
            <w:shd w:val="clear" w:color="auto" w:fill="F0F5F8"/>
            <w:tcMar>
              <w:top w:w="90" w:type="dxa"/>
              <w:left w:w="90" w:type="dxa"/>
              <w:bottom w:w="90" w:type="dxa"/>
              <w:right w:w="90" w:type="dxa"/>
            </w:tcMar>
          </w:tcPr>
          <w:p w14:paraId="070A6B06" w14:textId="77777777" w:rsidR="00C0094C" w:rsidRDefault="00276A8A">
            <w:pPr>
              <w:spacing w:after="40" w:line="240" w:lineRule="auto"/>
            </w:pPr>
            <w:r>
              <w:rPr>
                <w:sz w:val="18"/>
              </w:rPr>
              <w:t>Putovanja</w:t>
            </w:r>
          </w:p>
        </w:tc>
        <w:tc>
          <w:tcPr>
            <w:tcW w:w="3515" w:type="dxa"/>
            <w:shd w:val="clear" w:color="auto" w:fill="F0F5F8"/>
            <w:tcMar>
              <w:top w:w="90" w:type="dxa"/>
              <w:left w:w="90" w:type="dxa"/>
              <w:bottom w:w="90" w:type="dxa"/>
              <w:right w:w="90" w:type="dxa"/>
            </w:tcMar>
          </w:tcPr>
          <w:p w14:paraId="35B871FD" w14:textId="77777777" w:rsidR="00C0094C" w:rsidRDefault="00276A8A">
            <w:pPr>
              <w:spacing w:after="40" w:line="240" w:lineRule="auto"/>
            </w:pPr>
            <w:r>
              <w:rPr>
                <w:sz w:val="18"/>
              </w:rPr>
              <w:t>Stvarni vozač, putnici, ruta, svrha, polazak/povratak, kilometraža, nalog</w:t>
            </w:r>
          </w:p>
        </w:tc>
        <w:tc>
          <w:tcPr>
            <w:tcW w:w="3912" w:type="dxa"/>
            <w:shd w:val="clear" w:color="auto" w:fill="F0F5F8"/>
            <w:tcMar>
              <w:top w:w="90" w:type="dxa"/>
              <w:left w:w="90" w:type="dxa"/>
              <w:bottom w:w="90" w:type="dxa"/>
              <w:right w:w="90" w:type="dxa"/>
            </w:tcMar>
          </w:tcPr>
          <w:p w14:paraId="7FF9D934" w14:textId="77777777" w:rsidR="00C0094C" w:rsidRDefault="00276A8A">
            <w:pPr>
              <w:spacing w:after="40" w:line="240" w:lineRule="auto"/>
            </w:pPr>
            <w:r>
              <w:rPr>
                <w:sz w:val="18"/>
              </w:rPr>
              <w:t>DELIMIČNO. Sekretarice vode naloge; zasebnu vezu vozača i stvarne vožnje treba dopuniti.</w:t>
            </w:r>
          </w:p>
        </w:tc>
      </w:tr>
      <w:tr w:rsidR="00C0094C" w14:paraId="1C55F643" w14:textId="77777777">
        <w:trPr>
          <w:cantSplit/>
        </w:trPr>
        <w:tc>
          <w:tcPr>
            <w:tcW w:w="2438" w:type="dxa"/>
            <w:shd w:val="clear" w:color="auto" w:fill="FFFFFF"/>
            <w:tcMar>
              <w:top w:w="90" w:type="dxa"/>
              <w:left w:w="90" w:type="dxa"/>
              <w:bottom w:w="90" w:type="dxa"/>
              <w:right w:w="90" w:type="dxa"/>
            </w:tcMar>
          </w:tcPr>
          <w:p w14:paraId="5EA21028" w14:textId="77777777" w:rsidR="00C0094C" w:rsidRDefault="00276A8A">
            <w:pPr>
              <w:spacing w:after="40" w:line="240" w:lineRule="auto"/>
            </w:pPr>
            <w:r>
              <w:rPr>
                <w:sz w:val="18"/>
              </w:rPr>
              <w:t>Kilometraža</w:t>
            </w:r>
          </w:p>
        </w:tc>
        <w:tc>
          <w:tcPr>
            <w:tcW w:w="3515" w:type="dxa"/>
            <w:shd w:val="clear" w:color="auto" w:fill="FFFFFF"/>
            <w:tcMar>
              <w:top w:w="90" w:type="dxa"/>
              <w:left w:w="90" w:type="dxa"/>
              <w:bottom w:w="90" w:type="dxa"/>
              <w:right w:w="90" w:type="dxa"/>
            </w:tcMar>
          </w:tcPr>
          <w:p w14:paraId="0A52A467" w14:textId="77777777" w:rsidR="00C0094C" w:rsidRDefault="00276A8A">
            <w:pPr>
              <w:spacing w:after="40" w:line="240" w:lineRule="auto"/>
            </w:pPr>
            <w:r>
              <w:rPr>
                <w:sz w:val="18"/>
              </w:rPr>
              <w:t>Vrednost, datum/vreme, izvor, korekcija i razlog korekcije</w:t>
            </w:r>
          </w:p>
        </w:tc>
        <w:tc>
          <w:tcPr>
            <w:tcW w:w="3912" w:type="dxa"/>
            <w:shd w:val="clear" w:color="auto" w:fill="FFFFFF"/>
            <w:tcMar>
              <w:top w:w="90" w:type="dxa"/>
              <w:left w:w="90" w:type="dxa"/>
              <w:bottom w:w="90" w:type="dxa"/>
              <w:right w:w="90" w:type="dxa"/>
            </w:tcMar>
          </w:tcPr>
          <w:p w14:paraId="1F79BD0A" w14:textId="77777777" w:rsidR="00C0094C" w:rsidRDefault="00276A8A">
            <w:pPr>
              <w:spacing w:after="40" w:line="240" w:lineRule="auto"/>
            </w:pPr>
            <w:r>
              <w:rPr>
                <w:sz w:val="18"/>
              </w:rPr>
              <w:t>DELIMIČNO. Novi tab čita gorivo i zaduženja; nema punog postupka potvrđivanja korekcija.</w:t>
            </w:r>
          </w:p>
        </w:tc>
      </w:tr>
      <w:tr w:rsidR="00C0094C" w14:paraId="08C1E157" w14:textId="77777777">
        <w:trPr>
          <w:cantSplit/>
        </w:trPr>
        <w:tc>
          <w:tcPr>
            <w:tcW w:w="2438" w:type="dxa"/>
            <w:shd w:val="clear" w:color="auto" w:fill="F0F5F8"/>
            <w:tcMar>
              <w:top w:w="90" w:type="dxa"/>
              <w:left w:w="90" w:type="dxa"/>
              <w:bottom w:w="90" w:type="dxa"/>
              <w:right w:w="90" w:type="dxa"/>
            </w:tcMar>
          </w:tcPr>
          <w:p w14:paraId="28D522B6" w14:textId="77777777" w:rsidR="00C0094C" w:rsidRDefault="00276A8A">
            <w:pPr>
              <w:spacing w:after="40" w:line="240" w:lineRule="auto"/>
            </w:pPr>
            <w:r>
              <w:rPr>
                <w:sz w:val="18"/>
              </w:rPr>
              <w:t>Održavanje</w:t>
            </w:r>
          </w:p>
        </w:tc>
        <w:tc>
          <w:tcPr>
            <w:tcW w:w="3515" w:type="dxa"/>
            <w:shd w:val="clear" w:color="auto" w:fill="F0F5F8"/>
            <w:tcMar>
              <w:top w:w="90" w:type="dxa"/>
              <w:left w:w="90" w:type="dxa"/>
              <w:bottom w:w="90" w:type="dxa"/>
              <w:right w:w="90" w:type="dxa"/>
            </w:tcMar>
          </w:tcPr>
          <w:p w14:paraId="13A166B4" w14:textId="77777777" w:rsidR="00C0094C" w:rsidRDefault="00276A8A">
            <w:pPr>
              <w:spacing w:after="40" w:line="240" w:lineRule="auto"/>
            </w:pPr>
            <w:r>
              <w:rPr>
                <w:sz w:val="18"/>
              </w:rPr>
              <w:t>Prijava, dijagnoza, odobrenje, plan rada, izvršenje, delovi, datum/km završetka</w:t>
            </w:r>
          </w:p>
        </w:tc>
        <w:tc>
          <w:tcPr>
            <w:tcW w:w="3912" w:type="dxa"/>
            <w:shd w:val="clear" w:color="auto" w:fill="F0F5F8"/>
            <w:tcMar>
              <w:top w:w="90" w:type="dxa"/>
              <w:left w:w="90" w:type="dxa"/>
              <w:bottom w:w="90" w:type="dxa"/>
              <w:right w:w="90" w:type="dxa"/>
            </w:tcMar>
          </w:tcPr>
          <w:p w14:paraId="31EDBEEA" w14:textId="77777777" w:rsidR="00C0094C" w:rsidRDefault="00276A8A">
            <w:pPr>
              <w:spacing w:after="40" w:line="240" w:lineRule="auto"/>
            </w:pPr>
            <w:r>
              <w:rPr>
                <w:sz w:val="18"/>
              </w:rPr>
              <w:t>DELIMIČNO. Nalog i dokumenti postoje; odobrenje i potvrđena realizacija su prioritet razvoja.</w:t>
            </w:r>
          </w:p>
        </w:tc>
      </w:tr>
      <w:tr w:rsidR="00C0094C" w14:paraId="5223197A" w14:textId="77777777">
        <w:trPr>
          <w:cantSplit/>
        </w:trPr>
        <w:tc>
          <w:tcPr>
            <w:tcW w:w="2438" w:type="dxa"/>
            <w:shd w:val="clear" w:color="auto" w:fill="FFFFFF"/>
            <w:tcMar>
              <w:top w:w="90" w:type="dxa"/>
              <w:left w:w="90" w:type="dxa"/>
              <w:bottom w:w="90" w:type="dxa"/>
              <w:right w:w="90" w:type="dxa"/>
            </w:tcMar>
          </w:tcPr>
          <w:p w14:paraId="10EE8147" w14:textId="77777777" w:rsidR="00C0094C" w:rsidRDefault="00276A8A">
            <w:pPr>
              <w:spacing w:after="40" w:line="240" w:lineRule="auto"/>
            </w:pPr>
            <w:r>
              <w:rPr>
                <w:sz w:val="18"/>
              </w:rPr>
              <w:t>Plan servisa</w:t>
            </w:r>
          </w:p>
        </w:tc>
        <w:tc>
          <w:tcPr>
            <w:tcW w:w="3515" w:type="dxa"/>
            <w:shd w:val="clear" w:color="auto" w:fill="FFFFFF"/>
            <w:tcMar>
              <w:top w:w="90" w:type="dxa"/>
              <w:left w:w="90" w:type="dxa"/>
              <w:bottom w:w="90" w:type="dxa"/>
              <w:right w:w="90" w:type="dxa"/>
            </w:tcMar>
          </w:tcPr>
          <w:p w14:paraId="28E23CE3" w14:textId="77777777" w:rsidR="00C0094C" w:rsidRDefault="00276A8A">
            <w:pPr>
              <w:spacing w:after="40" w:line="240" w:lineRule="auto"/>
            </w:pPr>
            <w:r>
              <w:rPr>
                <w:sz w:val="18"/>
              </w:rPr>
              <w:t>Mali/veliki servis, primenljivost, interval km/vreme, poslednja potvrđena realizacija</w:t>
            </w:r>
          </w:p>
        </w:tc>
        <w:tc>
          <w:tcPr>
            <w:tcW w:w="3912" w:type="dxa"/>
            <w:shd w:val="clear" w:color="auto" w:fill="FFFFFF"/>
            <w:tcMar>
              <w:top w:w="90" w:type="dxa"/>
              <w:left w:w="90" w:type="dxa"/>
              <w:bottom w:w="90" w:type="dxa"/>
              <w:right w:w="90" w:type="dxa"/>
            </w:tcMar>
          </w:tcPr>
          <w:p w14:paraId="0A469DDF" w14:textId="77777777" w:rsidR="00C0094C" w:rsidRDefault="00276A8A">
            <w:pPr>
              <w:spacing w:after="40" w:line="240" w:lineRule="auto"/>
            </w:pPr>
            <w:r>
              <w:rPr>
                <w:sz w:val="18"/>
              </w:rPr>
              <w:t>DELIMIČNO. Jedno polje intervala postoji; odvojeni planovi i pouzdan obračun tek slede.</w:t>
            </w:r>
          </w:p>
        </w:tc>
      </w:tr>
      <w:tr w:rsidR="00C0094C" w14:paraId="628D84BF" w14:textId="77777777">
        <w:trPr>
          <w:cantSplit/>
        </w:trPr>
        <w:tc>
          <w:tcPr>
            <w:tcW w:w="2438" w:type="dxa"/>
            <w:shd w:val="clear" w:color="auto" w:fill="F0F5F8"/>
            <w:tcMar>
              <w:top w:w="90" w:type="dxa"/>
              <w:left w:w="90" w:type="dxa"/>
              <w:bottom w:w="90" w:type="dxa"/>
              <w:right w:w="90" w:type="dxa"/>
            </w:tcMar>
          </w:tcPr>
          <w:p w14:paraId="27953045" w14:textId="77777777" w:rsidR="00C0094C" w:rsidRDefault="00276A8A">
            <w:pPr>
              <w:spacing w:after="40" w:line="240" w:lineRule="auto"/>
            </w:pPr>
            <w:r>
              <w:rPr>
                <w:sz w:val="18"/>
              </w:rPr>
              <w:t>Nabavka</w:t>
            </w:r>
          </w:p>
        </w:tc>
        <w:tc>
          <w:tcPr>
            <w:tcW w:w="3515" w:type="dxa"/>
            <w:shd w:val="clear" w:color="auto" w:fill="F0F5F8"/>
            <w:tcMar>
              <w:top w:w="90" w:type="dxa"/>
              <w:left w:w="90" w:type="dxa"/>
              <w:bottom w:w="90" w:type="dxa"/>
              <w:right w:w="90" w:type="dxa"/>
            </w:tcMar>
          </w:tcPr>
          <w:p w14:paraId="21697D77" w14:textId="77777777" w:rsidR="00C0094C" w:rsidRDefault="00276A8A">
            <w:pPr>
              <w:spacing w:after="40" w:line="240" w:lineRule="auto"/>
            </w:pPr>
            <w:r>
              <w:rPr>
                <w:sz w:val="18"/>
              </w:rPr>
              <w:t>Zahtevi, dobavljači, stavke, narudžbenice, fakture/UF, trebovanja, povrati</w:t>
            </w:r>
          </w:p>
        </w:tc>
        <w:tc>
          <w:tcPr>
            <w:tcW w:w="3912" w:type="dxa"/>
            <w:shd w:val="clear" w:color="auto" w:fill="F0F5F8"/>
            <w:tcMar>
              <w:top w:w="90" w:type="dxa"/>
              <w:left w:w="90" w:type="dxa"/>
              <w:bottom w:w="90" w:type="dxa"/>
              <w:right w:w="90" w:type="dxa"/>
            </w:tcMar>
          </w:tcPr>
          <w:p w14:paraId="66FF131F" w14:textId="77777777" w:rsidR="00C0094C" w:rsidRDefault="00276A8A">
            <w:pPr>
              <w:spacing w:after="40" w:line="240" w:lineRule="auto"/>
            </w:pPr>
            <w:r>
              <w:rPr>
                <w:sz w:val="18"/>
              </w:rPr>
              <w:t>POSTOJI više vrsta veza. Nabavka uređuje dokumente; garaža potvrđuje njihovu vezu sa radom.</w:t>
            </w:r>
          </w:p>
        </w:tc>
      </w:tr>
      <w:tr w:rsidR="00C0094C" w14:paraId="511135EB" w14:textId="77777777">
        <w:trPr>
          <w:cantSplit/>
        </w:trPr>
        <w:tc>
          <w:tcPr>
            <w:tcW w:w="2438" w:type="dxa"/>
            <w:shd w:val="clear" w:color="auto" w:fill="FFFFFF"/>
            <w:tcMar>
              <w:top w:w="90" w:type="dxa"/>
              <w:left w:w="90" w:type="dxa"/>
              <w:bottom w:w="90" w:type="dxa"/>
              <w:right w:w="90" w:type="dxa"/>
            </w:tcMar>
          </w:tcPr>
          <w:p w14:paraId="6A2A7038" w14:textId="77777777" w:rsidR="00C0094C" w:rsidRDefault="00276A8A">
            <w:pPr>
              <w:spacing w:after="40" w:line="240" w:lineRule="auto"/>
            </w:pPr>
            <w:r>
              <w:rPr>
                <w:sz w:val="18"/>
              </w:rPr>
              <w:t>Troškovi</w:t>
            </w:r>
          </w:p>
        </w:tc>
        <w:tc>
          <w:tcPr>
            <w:tcW w:w="3515" w:type="dxa"/>
            <w:shd w:val="clear" w:color="auto" w:fill="FFFFFF"/>
            <w:tcMar>
              <w:top w:w="90" w:type="dxa"/>
              <w:left w:w="90" w:type="dxa"/>
              <w:bottom w:w="90" w:type="dxa"/>
              <w:right w:w="90" w:type="dxa"/>
            </w:tcMar>
          </w:tcPr>
          <w:p w14:paraId="79201691" w14:textId="77777777" w:rsidR="00C0094C" w:rsidRDefault="00276A8A">
            <w:pPr>
              <w:spacing w:after="40" w:line="240" w:lineRule="auto"/>
            </w:pPr>
            <w:r>
              <w:rPr>
                <w:sz w:val="18"/>
              </w:rPr>
              <w:t>Gorivo, održavanje, gume, registracija/polise, ugovori, druge usluge, interni rad</w:t>
            </w:r>
          </w:p>
        </w:tc>
        <w:tc>
          <w:tcPr>
            <w:tcW w:w="3912" w:type="dxa"/>
            <w:shd w:val="clear" w:color="auto" w:fill="FFFFFF"/>
            <w:tcMar>
              <w:top w:w="90" w:type="dxa"/>
              <w:left w:w="90" w:type="dxa"/>
              <w:bottom w:w="90" w:type="dxa"/>
              <w:right w:w="90" w:type="dxa"/>
            </w:tcMar>
          </w:tcPr>
          <w:p w14:paraId="5F0EAD0A" w14:textId="77777777" w:rsidR="00C0094C" w:rsidRDefault="00276A8A">
            <w:pPr>
              <w:spacing w:after="40" w:line="240" w:lineRule="auto"/>
            </w:pPr>
            <w:r>
              <w:rPr>
                <w:sz w:val="18"/>
              </w:rPr>
              <w:t>DELIMIČNO. Postoje brojni izvori, ali nema jedinstvenog potvrđenog ukupnog troška po autu.</w:t>
            </w:r>
          </w:p>
        </w:tc>
      </w:tr>
      <w:tr w:rsidR="00C0094C" w14:paraId="4F33E575" w14:textId="77777777">
        <w:trPr>
          <w:cantSplit/>
        </w:trPr>
        <w:tc>
          <w:tcPr>
            <w:tcW w:w="2438" w:type="dxa"/>
            <w:shd w:val="clear" w:color="auto" w:fill="F0F5F8"/>
            <w:tcMar>
              <w:top w:w="90" w:type="dxa"/>
              <w:left w:w="90" w:type="dxa"/>
              <w:bottom w:w="90" w:type="dxa"/>
              <w:right w:w="90" w:type="dxa"/>
            </w:tcMar>
          </w:tcPr>
          <w:p w14:paraId="1C4E57AF" w14:textId="77777777" w:rsidR="00C0094C" w:rsidRDefault="00276A8A">
            <w:pPr>
              <w:spacing w:after="40" w:line="240" w:lineRule="auto"/>
            </w:pPr>
            <w:r>
              <w:rPr>
                <w:sz w:val="18"/>
              </w:rPr>
              <w:t>Raspoloživost</w:t>
            </w:r>
          </w:p>
        </w:tc>
        <w:tc>
          <w:tcPr>
            <w:tcW w:w="3515" w:type="dxa"/>
            <w:shd w:val="clear" w:color="auto" w:fill="F0F5F8"/>
            <w:tcMar>
              <w:top w:w="90" w:type="dxa"/>
              <w:left w:w="90" w:type="dxa"/>
              <w:bottom w:w="90" w:type="dxa"/>
              <w:right w:w="90" w:type="dxa"/>
            </w:tcMar>
          </w:tcPr>
          <w:p w14:paraId="048689DA" w14:textId="77777777" w:rsidR="00C0094C" w:rsidRDefault="00276A8A">
            <w:pPr>
              <w:spacing w:after="40" w:line="240" w:lineRule="auto"/>
            </w:pPr>
            <w:r>
              <w:rPr>
                <w:sz w:val="18"/>
              </w:rPr>
              <w:t>U upotrebi, čeka deo, u garaži/spoljnom servisu, vraćeno u rad; trajanje zastoja</w:t>
            </w:r>
          </w:p>
        </w:tc>
        <w:tc>
          <w:tcPr>
            <w:tcW w:w="3912" w:type="dxa"/>
            <w:shd w:val="clear" w:color="auto" w:fill="F0F5F8"/>
            <w:tcMar>
              <w:top w:w="90" w:type="dxa"/>
              <w:left w:w="90" w:type="dxa"/>
              <w:bottom w:w="90" w:type="dxa"/>
              <w:right w:w="90" w:type="dxa"/>
            </w:tcMar>
          </w:tcPr>
          <w:p w14:paraId="3863294B" w14:textId="77777777" w:rsidR="00C0094C" w:rsidRDefault="00276A8A">
            <w:pPr>
              <w:spacing w:after="40" w:line="240" w:lineRule="auto"/>
            </w:pPr>
            <w:r>
              <w:rPr>
                <w:sz w:val="18"/>
              </w:rPr>
              <w:t>PREDLOG. Ne izjednačavati „aktivan u evidenciji“ i „raspoloživ za put“.</w:t>
            </w:r>
          </w:p>
        </w:tc>
      </w:tr>
      <w:tr w:rsidR="00C0094C" w14:paraId="0033E53A" w14:textId="77777777">
        <w:trPr>
          <w:cantSplit/>
        </w:trPr>
        <w:tc>
          <w:tcPr>
            <w:tcW w:w="2438" w:type="dxa"/>
            <w:shd w:val="clear" w:color="auto" w:fill="FFFFFF"/>
            <w:tcMar>
              <w:top w:w="90" w:type="dxa"/>
              <w:left w:w="90" w:type="dxa"/>
              <w:bottom w:w="90" w:type="dxa"/>
              <w:right w:w="90" w:type="dxa"/>
            </w:tcMar>
          </w:tcPr>
          <w:p w14:paraId="14F690B9" w14:textId="77777777" w:rsidR="00C0094C" w:rsidRDefault="00276A8A">
            <w:pPr>
              <w:spacing w:after="40" w:line="240" w:lineRule="auto"/>
            </w:pPr>
            <w:r>
              <w:rPr>
                <w:sz w:val="18"/>
              </w:rPr>
              <w:t>Trag odgovornosti</w:t>
            </w:r>
          </w:p>
        </w:tc>
        <w:tc>
          <w:tcPr>
            <w:tcW w:w="3515" w:type="dxa"/>
            <w:shd w:val="clear" w:color="auto" w:fill="FFFFFF"/>
            <w:tcMar>
              <w:top w:w="90" w:type="dxa"/>
              <w:left w:w="90" w:type="dxa"/>
              <w:bottom w:w="90" w:type="dxa"/>
              <w:right w:w="90" w:type="dxa"/>
            </w:tcMar>
          </w:tcPr>
          <w:p w14:paraId="521ACD2B" w14:textId="77777777" w:rsidR="00C0094C" w:rsidRDefault="00276A8A">
            <w:pPr>
              <w:spacing w:after="40" w:line="240" w:lineRule="auto"/>
            </w:pPr>
            <w:r>
              <w:rPr>
                <w:sz w:val="18"/>
              </w:rPr>
              <w:t>Ko je uneo, odobrio, izvršio, povezao, ispravio i kada</w:t>
            </w:r>
          </w:p>
        </w:tc>
        <w:tc>
          <w:tcPr>
            <w:tcW w:w="3912" w:type="dxa"/>
            <w:shd w:val="clear" w:color="auto" w:fill="FFFFFF"/>
            <w:tcMar>
              <w:top w:w="90" w:type="dxa"/>
              <w:left w:w="90" w:type="dxa"/>
              <w:bottom w:w="90" w:type="dxa"/>
              <w:right w:w="90" w:type="dxa"/>
            </w:tcMar>
          </w:tcPr>
          <w:p w14:paraId="693DBACB" w14:textId="77777777" w:rsidR="00C0094C" w:rsidRDefault="00276A8A">
            <w:pPr>
              <w:spacing w:after="40" w:line="240" w:lineRule="auto"/>
            </w:pPr>
            <w:r>
              <w:rPr>
                <w:sz w:val="18"/>
              </w:rPr>
              <w:t>DELIMIČNO. Opšti dnevnik aktivnosti i istorija Nabavke postoje; poslovne potvrde treba dodatno evidentirati.</w:t>
            </w:r>
          </w:p>
        </w:tc>
      </w:tr>
    </w:tbl>
    <w:p w14:paraId="61ED8FA0" w14:textId="77777777" w:rsidR="00C0094C" w:rsidRDefault="00C0094C">
      <w:pPr>
        <w:spacing w:after="0"/>
      </w:pPr>
    </w:p>
    <w:p w14:paraId="71ABD7BF" w14:textId="77777777" w:rsidR="00C0094C" w:rsidRDefault="00276A8A">
      <w:pPr>
        <w:pStyle w:val="Heading2"/>
      </w:pPr>
      <w:bookmarkStart w:id="6" w:name="_Toc239952619"/>
      <w:r>
        <w:t>3.1. Veze koje treba sačuvati</w:t>
      </w:r>
      <w:bookmarkEnd w:id="6"/>
    </w:p>
    <w:p w14:paraId="6880B4D1" w14:textId="77777777" w:rsidR="00C0094C" w:rsidRDefault="00276A8A">
      <w:r>
        <w:t>Jedno vozilo ima više dokumenata, promena OJ, zaduženja, putovanja, polisa, intervencija i troškovnih događaja. Jedna intervencija može imati više zahteva, faktura i trebovanja. Jedna faktura može obuhvatiti više intervencija ili vozila — tada je potrebna raspodela stavki/iznosa, a ne kopiranje punog iznosa na svaki automobil.</w:t>
      </w:r>
    </w:p>
    <w:p w14:paraId="2CA5AEA3" w14:textId="77777777" w:rsidR="00C0094C" w:rsidRDefault="00276A8A">
      <w:r>
        <w:rPr>
          <w:b/>
        </w:rPr>
        <w:t>Primer:</w:t>
      </w:r>
      <w:r>
        <w:t xml:space="preserve"> vozilo je u centru A, zaduženo kod zaposlenog X, a na službeni put ga vozi Y. Putovanje ne menja automatski ni centar ni periodično zaduženje. Trošak puta može teretiti određenu šifru posla različitu od matične pripadnosti auta. Sve tri informacije treba sačuvati, sa jasnim nazivima.</w:t>
      </w:r>
    </w:p>
    <w:p w14:paraId="6B296E97" w14:textId="77777777" w:rsidR="00C0094C" w:rsidRDefault="00276A8A">
      <w:pPr>
        <w:pStyle w:val="Heading2"/>
      </w:pPr>
      <w:bookmarkStart w:id="7" w:name="_Toc239952620"/>
      <w:r>
        <w:lastRenderedPageBreak/>
        <w:t>3.2. Predlog pregleda detalja vozila</w:t>
      </w:r>
      <w:bookmarkEnd w:id="7"/>
    </w:p>
    <w:p w14:paraId="2F848CB8" w14:textId="77777777" w:rsidR="00C0094C" w:rsidRDefault="00276A8A">
      <w:r>
        <w:t>Zadržati sedam tabova: Podaci, Raspolaganje i polise, Troškovi, Korišćenje, Kilometraža, Servisi i Dokumenti. U zaglavlju prikazati identitet, tekući raspored i poslednje evidentirano stanje brojila sa datumom. U Servisima odvojiti potvrđene radove od pratećih naloga i dokumenata. U Troškovima obavezno navesti period, valutu, osnovicu i obuhvat izvora.</w:t>
      </w:r>
    </w:p>
    <w:p w14:paraId="0B173E0C" w14:textId="77777777" w:rsidR="00C0094C" w:rsidRDefault="00276A8A">
      <w:r>
        <w:t>Najkorisnije buduće kartice su: sledeći mali servis, sledeći veliki servis ili neprimenljivo, otvorene intervencije koje čekaju odobrenje, potvrđeni radovi bez kompletne dokumentacije i trošak u izabranom periodu. Nepoznat podatak prikazivati kao nepoznat, bez izmišljene nule ili datuma.</w:t>
      </w:r>
    </w:p>
    <w:p w14:paraId="15B4059D" w14:textId="77777777" w:rsidR="00C0094C" w:rsidRDefault="00276A8A">
      <w:pPr>
        <w:pStyle w:val="Heading1"/>
      </w:pPr>
      <w:bookmarkStart w:id="8" w:name="_Toc239952621"/>
      <w:r>
        <w:lastRenderedPageBreak/>
        <w:t>4. Uloge, dozvole i odgovornosti</w:t>
      </w:r>
      <w:bookmarkEnd w:id="8"/>
    </w:p>
    <w:p w14:paraId="364814CE" w14:textId="77777777" w:rsidR="00C0094C" w:rsidRDefault="00276A8A">
      <w:r>
        <w:t>U bazi postoje prilagođene uloge i dozvole. Brojevi ispod znače aktivne naloge povezane sa ulogom, ne broj ljudi koji aplikaciju svakodnevno koriste. Jedan nalog može imati više uloga; prava se sabiraju. Posebna superuser prava nadjačavaju uloge.</w:t>
      </w:r>
    </w:p>
    <w:tbl>
      <w:tblPr>
        <w:tblStyle w:val="TableGrid"/>
        <w:tblW w:w="0" w:type="auto"/>
        <w:tblLayout w:type="fixed"/>
        <w:tblLook w:val="04A0" w:firstRow="1" w:lastRow="0" w:firstColumn="1" w:lastColumn="0" w:noHBand="0" w:noVBand="1"/>
      </w:tblPr>
      <w:tblGrid>
        <w:gridCol w:w="1928"/>
        <w:gridCol w:w="1701"/>
        <w:gridCol w:w="6236"/>
      </w:tblGrid>
      <w:tr w:rsidR="00C0094C" w14:paraId="1D8FBB68" w14:textId="77777777">
        <w:trPr>
          <w:cantSplit/>
          <w:tblHeader/>
        </w:trPr>
        <w:tc>
          <w:tcPr>
            <w:tcW w:w="1928" w:type="dxa"/>
            <w:shd w:val="clear" w:color="auto" w:fill="203F56"/>
            <w:tcMar>
              <w:top w:w="90" w:type="dxa"/>
              <w:left w:w="90" w:type="dxa"/>
              <w:bottom w:w="90" w:type="dxa"/>
              <w:right w:w="90" w:type="dxa"/>
            </w:tcMar>
          </w:tcPr>
          <w:p w14:paraId="0652E23B" w14:textId="77777777" w:rsidR="00C0094C" w:rsidRDefault="00276A8A">
            <w:pPr>
              <w:spacing w:after="40" w:line="240" w:lineRule="auto"/>
            </w:pPr>
            <w:r>
              <w:rPr>
                <w:b/>
                <w:color w:val="FFFFFF"/>
                <w:sz w:val="18"/>
              </w:rPr>
              <w:t>Uloga iz baze</w:t>
            </w:r>
          </w:p>
        </w:tc>
        <w:tc>
          <w:tcPr>
            <w:tcW w:w="1701" w:type="dxa"/>
            <w:shd w:val="clear" w:color="auto" w:fill="203F56"/>
            <w:tcMar>
              <w:top w:w="90" w:type="dxa"/>
              <w:left w:w="90" w:type="dxa"/>
              <w:bottom w:w="90" w:type="dxa"/>
              <w:right w:w="90" w:type="dxa"/>
            </w:tcMar>
          </w:tcPr>
          <w:p w14:paraId="34BD982C" w14:textId="77777777" w:rsidR="00C0094C" w:rsidRDefault="00276A8A">
            <w:pPr>
              <w:spacing w:after="40" w:line="240" w:lineRule="auto"/>
            </w:pPr>
            <w:r>
              <w:rPr>
                <w:b/>
                <w:color w:val="FFFFFF"/>
                <w:sz w:val="18"/>
              </w:rPr>
              <w:t>Aktivni nalozi / dozvole</w:t>
            </w:r>
          </w:p>
        </w:tc>
        <w:tc>
          <w:tcPr>
            <w:tcW w:w="6236" w:type="dxa"/>
            <w:shd w:val="clear" w:color="auto" w:fill="203F56"/>
            <w:tcMar>
              <w:top w:w="90" w:type="dxa"/>
              <w:left w:w="90" w:type="dxa"/>
              <w:bottom w:w="90" w:type="dxa"/>
              <w:right w:w="90" w:type="dxa"/>
            </w:tcMar>
          </w:tcPr>
          <w:p w14:paraId="6883A64D" w14:textId="77777777" w:rsidR="00C0094C" w:rsidRDefault="00276A8A">
            <w:pPr>
              <w:spacing w:after="40" w:line="240" w:lineRule="auto"/>
            </w:pPr>
            <w:r>
              <w:rPr>
                <w:b/>
                <w:color w:val="FFFFFF"/>
                <w:sz w:val="18"/>
              </w:rPr>
              <w:t>Šta je bitno za ovu proceduru</w:t>
            </w:r>
          </w:p>
        </w:tc>
      </w:tr>
      <w:tr w:rsidR="00C0094C" w14:paraId="059AD8BF" w14:textId="77777777">
        <w:trPr>
          <w:cantSplit/>
        </w:trPr>
        <w:tc>
          <w:tcPr>
            <w:tcW w:w="1928" w:type="dxa"/>
            <w:shd w:val="clear" w:color="auto" w:fill="F0F5F8"/>
            <w:tcMar>
              <w:top w:w="90" w:type="dxa"/>
              <w:left w:w="90" w:type="dxa"/>
              <w:bottom w:w="90" w:type="dxa"/>
              <w:right w:w="90" w:type="dxa"/>
            </w:tcMar>
          </w:tcPr>
          <w:p w14:paraId="2E1539AF" w14:textId="77777777" w:rsidR="00C0094C" w:rsidRDefault="00276A8A">
            <w:pPr>
              <w:spacing w:after="40" w:line="240" w:lineRule="auto"/>
            </w:pPr>
            <w:r>
              <w:rPr>
                <w:sz w:val="18"/>
              </w:rPr>
              <w:t>Garaza</w:t>
            </w:r>
          </w:p>
        </w:tc>
        <w:tc>
          <w:tcPr>
            <w:tcW w:w="1701" w:type="dxa"/>
            <w:shd w:val="clear" w:color="auto" w:fill="F0F5F8"/>
            <w:tcMar>
              <w:top w:w="90" w:type="dxa"/>
              <w:left w:w="90" w:type="dxa"/>
              <w:bottom w:w="90" w:type="dxa"/>
              <w:right w:w="90" w:type="dxa"/>
            </w:tcMar>
          </w:tcPr>
          <w:p w14:paraId="7F52AB30" w14:textId="77777777" w:rsidR="00C0094C" w:rsidRDefault="00276A8A">
            <w:pPr>
              <w:spacing w:after="40" w:line="240" w:lineRule="auto"/>
            </w:pPr>
            <w:r>
              <w:rPr>
                <w:sz w:val="18"/>
              </w:rPr>
              <w:t>1 / 84</w:t>
            </w:r>
          </w:p>
        </w:tc>
        <w:tc>
          <w:tcPr>
            <w:tcW w:w="6236" w:type="dxa"/>
            <w:shd w:val="clear" w:color="auto" w:fill="F0F5F8"/>
            <w:tcMar>
              <w:top w:w="90" w:type="dxa"/>
              <w:left w:w="90" w:type="dxa"/>
              <w:bottom w:w="90" w:type="dxa"/>
              <w:right w:w="90" w:type="dxa"/>
            </w:tcMar>
          </w:tcPr>
          <w:p w14:paraId="217E4E9E" w14:textId="77777777" w:rsidR="00C0094C" w:rsidRDefault="00276A8A">
            <w:pPr>
              <w:spacing w:after="40" w:line="240" w:lineRule="auto"/>
            </w:pPr>
            <w:r>
              <w:rPr>
                <w:sz w:val="18"/>
              </w:rPr>
              <w:t>Ima kreiranje i izmenu kvarova, kao i brisanje. Sama uloga nema kreiranje zahteva Nabavke; novi tok traži dopunu pristupa.</w:t>
            </w:r>
          </w:p>
        </w:tc>
      </w:tr>
      <w:tr w:rsidR="00C0094C" w14:paraId="7333FE5B" w14:textId="77777777">
        <w:trPr>
          <w:cantSplit/>
        </w:trPr>
        <w:tc>
          <w:tcPr>
            <w:tcW w:w="1928" w:type="dxa"/>
            <w:shd w:val="clear" w:color="auto" w:fill="FFFFFF"/>
            <w:tcMar>
              <w:top w:w="90" w:type="dxa"/>
              <w:left w:w="90" w:type="dxa"/>
              <w:bottom w:w="90" w:type="dxa"/>
              <w:right w:w="90" w:type="dxa"/>
            </w:tcMar>
          </w:tcPr>
          <w:p w14:paraId="2079C698" w14:textId="77777777" w:rsidR="00C0094C" w:rsidRDefault="00276A8A">
            <w:pPr>
              <w:spacing w:after="40" w:line="240" w:lineRule="auto"/>
            </w:pPr>
            <w:r>
              <w:rPr>
                <w:sz w:val="18"/>
              </w:rPr>
              <w:t>Uprava</w:t>
            </w:r>
          </w:p>
        </w:tc>
        <w:tc>
          <w:tcPr>
            <w:tcW w:w="1701" w:type="dxa"/>
            <w:shd w:val="clear" w:color="auto" w:fill="FFFFFF"/>
            <w:tcMar>
              <w:top w:w="90" w:type="dxa"/>
              <w:left w:w="90" w:type="dxa"/>
              <w:bottom w:w="90" w:type="dxa"/>
              <w:right w:w="90" w:type="dxa"/>
            </w:tcMar>
          </w:tcPr>
          <w:p w14:paraId="7AC47953" w14:textId="77777777" w:rsidR="00C0094C" w:rsidRDefault="00276A8A">
            <w:pPr>
              <w:spacing w:after="40" w:line="240" w:lineRule="auto"/>
            </w:pPr>
            <w:r>
              <w:rPr>
                <w:sz w:val="18"/>
              </w:rPr>
              <w:t>3 / 390</w:t>
            </w:r>
          </w:p>
        </w:tc>
        <w:tc>
          <w:tcPr>
            <w:tcW w:w="6236" w:type="dxa"/>
            <w:shd w:val="clear" w:color="auto" w:fill="FFFFFF"/>
            <w:tcMar>
              <w:top w:w="90" w:type="dxa"/>
              <w:left w:w="90" w:type="dxa"/>
              <w:bottom w:w="90" w:type="dxa"/>
              <w:right w:w="90" w:type="dxa"/>
            </w:tcMar>
          </w:tcPr>
          <w:p w14:paraId="5E6F69A0" w14:textId="77777777" w:rsidR="00C0094C" w:rsidRDefault="00276A8A">
            <w:pPr>
              <w:spacing w:after="40" w:line="240" w:lineRule="auto"/>
            </w:pPr>
            <w:r>
              <w:rPr>
                <w:sz w:val="18"/>
              </w:rPr>
              <w:t>Ima široka prava, uključujući status Nabavke. Potrebno je posebno pravo odobravanja intervencije, umesto izjednačavanja svake izmene sa odobrenjem.</w:t>
            </w:r>
          </w:p>
        </w:tc>
      </w:tr>
      <w:tr w:rsidR="00C0094C" w14:paraId="131757B4" w14:textId="77777777">
        <w:trPr>
          <w:cantSplit/>
        </w:trPr>
        <w:tc>
          <w:tcPr>
            <w:tcW w:w="1928" w:type="dxa"/>
            <w:shd w:val="clear" w:color="auto" w:fill="F0F5F8"/>
            <w:tcMar>
              <w:top w:w="90" w:type="dxa"/>
              <w:left w:w="90" w:type="dxa"/>
              <w:bottom w:w="90" w:type="dxa"/>
              <w:right w:w="90" w:type="dxa"/>
            </w:tcMar>
          </w:tcPr>
          <w:p w14:paraId="2CB1E418" w14:textId="77777777" w:rsidR="00C0094C" w:rsidRDefault="00276A8A">
            <w:pPr>
              <w:spacing w:after="40" w:line="240" w:lineRule="auto"/>
            </w:pPr>
            <w:r>
              <w:rPr>
                <w:sz w:val="18"/>
              </w:rPr>
              <w:t>Nabavka</w:t>
            </w:r>
          </w:p>
        </w:tc>
        <w:tc>
          <w:tcPr>
            <w:tcW w:w="1701" w:type="dxa"/>
            <w:shd w:val="clear" w:color="auto" w:fill="F0F5F8"/>
            <w:tcMar>
              <w:top w:w="90" w:type="dxa"/>
              <w:left w:w="90" w:type="dxa"/>
              <w:bottom w:w="90" w:type="dxa"/>
              <w:right w:w="90" w:type="dxa"/>
            </w:tcMar>
          </w:tcPr>
          <w:p w14:paraId="3F882A16" w14:textId="77777777" w:rsidR="00C0094C" w:rsidRDefault="00276A8A">
            <w:pPr>
              <w:spacing w:after="40" w:line="240" w:lineRule="auto"/>
            </w:pPr>
            <w:r>
              <w:rPr>
                <w:sz w:val="18"/>
              </w:rPr>
              <w:t>2 / 45</w:t>
            </w:r>
          </w:p>
        </w:tc>
        <w:tc>
          <w:tcPr>
            <w:tcW w:w="6236" w:type="dxa"/>
            <w:shd w:val="clear" w:color="auto" w:fill="F0F5F8"/>
            <w:tcMar>
              <w:top w:w="90" w:type="dxa"/>
              <w:left w:w="90" w:type="dxa"/>
              <w:bottom w:w="90" w:type="dxa"/>
              <w:right w:w="90" w:type="dxa"/>
            </w:tcMar>
          </w:tcPr>
          <w:p w14:paraId="65C35EC3" w14:textId="77777777" w:rsidR="00C0094C" w:rsidRDefault="00276A8A">
            <w:pPr>
              <w:spacing w:after="40" w:line="240" w:lineRule="auto"/>
            </w:pPr>
            <w:r>
              <w:rPr>
                <w:sz w:val="18"/>
              </w:rPr>
              <w:t>Ima zahteve, povezivanje faktura i promenu statusa. Sama uloga nema vehicle_detail; direktni link ka autu zahteva odgovarajuće pravo pregleda.</w:t>
            </w:r>
          </w:p>
        </w:tc>
      </w:tr>
      <w:tr w:rsidR="00C0094C" w14:paraId="02F3ED0F" w14:textId="77777777">
        <w:trPr>
          <w:cantSplit/>
        </w:trPr>
        <w:tc>
          <w:tcPr>
            <w:tcW w:w="1928" w:type="dxa"/>
            <w:shd w:val="clear" w:color="auto" w:fill="FFFFFF"/>
            <w:tcMar>
              <w:top w:w="90" w:type="dxa"/>
              <w:left w:w="90" w:type="dxa"/>
              <w:bottom w:w="90" w:type="dxa"/>
              <w:right w:w="90" w:type="dxa"/>
            </w:tcMar>
          </w:tcPr>
          <w:p w14:paraId="018C4759" w14:textId="77777777" w:rsidR="00C0094C" w:rsidRDefault="00276A8A">
            <w:pPr>
              <w:spacing w:after="40" w:line="240" w:lineRule="auto"/>
            </w:pPr>
            <w:r>
              <w:rPr>
                <w:sz w:val="18"/>
              </w:rPr>
              <w:t>Sekretarijat</w:t>
            </w:r>
          </w:p>
        </w:tc>
        <w:tc>
          <w:tcPr>
            <w:tcW w:w="1701" w:type="dxa"/>
            <w:shd w:val="clear" w:color="auto" w:fill="FFFFFF"/>
            <w:tcMar>
              <w:top w:w="90" w:type="dxa"/>
              <w:left w:w="90" w:type="dxa"/>
              <w:bottom w:w="90" w:type="dxa"/>
              <w:right w:w="90" w:type="dxa"/>
            </w:tcMar>
          </w:tcPr>
          <w:p w14:paraId="7D99C239" w14:textId="77777777" w:rsidR="00C0094C" w:rsidRDefault="00276A8A">
            <w:pPr>
              <w:spacing w:after="40" w:line="240" w:lineRule="auto"/>
            </w:pPr>
            <w:r>
              <w:rPr>
                <w:sz w:val="18"/>
              </w:rPr>
              <w:t>10 / 58</w:t>
            </w:r>
          </w:p>
        </w:tc>
        <w:tc>
          <w:tcPr>
            <w:tcW w:w="6236" w:type="dxa"/>
            <w:shd w:val="clear" w:color="auto" w:fill="FFFFFF"/>
            <w:tcMar>
              <w:top w:w="90" w:type="dxa"/>
              <w:left w:w="90" w:type="dxa"/>
              <w:bottom w:w="90" w:type="dxa"/>
              <w:right w:w="90" w:type="dxa"/>
            </w:tcMar>
          </w:tcPr>
          <w:p w14:paraId="0EBCFAF3" w14:textId="77777777" w:rsidR="00C0094C" w:rsidRDefault="00276A8A">
            <w:pPr>
              <w:spacing w:after="40" w:line="240" w:lineRule="auto"/>
            </w:pPr>
            <w:r>
              <w:rPr>
                <w:sz w:val="18"/>
              </w:rPr>
              <w:t>Ima kreiranje/izmenu putnih naloga i zaduženja. Sama uloga nema vehicle_travel_order_close; treba uskladiti zatvaranje sa dogovorenim poslom sekretarica.</w:t>
            </w:r>
          </w:p>
        </w:tc>
      </w:tr>
      <w:tr w:rsidR="00C0094C" w14:paraId="3465E147" w14:textId="77777777">
        <w:trPr>
          <w:cantSplit/>
        </w:trPr>
        <w:tc>
          <w:tcPr>
            <w:tcW w:w="1928" w:type="dxa"/>
            <w:shd w:val="clear" w:color="auto" w:fill="F0F5F8"/>
            <w:tcMar>
              <w:top w:w="90" w:type="dxa"/>
              <w:left w:w="90" w:type="dxa"/>
              <w:bottom w:w="90" w:type="dxa"/>
              <w:right w:w="90" w:type="dxa"/>
            </w:tcMar>
          </w:tcPr>
          <w:p w14:paraId="62DA1570" w14:textId="77777777" w:rsidR="00C0094C" w:rsidRDefault="00276A8A">
            <w:pPr>
              <w:spacing w:after="40" w:line="240" w:lineRule="auto"/>
            </w:pPr>
            <w:r>
              <w:rPr>
                <w:sz w:val="18"/>
              </w:rPr>
              <w:t>Zatvaranje putnih naloga</w:t>
            </w:r>
          </w:p>
        </w:tc>
        <w:tc>
          <w:tcPr>
            <w:tcW w:w="1701" w:type="dxa"/>
            <w:shd w:val="clear" w:color="auto" w:fill="F0F5F8"/>
            <w:tcMar>
              <w:top w:w="90" w:type="dxa"/>
              <w:left w:w="90" w:type="dxa"/>
              <w:bottom w:w="90" w:type="dxa"/>
              <w:right w:w="90" w:type="dxa"/>
            </w:tcMar>
          </w:tcPr>
          <w:p w14:paraId="63756458" w14:textId="77777777" w:rsidR="00C0094C" w:rsidRDefault="00276A8A">
            <w:pPr>
              <w:spacing w:after="40" w:line="240" w:lineRule="auto"/>
            </w:pPr>
            <w:r>
              <w:rPr>
                <w:sz w:val="18"/>
              </w:rPr>
              <w:t>2 / 2</w:t>
            </w:r>
          </w:p>
        </w:tc>
        <w:tc>
          <w:tcPr>
            <w:tcW w:w="6236" w:type="dxa"/>
            <w:shd w:val="clear" w:color="auto" w:fill="F0F5F8"/>
            <w:tcMar>
              <w:top w:w="90" w:type="dxa"/>
              <w:left w:w="90" w:type="dxa"/>
              <w:bottom w:w="90" w:type="dxa"/>
              <w:right w:w="90" w:type="dxa"/>
            </w:tcMar>
          </w:tcPr>
          <w:p w14:paraId="29978213" w14:textId="77777777" w:rsidR="00C0094C" w:rsidRDefault="00276A8A">
            <w:pPr>
              <w:spacing w:after="40" w:line="240" w:lineRule="auto"/>
            </w:pPr>
            <w:r>
              <w:rPr>
                <w:sz w:val="18"/>
              </w:rPr>
              <w:t>Ima pregled i pravdanje putnih naloga. To je finansijsko/administrativno pravdanje, različito od vraćanja vozila.</w:t>
            </w:r>
          </w:p>
        </w:tc>
      </w:tr>
      <w:tr w:rsidR="00C0094C" w14:paraId="3A6A505C" w14:textId="77777777">
        <w:trPr>
          <w:cantSplit/>
        </w:trPr>
        <w:tc>
          <w:tcPr>
            <w:tcW w:w="1928" w:type="dxa"/>
            <w:shd w:val="clear" w:color="auto" w:fill="FFFFFF"/>
            <w:tcMar>
              <w:top w:w="90" w:type="dxa"/>
              <w:left w:w="90" w:type="dxa"/>
              <w:bottom w:w="90" w:type="dxa"/>
              <w:right w:w="90" w:type="dxa"/>
            </w:tcMar>
          </w:tcPr>
          <w:p w14:paraId="43803A7B" w14:textId="77777777" w:rsidR="00C0094C" w:rsidRDefault="00276A8A">
            <w:pPr>
              <w:spacing w:after="40" w:line="240" w:lineRule="auto"/>
            </w:pPr>
            <w:r>
              <w:rPr>
                <w:sz w:val="18"/>
              </w:rPr>
              <w:t>Blagajna</w:t>
            </w:r>
          </w:p>
        </w:tc>
        <w:tc>
          <w:tcPr>
            <w:tcW w:w="1701" w:type="dxa"/>
            <w:shd w:val="clear" w:color="auto" w:fill="FFFFFF"/>
            <w:tcMar>
              <w:top w:w="90" w:type="dxa"/>
              <w:left w:w="90" w:type="dxa"/>
              <w:bottom w:w="90" w:type="dxa"/>
              <w:right w:w="90" w:type="dxa"/>
            </w:tcMar>
          </w:tcPr>
          <w:p w14:paraId="29506AC9" w14:textId="77777777" w:rsidR="00C0094C" w:rsidRDefault="00276A8A">
            <w:pPr>
              <w:spacing w:after="40" w:line="240" w:lineRule="auto"/>
            </w:pPr>
            <w:r>
              <w:rPr>
                <w:sz w:val="18"/>
              </w:rPr>
              <w:t>2 / 2</w:t>
            </w:r>
          </w:p>
        </w:tc>
        <w:tc>
          <w:tcPr>
            <w:tcW w:w="6236" w:type="dxa"/>
            <w:shd w:val="clear" w:color="auto" w:fill="FFFFFF"/>
            <w:tcMar>
              <w:top w:w="90" w:type="dxa"/>
              <w:left w:w="90" w:type="dxa"/>
              <w:bottom w:w="90" w:type="dxa"/>
              <w:right w:w="90" w:type="dxa"/>
            </w:tcMar>
          </w:tcPr>
          <w:p w14:paraId="0D1D5C4B" w14:textId="77777777" w:rsidR="00C0094C" w:rsidRDefault="00276A8A">
            <w:pPr>
              <w:spacing w:after="40" w:line="240" w:lineRule="auto"/>
            </w:pPr>
            <w:r>
              <w:rPr>
                <w:sz w:val="18"/>
              </w:rPr>
              <w:t>Postoji ograničena uloga za blagajnički posao. Ne treba je automatski izjednačiti sa kompletnom finansijskom kontrolom flote.</w:t>
            </w:r>
          </w:p>
        </w:tc>
      </w:tr>
      <w:tr w:rsidR="00C0094C" w14:paraId="226DA0ED" w14:textId="77777777">
        <w:trPr>
          <w:cantSplit/>
        </w:trPr>
        <w:tc>
          <w:tcPr>
            <w:tcW w:w="1928" w:type="dxa"/>
            <w:shd w:val="clear" w:color="auto" w:fill="F0F5F8"/>
            <w:tcMar>
              <w:top w:w="90" w:type="dxa"/>
              <w:left w:w="90" w:type="dxa"/>
              <w:bottom w:w="90" w:type="dxa"/>
              <w:right w:w="90" w:type="dxa"/>
            </w:tcMar>
          </w:tcPr>
          <w:p w14:paraId="1B99AC38" w14:textId="77777777" w:rsidR="00C0094C" w:rsidRDefault="00276A8A">
            <w:pPr>
              <w:spacing w:after="40" w:line="240" w:lineRule="auto"/>
            </w:pPr>
            <w:r>
              <w:rPr>
                <w:sz w:val="18"/>
              </w:rPr>
              <w:t>Pregled</w:t>
            </w:r>
          </w:p>
        </w:tc>
        <w:tc>
          <w:tcPr>
            <w:tcW w:w="1701" w:type="dxa"/>
            <w:shd w:val="clear" w:color="auto" w:fill="F0F5F8"/>
            <w:tcMar>
              <w:top w:w="90" w:type="dxa"/>
              <w:left w:w="90" w:type="dxa"/>
              <w:bottom w:w="90" w:type="dxa"/>
              <w:right w:w="90" w:type="dxa"/>
            </w:tcMar>
          </w:tcPr>
          <w:p w14:paraId="7170AF2A" w14:textId="77777777" w:rsidR="00C0094C" w:rsidRDefault="00276A8A">
            <w:pPr>
              <w:spacing w:after="40" w:line="240" w:lineRule="auto"/>
            </w:pPr>
            <w:r>
              <w:rPr>
                <w:sz w:val="18"/>
              </w:rPr>
              <w:t>3 / 85</w:t>
            </w:r>
          </w:p>
        </w:tc>
        <w:tc>
          <w:tcPr>
            <w:tcW w:w="6236" w:type="dxa"/>
            <w:shd w:val="clear" w:color="auto" w:fill="F0F5F8"/>
            <w:tcMar>
              <w:top w:w="90" w:type="dxa"/>
              <w:left w:w="90" w:type="dxa"/>
              <w:bottom w:w="90" w:type="dxa"/>
              <w:right w:w="90" w:type="dxa"/>
            </w:tcMar>
          </w:tcPr>
          <w:p w14:paraId="0AFCE1C3" w14:textId="77777777" w:rsidR="00C0094C" w:rsidRDefault="00276A8A">
            <w:pPr>
              <w:spacing w:after="40" w:line="240" w:lineRule="auto"/>
            </w:pPr>
            <w:r>
              <w:rPr>
                <w:sz w:val="18"/>
              </w:rPr>
              <w:t>Postoji osnova za pravo pregleda. Proveriti obuhvat centara i dokumentacije po funkciji.</w:t>
            </w:r>
          </w:p>
        </w:tc>
      </w:tr>
      <w:tr w:rsidR="00C0094C" w14:paraId="5F3CE77F" w14:textId="77777777">
        <w:trPr>
          <w:cantSplit/>
        </w:trPr>
        <w:tc>
          <w:tcPr>
            <w:tcW w:w="1928" w:type="dxa"/>
            <w:shd w:val="clear" w:color="auto" w:fill="FFFFFF"/>
            <w:tcMar>
              <w:top w:w="90" w:type="dxa"/>
              <w:left w:w="90" w:type="dxa"/>
              <w:bottom w:w="90" w:type="dxa"/>
              <w:right w:w="90" w:type="dxa"/>
            </w:tcMar>
          </w:tcPr>
          <w:p w14:paraId="62C36895" w14:textId="77777777" w:rsidR="00C0094C" w:rsidRDefault="00276A8A">
            <w:pPr>
              <w:spacing w:after="40" w:line="240" w:lineRule="auto"/>
            </w:pPr>
            <w:r>
              <w:rPr>
                <w:sz w:val="18"/>
              </w:rPr>
              <w:t>Zaposleni</w:t>
            </w:r>
          </w:p>
        </w:tc>
        <w:tc>
          <w:tcPr>
            <w:tcW w:w="1701" w:type="dxa"/>
            <w:shd w:val="clear" w:color="auto" w:fill="FFFFFF"/>
            <w:tcMar>
              <w:top w:w="90" w:type="dxa"/>
              <w:left w:w="90" w:type="dxa"/>
              <w:bottom w:w="90" w:type="dxa"/>
              <w:right w:w="90" w:type="dxa"/>
            </w:tcMar>
          </w:tcPr>
          <w:p w14:paraId="7D8FF6B7" w14:textId="77777777" w:rsidR="00C0094C" w:rsidRDefault="00276A8A">
            <w:pPr>
              <w:spacing w:after="40" w:line="240" w:lineRule="auto"/>
            </w:pPr>
            <w:r>
              <w:rPr>
                <w:sz w:val="18"/>
              </w:rPr>
              <w:t>300 / 7</w:t>
            </w:r>
          </w:p>
        </w:tc>
        <w:tc>
          <w:tcPr>
            <w:tcW w:w="6236" w:type="dxa"/>
            <w:shd w:val="clear" w:color="auto" w:fill="FFFFFF"/>
            <w:tcMar>
              <w:top w:w="90" w:type="dxa"/>
              <w:left w:w="90" w:type="dxa"/>
              <w:bottom w:w="90" w:type="dxa"/>
              <w:right w:w="90" w:type="dxa"/>
            </w:tcMar>
          </w:tcPr>
          <w:p w14:paraId="16F8BB7A" w14:textId="77777777" w:rsidR="00C0094C" w:rsidRDefault="00276A8A">
            <w:pPr>
              <w:spacing w:after="40" w:line="240" w:lineRule="auto"/>
            </w:pPr>
            <w:r>
              <w:rPr>
                <w:sz w:val="18"/>
              </w:rPr>
              <w:t>Postoje prava vezana za zaduženja. Dogovor da sekretarice vode evidenciju treba usaglasiti sa već postojećim mogućnostima zaposlenih.</w:t>
            </w:r>
          </w:p>
        </w:tc>
      </w:tr>
      <w:tr w:rsidR="00C0094C" w14:paraId="1F630F03" w14:textId="77777777">
        <w:trPr>
          <w:cantSplit/>
        </w:trPr>
        <w:tc>
          <w:tcPr>
            <w:tcW w:w="1928" w:type="dxa"/>
            <w:shd w:val="clear" w:color="auto" w:fill="F0F5F8"/>
            <w:tcMar>
              <w:top w:w="90" w:type="dxa"/>
              <w:left w:w="90" w:type="dxa"/>
              <w:bottom w:w="90" w:type="dxa"/>
              <w:right w:w="90" w:type="dxa"/>
            </w:tcMar>
          </w:tcPr>
          <w:p w14:paraId="3E89EB79" w14:textId="77777777" w:rsidR="00C0094C" w:rsidRDefault="00276A8A">
            <w:pPr>
              <w:spacing w:after="40" w:line="240" w:lineRule="auto"/>
            </w:pPr>
            <w:r>
              <w:rPr>
                <w:sz w:val="18"/>
              </w:rPr>
              <w:t>Zahtev</w:t>
            </w:r>
          </w:p>
        </w:tc>
        <w:tc>
          <w:tcPr>
            <w:tcW w:w="1701" w:type="dxa"/>
            <w:shd w:val="clear" w:color="auto" w:fill="F0F5F8"/>
            <w:tcMar>
              <w:top w:w="90" w:type="dxa"/>
              <w:left w:w="90" w:type="dxa"/>
              <w:bottom w:w="90" w:type="dxa"/>
              <w:right w:w="90" w:type="dxa"/>
            </w:tcMar>
          </w:tcPr>
          <w:p w14:paraId="4C1B4FDB" w14:textId="77777777" w:rsidR="00C0094C" w:rsidRDefault="00276A8A">
            <w:pPr>
              <w:spacing w:after="40" w:line="240" w:lineRule="auto"/>
            </w:pPr>
            <w:r>
              <w:rPr>
                <w:sz w:val="18"/>
              </w:rPr>
              <w:t>0 / 9</w:t>
            </w:r>
          </w:p>
        </w:tc>
        <w:tc>
          <w:tcPr>
            <w:tcW w:w="6236" w:type="dxa"/>
            <w:shd w:val="clear" w:color="auto" w:fill="F0F5F8"/>
            <w:tcMar>
              <w:top w:w="90" w:type="dxa"/>
              <w:left w:w="90" w:type="dxa"/>
              <w:bottom w:w="90" w:type="dxa"/>
              <w:right w:w="90" w:type="dxa"/>
            </w:tcMar>
          </w:tcPr>
          <w:p w14:paraId="4ED368AA" w14:textId="77777777" w:rsidR="00C0094C" w:rsidRDefault="00276A8A">
            <w:pPr>
              <w:spacing w:after="40" w:line="240" w:lineRule="auto"/>
            </w:pPr>
            <w:r>
              <w:rPr>
                <w:sz w:val="18"/>
              </w:rPr>
              <w:t>Uloga za podnosioca zahteva postoji. Može pomoći raspodeli prava, ali nije dokaz da je garaža već ima.</w:t>
            </w:r>
          </w:p>
        </w:tc>
      </w:tr>
    </w:tbl>
    <w:p w14:paraId="3643A3FB" w14:textId="77777777" w:rsidR="00C0094C" w:rsidRDefault="00C0094C">
      <w:pPr>
        <w:spacing w:after="0"/>
      </w:pPr>
    </w:p>
    <w:p w14:paraId="5BF6AF5F" w14:textId="77777777" w:rsidR="00C0094C" w:rsidRDefault="00276A8A">
      <w:r>
        <w:t>Postoje i druge uloge za pravnu službu, menice, mobilnu telefoniju i naplatu, kao i dve pomoćne „Render check“ uloge. Ukupno je 323 aktivna naloga, od toga 2 superuser naloga; 1 aktivan nesuperuser nema ulogu. U dostupnom katalogu nema posebne uloge pod nazivom Finansije. Ovo su nalazi za sređivanje pristupa, bez promene naloga u ovoj analizi.</w:t>
      </w:r>
    </w:p>
    <w:p w14:paraId="21B2AB87" w14:textId="77777777" w:rsidR="00C0094C" w:rsidRDefault="00276A8A">
      <w:pPr>
        <w:pStyle w:val="Heading2"/>
      </w:pPr>
      <w:bookmarkStart w:id="9" w:name="_Toc239952622"/>
      <w:r>
        <w:t>4.1. Predlog matrice odgovornosti</w:t>
      </w:r>
      <w:bookmarkEnd w:id="9"/>
    </w:p>
    <w:tbl>
      <w:tblPr>
        <w:tblStyle w:val="TableGrid"/>
        <w:tblW w:w="0" w:type="auto"/>
        <w:tblLayout w:type="fixed"/>
        <w:tblLook w:val="04A0" w:firstRow="1" w:lastRow="0" w:firstColumn="1" w:lastColumn="0" w:noHBand="0" w:noVBand="1"/>
      </w:tblPr>
      <w:tblGrid>
        <w:gridCol w:w="2438"/>
        <w:gridCol w:w="3515"/>
        <w:gridCol w:w="3912"/>
      </w:tblGrid>
      <w:tr w:rsidR="00C0094C" w14:paraId="0DCC2CE1" w14:textId="77777777">
        <w:trPr>
          <w:cantSplit/>
          <w:tblHeader/>
        </w:trPr>
        <w:tc>
          <w:tcPr>
            <w:tcW w:w="2438" w:type="dxa"/>
            <w:shd w:val="clear" w:color="auto" w:fill="203F56"/>
            <w:tcMar>
              <w:top w:w="90" w:type="dxa"/>
              <w:left w:w="90" w:type="dxa"/>
              <w:bottom w:w="90" w:type="dxa"/>
              <w:right w:w="90" w:type="dxa"/>
            </w:tcMar>
          </w:tcPr>
          <w:p w14:paraId="5E6B0F9D" w14:textId="77777777" w:rsidR="00C0094C" w:rsidRDefault="00276A8A">
            <w:pPr>
              <w:spacing w:after="40" w:line="240" w:lineRule="auto"/>
            </w:pPr>
            <w:r>
              <w:rPr>
                <w:b/>
                <w:color w:val="FFFFFF"/>
                <w:sz w:val="18"/>
              </w:rPr>
              <w:t>Aktivnost</w:t>
            </w:r>
          </w:p>
        </w:tc>
        <w:tc>
          <w:tcPr>
            <w:tcW w:w="3515" w:type="dxa"/>
            <w:shd w:val="clear" w:color="auto" w:fill="203F56"/>
            <w:tcMar>
              <w:top w:w="90" w:type="dxa"/>
              <w:left w:w="90" w:type="dxa"/>
              <w:bottom w:w="90" w:type="dxa"/>
              <w:right w:w="90" w:type="dxa"/>
            </w:tcMar>
          </w:tcPr>
          <w:p w14:paraId="4C42F55E" w14:textId="77777777" w:rsidR="00C0094C" w:rsidRDefault="00276A8A">
            <w:pPr>
              <w:spacing w:after="40" w:line="240" w:lineRule="auto"/>
            </w:pPr>
            <w:r>
              <w:rPr>
                <w:b/>
                <w:color w:val="FFFFFF"/>
                <w:sz w:val="18"/>
              </w:rPr>
              <w:t>Ko operativno radi</w:t>
            </w:r>
          </w:p>
        </w:tc>
        <w:tc>
          <w:tcPr>
            <w:tcW w:w="3912" w:type="dxa"/>
            <w:shd w:val="clear" w:color="auto" w:fill="203F56"/>
            <w:tcMar>
              <w:top w:w="90" w:type="dxa"/>
              <w:left w:w="90" w:type="dxa"/>
              <w:bottom w:w="90" w:type="dxa"/>
              <w:right w:w="90" w:type="dxa"/>
            </w:tcMar>
          </w:tcPr>
          <w:p w14:paraId="3FCBF03D" w14:textId="77777777" w:rsidR="00C0094C" w:rsidRDefault="00276A8A">
            <w:pPr>
              <w:spacing w:after="40" w:line="240" w:lineRule="auto"/>
            </w:pPr>
            <w:r>
              <w:rPr>
                <w:b/>
                <w:color w:val="FFFFFF"/>
                <w:sz w:val="18"/>
              </w:rPr>
              <w:t>Ko potvrđuje / odlučuje</w:t>
            </w:r>
          </w:p>
        </w:tc>
      </w:tr>
      <w:tr w:rsidR="00C0094C" w14:paraId="6720FDE7" w14:textId="77777777">
        <w:trPr>
          <w:cantSplit/>
        </w:trPr>
        <w:tc>
          <w:tcPr>
            <w:tcW w:w="2438" w:type="dxa"/>
            <w:shd w:val="clear" w:color="auto" w:fill="F0F5F8"/>
            <w:tcMar>
              <w:top w:w="90" w:type="dxa"/>
              <w:left w:w="90" w:type="dxa"/>
              <w:bottom w:w="90" w:type="dxa"/>
              <w:right w:w="90" w:type="dxa"/>
            </w:tcMar>
          </w:tcPr>
          <w:p w14:paraId="6CE2699C" w14:textId="77777777" w:rsidR="00C0094C" w:rsidRDefault="00276A8A">
            <w:pPr>
              <w:spacing w:after="40" w:line="240" w:lineRule="auto"/>
            </w:pPr>
            <w:r>
              <w:rPr>
                <w:sz w:val="18"/>
              </w:rPr>
              <w:t>Matični podaci i dokumenti vozila</w:t>
            </w:r>
          </w:p>
        </w:tc>
        <w:tc>
          <w:tcPr>
            <w:tcW w:w="3515" w:type="dxa"/>
            <w:shd w:val="clear" w:color="auto" w:fill="F0F5F8"/>
            <w:tcMar>
              <w:top w:w="90" w:type="dxa"/>
              <w:left w:w="90" w:type="dxa"/>
              <w:bottom w:w="90" w:type="dxa"/>
              <w:right w:w="90" w:type="dxa"/>
            </w:tcMar>
          </w:tcPr>
          <w:p w14:paraId="44FA7684" w14:textId="77777777" w:rsidR="00C0094C" w:rsidRDefault="00276A8A">
            <w:pPr>
              <w:spacing w:after="40" w:line="240" w:lineRule="auto"/>
            </w:pPr>
            <w:r>
              <w:rPr>
                <w:sz w:val="18"/>
              </w:rPr>
              <w:t>Imenovani referent / sekretarijat — potvrditi osobu</w:t>
            </w:r>
          </w:p>
        </w:tc>
        <w:tc>
          <w:tcPr>
            <w:tcW w:w="3912" w:type="dxa"/>
            <w:shd w:val="clear" w:color="auto" w:fill="F0F5F8"/>
            <w:tcMar>
              <w:top w:w="90" w:type="dxa"/>
              <w:left w:w="90" w:type="dxa"/>
              <w:bottom w:w="90" w:type="dxa"/>
              <w:right w:w="90" w:type="dxa"/>
            </w:tcMar>
          </w:tcPr>
          <w:p w14:paraId="57A16EB5" w14:textId="77777777" w:rsidR="00C0094C" w:rsidRDefault="00276A8A">
            <w:pPr>
              <w:spacing w:after="40" w:line="240" w:lineRule="auto"/>
            </w:pPr>
            <w:r>
              <w:rPr>
                <w:sz w:val="18"/>
              </w:rPr>
              <w:t>Uprava potvrđuje pripadnost; finansije osnov raspolaganja i finansiranje.</w:t>
            </w:r>
          </w:p>
        </w:tc>
      </w:tr>
      <w:tr w:rsidR="00C0094C" w14:paraId="039EC146" w14:textId="77777777">
        <w:trPr>
          <w:cantSplit/>
        </w:trPr>
        <w:tc>
          <w:tcPr>
            <w:tcW w:w="2438" w:type="dxa"/>
            <w:shd w:val="clear" w:color="auto" w:fill="FFFFFF"/>
            <w:tcMar>
              <w:top w:w="90" w:type="dxa"/>
              <w:left w:w="90" w:type="dxa"/>
              <w:bottom w:w="90" w:type="dxa"/>
              <w:right w:w="90" w:type="dxa"/>
            </w:tcMar>
          </w:tcPr>
          <w:p w14:paraId="77B97330" w14:textId="77777777" w:rsidR="00C0094C" w:rsidRDefault="00276A8A">
            <w:pPr>
              <w:spacing w:after="40" w:line="240" w:lineRule="auto"/>
            </w:pPr>
            <w:r>
              <w:rPr>
                <w:sz w:val="18"/>
              </w:rPr>
              <w:t>Zaduženje, promena zaduženog i povrat</w:t>
            </w:r>
          </w:p>
        </w:tc>
        <w:tc>
          <w:tcPr>
            <w:tcW w:w="3515" w:type="dxa"/>
            <w:shd w:val="clear" w:color="auto" w:fill="FFFFFF"/>
            <w:tcMar>
              <w:top w:w="90" w:type="dxa"/>
              <w:left w:w="90" w:type="dxa"/>
              <w:bottom w:w="90" w:type="dxa"/>
              <w:right w:w="90" w:type="dxa"/>
            </w:tcMar>
          </w:tcPr>
          <w:p w14:paraId="2084E456" w14:textId="77777777" w:rsidR="00C0094C" w:rsidRDefault="00276A8A">
            <w:pPr>
              <w:spacing w:after="40" w:line="240" w:lineRule="auto"/>
            </w:pPr>
            <w:r>
              <w:rPr>
                <w:sz w:val="18"/>
              </w:rPr>
              <w:t>Sekretarijat, uz podatke učesnika primopredaje</w:t>
            </w:r>
          </w:p>
        </w:tc>
        <w:tc>
          <w:tcPr>
            <w:tcW w:w="3912" w:type="dxa"/>
            <w:shd w:val="clear" w:color="auto" w:fill="FFFFFF"/>
            <w:tcMar>
              <w:top w:w="90" w:type="dxa"/>
              <w:left w:w="90" w:type="dxa"/>
              <w:bottom w:w="90" w:type="dxa"/>
              <w:right w:w="90" w:type="dxa"/>
            </w:tcMar>
          </w:tcPr>
          <w:p w14:paraId="2538804D" w14:textId="77777777" w:rsidR="00C0094C" w:rsidRDefault="00276A8A">
            <w:pPr>
              <w:spacing w:after="40" w:line="240" w:lineRule="auto"/>
            </w:pPr>
            <w:r>
              <w:rPr>
                <w:sz w:val="18"/>
              </w:rPr>
              <w:t>Predaja/preuzimanje moraju imati evidentiranu potvrdu; odgovorno lice imenovati.</w:t>
            </w:r>
          </w:p>
        </w:tc>
      </w:tr>
      <w:tr w:rsidR="00C0094C" w14:paraId="7511267A" w14:textId="77777777">
        <w:trPr>
          <w:cantSplit/>
        </w:trPr>
        <w:tc>
          <w:tcPr>
            <w:tcW w:w="2438" w:type="dxa"/>
            <w:shd w:val="clear" w:color="auto" w:fill="F0F5F8"/>
            <w:tcMar>
              <w:top w:w="90" w:type="dxa"/>
              <w:left w:w="90" w:type="dxa"/>
              <w:bottom w:w="90" w:type="dxa"/>
              <w:right w:w="90" w:type="dxa"/>
            </w:tcMar>
          </w:tcPr>
          <w:p w14:paraId="7C694FDA" w14:textId="77777777" w:rsidR="00C0094C" w:rsidRDefault="00276A8A">
            <w:pPr>
              <w:spacing w:after="40" w:line="240" w:lineRule="auto"/>
            </w:pPr>
            <w:r>
              <w:rPr>
                <w:sz w:val="18"/>
              </w:rPr>
              <w:t>Putni nalog i podaci posle puta</w:t>
            </w:r>
          </w:p>
        </w:tc>
        <w:tc>
          <w:tcPr>
            <w:tcW w:w="3515" w:type="dxa"/>
            <w:shd w:val="clear" w:color="auto" w:fill="F0F5F8"/>
            <w:tcMar>
              <w:top w:w="90" w:type="dxa"/>
              <w:left w:w="90" w:type="dxa"/>
              <w:bottom w:w="90" w:type="dxa"/>
              <w:right w:w="90" w:type="dxa"/>
            </w:tcMar>
          </w:tcPr>
          <w:p w14:paraId="6F294B97" w14:textId="77777777" w:rsidR="00C0094C" w:rsidRDefault="00276A8A">
            <w:pPr>
              <w:spacing w:after="40" w:line="240" w:lineRule="auto"/>
            </w:pPr>
            <w:r>
              <w:rPr>
                <w:sz w:val="18"/>
              </w:rPr>
              <w:t>Sekretarijat</w:t>
            </w:r>
          </w:p>
        </w:tc>
        <w:tc>
          <w:tcPr>
            <w:tcW w:w="3912" w:type="dxa"/>
            <w:shd w:val="clear" w:color="auto" w:fill="F0F5F8"/>
            <w:tcMar>
              <w:top w:w="90" w:type="dxa"/>
              <w:left w:w="90" w:type="dxa"/>
              <w:bottom w:w="90" w:type="dxa"/>
              <w:right w:w="90" w:type="dxa"/>
            </w:tcMar>
          </w:tcPr>
          <w:p w14:paraId="1E45C131" w14:textId="77777777" w:rsidR="00C0094C" w:rsidRDefault="00276A8A">
            <w:pPr>
              <w:spacing w:after="40" w:line="240" w:lineRule="auto"/>
            </w:pPr>
            <w:r>
              <w:rPr>
                <w:sz w:val="18"/>
              </w:rPr>
              <w:t>Vozač dostavlja stvarne podatke; pravdanje obavlja ovlašćena finansijska funkcija.</w:t>
            </w:r>
          </w:p>
        </w:tc>
      </w:tr>
      <w:tr w:rsidR="00C0094C" w14:paraId="2C636497" w14:textId="77777777">
        <w:trPr>
          <w:cantSplit/>
        </w:trPr>
        <w:tc>
          <w:tcPr>
            <w:tcW w:w="2438" w:type="dxa"/>
            <w:shd w:val="clear" w:color="auto" w:fill="FFFFFF"/>
            <w:tcMar>
              <w:top w:w="90" w:type="dxa"/>
              <w:left w:w="90" w:type="dxa"/>
              <w:bottom w:w="90" w:type="dxa"/>
              <w:right w:w="90" w:type="dxa"/>
            </w:tcMar>
          </w:tcPr>
          <w:p w14:paraId="2DFE0092" w14:textId="77777777" w:rsidR="00C0094C" w:rsidRDefault="00276A8A">
            <w:pPr>
              <w:spacing w:after="40" w:line="240" w:lineRule="auto"/>
            </w:pPr>
            <w:r>
              <w:rPr>
                <w:sz w:val="18"/>
              </w:rPr>
              <w:t>Prijava i dijagnoza kvara</w:t>
            </w:r>
          </w:p>
        </w:tc>
        <w:tc>
          <w:tcPr>
            <w:tcW w:w="3515" w:type="dxa"/>
            <w:shd w:val="clear" w:color="auto" w:fill="FFFFFF"/>
            <w:tcMar>
              <w:top w:w="90" w:type="dxa"/>
              <w:left w:w="90" w:type="dxa"/>
              <w:bottom w:w="90" w:type="dxa"/>
              <w:right w:w="90" w:type="dxa"/>
            </w:tcMar>
          </w:tcPr>
          <w:p w14:paraId="0468AA66" w14:textId="77777777" w:rsidR="00C0094C" w:rsidRDefault="00276A8A">
            <w:pPr>
              <w:spacing w:after="40" w:line="240" w:lineRule="auto"/>
            </w:pPr>
            <w:r>
              <w:rPr>
                <w:sz w:val="18"/>
              </w:rPr>
              <w:t>Garaža / Veljović</w:t>
            </w:r>
          </w:p>
        </w:tc>
        <w:tc>
          <w:tcPr>
            <w:tcW w:w="3912" w:type="dxa"/>
            <w:shd w:val="clear" w:color="auto" w:fill="FFFFFF"/>
            <w:tcMar>
              <w:top w:w="90" w:type="dxa"/>
              <w:left w:w="90" w:type="dxa"/>
              <w:bottom w:w="90" w:type="dxa"/>
              <w:right w:w="90" w:type="dxa"/>
            </w:tcMar>
          </w:tcPr>
          <w:p w14:paraId="3E5DB7DD" w14:textId="77777777" w:rsidR="00C0094C" w:rsidRDefault="00276A8A">
            <w:pPr>
              <w:spacing w:after="40" w:line="240" w:lineRule="auto"/>
            </w:pPr>
            <w:r>
              <w:rPr>
                <w:sz w:val="18"/>
              </w:rPr>
              <w:t>Garaža potvrđuje nalaz i predlog rada.</w:t>
            </w:r>
          </w:p>
        </w:tc>
      </w:tr>
      <w:tr w:rsidR="00C0094C" w14:paraId="4EF6D61C" w14:textId="77777777">
        <w:trPr>
          <w:cantSplit/>
        </w:trPr>
        <w:tc>
          <w:tcPr>
            <w:tcW w:w="2438" w:type="dxa"/>
            <w:shd w:val="clear" w:color="auto" w:fill="F0F5F8"/>
            <w:tcMar>
              <w:top w:w="90" w:type="dxa"/>
              <w:left w:w="90" w:type="dxa"/>
              <w:bottom w:w="90" w:type="dxa"/>
              <w:right w:w="90" w:type="dxa"/>
            </w:tcMar>
          </w:tcPr>
          <w:p w14:paraId="7C16BD62" w14:textId="77777777" w:rsidR="00C0094C" w:rsidRDefault="00276A8A">
            <w:pPr>
              <w:spacing w:after="40" w:line="240" w:lineRule="auto"/>
            </w:pPr>
            <w:r>
              <w:rPr>
                <w:sz w:val="18"/>
              </w:rPr>
              <w:t>Odobrenje intervencije</w:t>
            </w:r>
          </w:p>
        </w:tc>
        <w:tc>
          <w:tcPr>
            <w:tcW w:w="3515" w:type="dxa"/>
            <w:shd w:val="clear" w:color="auto" w:fill="F0F5F8"/>
            <w:tcMar>
              <w:top w:w="90" w:type="dxa"/>
              <w:left w:w="90" w:type="dxa"/>
              <w:bottom w:w="90" w:type="dxa"/>
              <w:right w:w="90" w:type="dxa"/>
            </w:tcMar>
          </w:tcPr>
          <w:p w14:paraId="0F6C5237" w14:textId="77777777" w:rsidR="00C0094C" w:rsidRDefault="00276A8A">
            <w:pPr>
              <w:spacing w:after="40" w:line="240" w:lineRule="auto"/>
            </w:pPr>
            <w:r>
              <w:rPr>
                <w:sz w:val="18"/>
              </w:rPr>
              <w:t>Uprava</w:t>
            </w:r>
          </w:p>
        </w:tc>
        <w:tc>
          <w:tcPr>
            <w:tcW w:w="3912" w:type="dxa"/>
            <w:shd w:val="clear" w:color="auto" w:fill="F0F5F8"/>
            <w:tcMar>
              <w:top w:w="90" w:type="dxa"/>
              <w:left w:w="90" w:type="dxa"/>
              <w:bottom w:w="90" w:type="dxa"/>
              <w:right w:w="90" w:type="dxa"/>
            </w:tcMar>
          </w:tcPr>
          <w:p w14:paraId="499AB3F7" w14:textId="77777777" w:rsidR="00C0094C" w:rsidRDefault="00276A8A">
            <w:pPr>
              <w:spacing w:after="40" w:line="240" w:lineRule="auto"/>
            </w:pPr>
            <w:r>
              <w:rPr>
                <w:sz w:val="18"/>
              </w:rPr>
              <w:t>Ovlašćeni član uprave; sačuvati identitet, vreme i odobreni obuhvat.</w:t>
            </w:r>
          </w:p>
        </w:tc>
      </w:tr>
      <w:tr w:rsidR="00C0094C" w14:paraId="79D949AC" w14:textId="77777777">
        <w:trPr>
          <w:cantSplit/>
        </w:trPr>
        <w:tc>
          <w:tcPr>
            <w:tcW w:w="2438" w:type="dxa"/>
            <w:shd w:val="clear" w:color="auto" w:fill="FFFFFF"/>
            <w:tcMar>
              <w:top w:w="90" w:type="dxa"/>
              <w:left w:w="90" w:type="dxa"/>
              <w:bottom w:w="90" w:type="dxa"/>
              <w:right w:w="90" w:type="dxa"/>
            </w:tcMar>
          </w:tcPr>
          <w:p w14:paraId="6E80BFAB" w14:textId="77777777" w:rsidR="00C0094C" w:rsidRDefault="00276A8A">
            <w:pPr>
              <w:spacing w:after="40" w:line="240" w:lineRule="auto"/>
            </w:pPr>
            <w:r>
              <w:rPr>
                <w:sz w:val="18"/>
              </w:rPr>
              <w:lastRenderedPageBreak/>
              <w:t>Zahtev za delove/uslugu</w:t>
            </w:r>
          </w:p>
        </w:tc>
        <w:tc>
          <w:tcPr>
            <w:tcW w:w="3515" w:type="dxa"/>
            <w:shd w:val="clear" w:color="auto" w:fill="FFFFFF"/>
            <w:tcMar>
              <w:top w:w="90" w:type="dxa"/>
              <w:left w:w="90" w:type="dxa"/>
              <w:bottom w:w="90" w:type="dxa"/>
              <w:right w:w="90" w:type="dxa"/>
            </w:tcMar>
          </w:tcPr>
          <w:p w14:paraId="5C45F89B" w14:textId="77777777" w:rsidR="00C0094C" w:rsidRDefault="00276A8A">
            <w:pPr>
              <w:spacing w:after="40" w:line="240" w:lineRule="auto"/>
            </w:pPr>
            <w:r>
              <w:rPr>
                <w:sz w:val="18"/>
              </w:rPr>
              <w:t>Garaža, iz naloga</w:t>
            </w:r>
          </w:p>
        </w:tc>
        <w:tc>
          <w:tcPr>
            <w:tcW w:w="3912" w:type="dxa"/>
            <w:shd w:val="clear" w:color="auto" w:fill="FFFFFF"/>
            <w:tcMar>
              <w:top w:w="90" w:type="dxa"/>
              <w:left w:w="90" w:type="dxa"/>
              <w:bottom w:w="90" w:type="dxa"/>
              <w:right w:w="90" w:type="dxa"/>
            </w:tcMar>
          </w:tcPr>
          <w:p w14:paraId="035F4B52" w14:textId="77777777" w:rsidR="00C0094C" w:rsidRDefault="00276A8A">
            <w:pPr>
              <w:spacing w:after="40" w:line="240" w:lineRule="auto"/>
            </w:pPr>
            <w:r>
              <w:rPr>
                <w:sz w:val="18"/>
              </w:rPr>
              <w:t>Nabavka proverava dobavljača i dokumentaciju; odobrenje rada ostaje na nalogu.</w:t>
            </w:r>
          </w:p>
        </w:tc>
      </w:tr>
      <w:tr w:rsidR="00C0094C" w14:paraId="1D2ADF28" w14:textId="77777777">
        <w:trPr>
          <w:cantSplit/>
        </w:trPr>
        <w:tc>
          <w:tcPr>
            <w:tcW w:w="2438" w:type="dxa"/>
            <w:shd w:val="clear" w:color="auto" w:fill="F0F5F8"/>
            <w:tcMar>
              <w:top w:w="90" w:type="dxa"/>
              <w:left w:w="90" w:type="dxa"/>
              <w:bottom w:w="90" w:type="dxa"/>
              <w:right w:w="90" w:type="dxa"/>
            </w:tcMar>
          </w:tcPr>
          <w:p w14:paraId="1FEC573A" w14:textId="77777777" w:rsidR="00C0094C" w:rsidRDefault="00276A8A">
            <w:pPr>
              <w:spacing w:after="40" w:line="240" w:lineRule="auto"/>
            </w:pPr>
            <w:r>
              <w:rPr>
                <w:sz w:val="18"/>
              </w:rPr>
              <w:t>Izvršeni radovi i stanje pri završetku</w:t>
            </w:r>
          </w:p>
        </w:tc>
        <w:tc>
          <w:tcPr>
            <w:tcW w:w="3515" w:type="dxa"/>
            <w:shd w:val="clear" w:color="auto" w:fill="F0F5F8"/>
            <w:tcMar>
              <w:top w:w="90" w:type="dxa"/>
              <w:left w:w="90" w:type="dxa"/>
              <w:bottom w:w="90" w:type="dxa"/>
              <w:right w:w="90" w:type="dxa"/>
            </w:tcMar>
          </w:tcPr>
          <w:p w14:paraId="48DB1CC5" w14:textId="77777777" w:rsidR="00C0094C" w:rsidRDefault="00276A8A">
            <w:pPr>
              <w:spacing w:after="40" w:line="240" w:lineRule="auto"/>
            </w:pPr>
            <w:r>
              <w:rPr>
                <w:sz w:val="18"/>
              </w:rPr>
              <w:t>Garaža / Veljović</w:t>
            </w:r>
          </w:p>
        </w:tc>
        <w:tc>
          <w:tcPr>
            <w:tcW w:w="3912" w:type="dxa"/>
            <w:shd w:val="clear" w:color="auto" w:fill="F0F5F8"/>
            <w:tcMar>
              <w:top w:w="90" w:type="dxa"/>
              <w:left w:w="90" w:type="dxa"/>
              <w:bottom w:w="90" w:type="dxa"/>
              <w:right w:w="90" w:type="dxa"/>
            </w:tcMar>
          </w:tcPr>
          <w:p w14:paraId="18EB7D19" w14:textId="77777777" w:rsidR="00C0094C" w:rsidRDefault="00276A8A">
            <w:pPr>
              <w:spacing w:after="40" w:line="240" w:lineRule="auto"/>
            </w:pPr>
            <w:r>
              <w:rPr>
                <w:sz w:val="18"/>
              </w:rPr>
              <w:t>Potvrđuje šta je stvarno urađeno, datum i kilometražu.</w:t>
            </w:r>
          </w:p>
        </w:tc>
      </w:tr>
      <w:tr w:rsidR="00C0094C" w14:paraId="0E307929" w14:textId="77777777">
        <w:trPr>
          <w:cantSplit/>
        </w:trPr>
        <w:tc>
          <w:tcPr>
            <w:tcW w:w="2438" w:type="dxa"/>
            <w:shd w:val="clear" w:color="auto" w:fill="FFFFFF"/>
            <w:tcMar>
              <w:top w:w="90" w:type="dxa"/>
              <w:left w:w="90" w:type="dxa"/>
              <w:bottom w:w="90" w:type="dxa"/>
              <w:right w:w="90" w:type="dxa"/>
            </w:tcMar>
          </w:tcPr>
          <w:p w14:paraId="10BFC86B" w14:textId="77777777" w:rsidR="00C0094C" w:rsidRDefault="00276A8A">
            <w:pPr>
              <w:spacing w:after="40" w:line="240" w:lineRule="auto"/>
            </w:pPr>
            <w:r>
              <w:rPr>
                <w:sz w:val="18"/>
              </w:rPr>
              <w:t>Izdavanje/povrat delova</w:t>
            </w:r>
          </w:p>
        </w:tc>
        <w:tc>
          <w:tcPr>
            <w:tcW w:w="3515" w:type="dxa"/>
            <w:shd w:val="clear" w:color="auto" w:fill="FFFFFF"/>
            <w:tcMar>
              <w:top w:w="90" w:type="dxa"/>
              <w:left w:w="90" w:type="dxa"/>
              <w:bottom w:w="90" w:type="dxa"/>
              <w:right w:w="90" w:type="dxa"/>
            </w:tcMar>
          </w:tcPr>
          <w:p w14:paraId="28785DE8" w14:textId="77777777" w:rsidR="00C0094C" w:rsidRDefault="00276A8A">
            <w:pPr>
              <w:spacing w:after="40" w:line="240" w:lineRule="auto"/>
            </w:pPr>
            <w:r>
              <w:rPr>
                <w:sz w:val="18"/>
              </w:rPr>
              <w:t>Magacinska funkcija</w:t>
            </w:r>
          </w:p>
        </w:tc>
        <w:tc>
          <w:tcPr>
            <w:tcW w:w="3912" w:type="dxa"/>
            <w:shd w:val="clear" w:color="auto" w:fill="FFFFFF"/>
            <w:tcMar>
              <w:top w:w="90" w:type="dxa"/>
              <w:left w:w="90" w:type="dxa"/>
              <w:bottom w:w="90" w:type="dxa"/>
              <w:right w:w="90" w:type="dxa"/>
            </w:tcMar>
          </w:tcPr>
          <w:p w14:paraId="2CB74721" w14:textId="77777777" w:rsidR="00C0094C" w:rsidRDefault="00276A8A">
            <w:pPr>
              <w:spacing w:after="40" w:line="240" w:lineRule="auto"/>
            </w:pPr>
            <w:r>
              <w:rPr>
                <w:sz w:val="18"/>
              </w:rPr>
              <w:t>Potvrđuje količinu i dokument; garaža potvrđuje utrošak na intervenciji.</w:t>
            </w:r>
          </w:p>
        </w:tc>
      </w:tr>
      <w:tr w:rsidR="00C0094C" w14:paraId="2664779A" w14:textId="77777777">
        <w:trPr>
          <w:cantSplit/>
        </w:trPr>
        <w:tc>
          <w:tcPr>
            <w:tcW w:w="2438" w:type="dxa"/>
            <w:shd w:val="clear" w:color="auto" w:fill="F0F5F8"/>
            <w:tcMar>
              <w:top w:w="90" w:type="dxa"/>
              <w:left w:w="90" w:type="dxa"/>
              <w:bottom w:w="90" w:type="dxa"/>
              <w:right w:w="90" w:type="dxa"/>
            </w:tcMar>
          </w:tcPr>
          <w:p w14:paraId="74A4C7E6" w14:textId="77777777" w:rsidR="00C0094C" w:rsidRDefault="00276A8A">
            <w:pPr>
              <w:spacing w:after="40" w:line="240" w:lineRule="auto"/>
            </w:pPr>
            <w:r>
              <w:rPr>
                <w:sz w:val="18"/>
              </w:rPr>
              <w:t>Faktura i raspodela na vozila</w:t>
            </w:r>
          </w:p>
        </w:tc>
        <w:tc>
          <w:tcPr>
            <w:tcW w:w="3515" w:type="dxa"/>
            <w:shd w:val="clear" w:color="auto" w:fill="F0F5F8"/>
            <w:tcMar>
              <w:top w:w="90" w:type="dxa"/>
              <w:left w:w="90" w:type="dxa"/>
              <w:bottom w:w="90" w:type="dxa"/>
              <w:right w:w="90" w:type="dxa"/>
            </w:tcMar>
          </w:tcPr>
          <w:p w14:paraId="7095B09F" w14:textId="77777777" w:rsidR="00C0094C" w:rsidRDefault="00276A8A">
            <w:pPr>
              <w:spacing w:after="40" w:line="240" w:lineRule="auto"/>
            </w:pPr>
            <w:r>
              <w:rPr>
                <w:sz w:val="18"/>
              </w:rPr>
              <w:t>Nabavka</w:t>
            </w:r>
          </w:p>
        </w:tc>
        <w:tc>
          <w:tcPr>
            <w:tcW w:w="3912" w:type="dxa"/>
            <w:shd w:val="clear" w:color="auto" w:fill="F0F5F8"/>
            <w:tcMar>
              <w:top w:w="90" w:type="dxa"/>
              <w:left w:w="90" w:type="dxa"/>
              <w:bottom w:w="90" w:type="dxa"/>
              <w:right w:w="90" w:type="dxa"/>
            </w:tcMar>
          </w:tcPr>
          <w:p w14:paraId="39A5BD85" w14:textId="77777777" w:rsidR="00C0094C" w:rsidRDefault="00276A8A">
            <w:pPr>
              <w:spacing w:after="40" w:line="240" w:lineRule="auto"/>
            </w:pPr>
            <w:r>
              <w:rPr>
                <w:sz w:val="18"/>
              </w:rPr>
              <w:t>Finansije potvrđuju iznos, period, osnovicu i usaglašavanje sa knjiženjima.</w:t>
            </w:r>
          </w:p>
        </w:tc>
      </w:tr>
      <w:tr w:rsidR="00C0094C" w14:paraId="14E701F6" w14:textId="77777777">
        <w:trPr>
          <w:cantSplit/>
        </w:trPr>
        <w:tc>
          <w:tcPr>
            <w:tcW w:w="2438" w:type="dxa"/>
            <w:shd w:val="clear" w:color="auto" w:fill="FFFFFF"/>
            <w:tcMar>
              <w:top w:w="90" w:type="dxa"/>
              <w:left w:w="90" w:type="dxa"/>
              <w:bottom w:w="90" w:type="dxa"/>
              <w:right w:w="90" w:type="dxa"/>
            </w:tcMar>
          </w:tcPr>
          <w:p w14:paraId="774D1214" w14:textId="77777777" w:rsidR="00C0094C" w:rsidRDefault="00276A8A">
            <w:pPr>
              <w:spacing w:after="40" w:line="240" w:lineRule="auto"/>
            </w:pPr>
            <w:r>
              <w:rPr>
                <w:sz w:val="18"/>
              </w:rPr>
              <w:t>Intervali i servisni planovi</w:t>
            </w:r>
          </w:p>
        </w:tc>
        <w:tc>
          <w:tcPr>
            <w:tcW w:w="3515" w:type="dxa"/>
            <w:shd w:val="clear" w:color="auto" w:fill="FFFFFF"/>
            <w:tcMar>
              <w:top w:w="90" w:type="dxa"/>
              <w:left w:w="90" w:type="dxa"/>
              <w:bottom w:w="90" w:type="dxa"/>
              <w:right w:w="90" w:type="dxa"/>
            </w:tcMar>
          </w:tcPr>
          <w:p w14:paraId="62BB7FE0" w14:textId="77777777" w:rsidR="00C0094C" w:rsidRDefault="00276A8A">
            <w:pPr>
              <w:spacing w:after="40" w:line="240" w:lineRule="auto"/>
            </w:pPr>
            <w:r>
              <w:rPr>
                <w:sz w:val="18"/>
              </w:rPr>
              <w:t>Garaža na osnovu dokumentacije vozila</w:t>
            </w:r>
          </w:p>
        </w:tc>
        <w:tc>
          <w:tcPr>
            <w:tcW w:w="3912" w:type="dxa"/>
            <w:shd w:val="clear" w:color="auto" w:fill="FFFFFF"/>
            <w:tcMar>
              <w:top w:w="90" w:type="dxa"/>
              <w:left w:w="90" w:type="dxa"/>
              <w:bottom w:w="90" w:type="dxa"/>
              <w:right w:w="90" w:type="dxa"/>
            </w:tcMar>
          </w:tcPr>
          <w:p w14:paraId="4E25A2E5" w14:textId="77777777" w:rsidR="00C0094C" w:rsidRDefault="00276A8A">
            <w:pPr>
              <w:spacing w:after="40" w:line="240" w:lineRule="auto"/>
            </w:pPr>
            <w:r>
              <w:rPr>
                <w:sz w:val="18"/>
              </w:rPr>
              <w:t>Imenovano odgovorno lice potvrđuje plan i njegove izmene.</w:t>
            </w:r>
          </w:p>
        </w:tc>
      </w:tr>
      <w:tr w:rsidR="00C0094C" w14:paraId="79332419" w14:textId="77777777">
        <w:trPr>
          <w:cantSplit/>
        </w:trPr>
        <w:tc>
          <w:tcPr>
            <w:tcW w:w="2438" w:type="dxa"/>
            <w:shd w:val="clear" w:color="auto" w:fill="F0F5F8"/>
            <w:tcMar>
              <w:top w:w="90" w:type="dxa"/>
              <w:left w:w="90" w:type="dxa"/>
              <w:bottom w:w="90" w:type="dxa"/>
              <w:right w:w="90" w:type="dxa"/>
            </w:tcMar>
          </w:tcPr>
          <w:p w14:paraId="7D42FAE1" w14:textId="77777777" w:rsidR="00C0094C" w:rsidRDefault="00276A8A">
            <w:pPr>
              <w:spacing w:after="40" w:line="240" w:lineRule="auto"/>
            </w:pPr>
            <w:r>
              <w:rPr>
                <w:sz w:val="18"/>
              </w:rPr>
              <w:t>Mesečni pregled i odluke</w:t>
            </w:r>
          </w:p>
        </w:tc>
        <w:tc>
          <w:tcPr>
            <w:tcW w:w="3515" w:type="dxa"/>
            <w:shd w:val="clear" w:color="auto" w:fill="F0F5F8"/>
            <w:tcMar>
              <w:top w:w="90" w:type="dxa"/>
              <w:left w:w="90" w:type="dxa"/>
              <w:bottom w:w="90" w:type="dxa"/>
              <w:right w:w="90" w:type="dxa"/>
            </w:tcMar>
          </w:tcPr>
          <w:p w14:paraId="0D9F72A4" w14:textId="77777777" w:rsidR="00C0094C" w:rsidRDefault="00276A8A">
            <w:pPr>
              <w:spacing w:after="40" w:line="240" w:lineRule="auto"/>
            </w:pPr>
            <w:r>
              <w:rPr>
                <w:sz w:val="18"/>
              </w:rPr>
              <w:t>Finansije pripremaju potvrđene podatke; uprava pregleda</w:t>
            </w:r>
          </w:p>
        </w:tc>
        <w:tc>
          <w:tcPr>
            <w:tcW w:w="3912" w:type="dxa"/>
            <w:shd w:val="clear" w:color="auto" w:fill="F0F5F8"/>
            <w:tcMar>
              <w:top w:w="90" w:type="dxa"/>
              <w:left w:w="90" w:type="dxa"/>
              <w:bottom w:w="90" w:type="dxa"/>
              <w:right w:w="90" w:type="dxa"/>
            </w:tcMar>
          </w:tcPr>
          <w:p w14:paraId="38FDBC72" w14:textId="77777777" w:rsidR="00C0094C" w:rsidRDefault="00276A8A">
            <w:pPr>
              <w:spacing w:after="40" w:line="240" w:lineRule="auto"/>
            </w:pPr>
            <w:r>
              <w:rPr>
                <w:sz w:val="18"/>
              </w:rPr>
              <w:t>Uprava odlučuje o trošku, planu, opravdanosti ponavljanja i prioritetima.</w:t>
            </w:r>
          </w:p>
        </w:tc>
      </w:tr>
    </w:tbl>
    <w:p w14:paraId="39FCC63F" w14:textId="77777777" w:rsidR="00C0094C" w:rsidRDefault="00C0094C">
      <w:pPr>
        <w:spacing w:after="0"/>
      </w:pPr>
    </w:p>
    <w:p w14:paraId="314E3FC5" w14:textId="77777777" w:rsidR="00C0094C" w:rsidRDefault="00276A8A">
      <w:r>
        <w:t>Upravi treba ekran za odobravanje, a garaži ekran za izvršenje. Naknadno povezivanje fakture ostaje dozvoljeno, ali ne sme samo po sebi da popuni polje „odobrio“ ili „izvršeno“. Promena opisa ili procene ne sme izbrisati prethodno odobrenu verziju naloga.</w:t>
      </w:r>
    </w:p>
    <w:p w14:paraId="21F13D16" w14:textId="77777777" w:rsidR="00C0094C" w:rsidRDefault="00276A8A">
      <w:pPr>
        <w:pStyle w:val="Heading1"/>
      </w:pPr>
      <w:bookmarkStart w:id="10" w:name="_Toc239952623"/>
      <w:r>
        <w:lastRenderedPageBreak/>
        <w:t>5. Procedure: formiranje, raspored, zaduženja i putovanja</w:t>
      </w:r>
      <w:bookmarkEnd w:id="10"/>
    </w:p>
    <w:p w14:paraId="3EC14AA3" w14:textId="77777777" w:rsidR="00C0094C" w:rsidRDefault="00276A8A">
      <w:pPr>
        <w:pStyle w:val="Heading2"/>
      </w:pPr>
      <w:bookmarkStart w:id="11" w:name="_Toc239952624"/>
      <w:r>
        <w:t>P-01. Uvođenje vozila i održavanje matične evidencije</w:t>
      </w:r>
      <w:bookmarkEnd w:id="11"/>
    </w:p>
    <w:p w14:paraId="18591A4C" w14:textId="77777777" w:rsidR="00C0094C" w:rsidRDefault="00276A8A">
      <w:pPr>
        <w:ind w:left="283" w:hanging="283"/>
      </w:pPr>
      <w:r>
        <w:t>1. Referent proverava VIN i inventarski broj i otvara postojeće vozilo ako već postoji. Ne kreira duplikat zbog novih tablica ili nove saobraćajne.</w:t>
      </w:r>
    </w:p>
    <w:p w14:paraId="2D52893D" w14:textId="77777777" w:rsidR="00C0094C" w:rsidRDefault="00276A8A">
      <w:pPr>
        <w:ind w:left="283" w:hanging="283"/>
      </w:pPr>
      <w:r>
        <w:t>2. Unosi/proverava tehničke podatke, fotografiju i dokumente kroz postojeći čarobnjak. Poreklo spornih podataka ostavlja vidljivim.</w:t>
      </w:r>
    </w:p>
    <w:p w14:paraId="5267A268" w14:textId="77777777" w:rsidR="00C0094C" w:rsidRDefault="00276A8A">
      <w:pPr>
        <w:ind w:left="283" w:hanging="283"/>
      </w:pPr>
      <w:r>
        <w:t>3. Uprava potvrđuje centar/OJ i datum početka rasporeda. Za kasniju promenu dodaje se novi istorijski zapis.</w:t>
      </w:r>
    </w:p>
    <w:p w14:paraId="6CCE40ED" w14:textId="77777777" w:rsidR="00C0094C" w:rsidRDefault="00276A8A">
      <w:pPr>
        <w:ind w:left="283" w:hanging="283"/>
      </w:pPr>
      <w:r>
        <w:t>4. Finansije potvrđuju osnov vlasništva/korišćenja i povezani ugovor. Podrazumevani prikaz vlasništva nije zamena za dokaz u zvaničnoj dokumentaciji.</w:t>
      </w:r>
    </w:p>
    <w:p w14:paraId="3F9DB970" w14:textId="77777777" w:rsidR="00C0094C" w:rsidRDefault="00276A8A">
      <w:pPr>
        <w:ind w:left="283" w:hanging="283"/>
      </w:pPr>
      <w:r>
        <w:t>5. Garaža potvrđuje početno stanje kilometraže i početnu servisnu istoriju. Ako poslednji servis nije poznat, plan dobija oznaku „nedostaje početna osnova“.</w:t>
      </w:r>
    </w:p>
    <w:p w14:paraId="20DFC28D" w14:textId="77777777" w:rsidR="00C0094C" w:rsidRDefault="00276A8A">
      <w:pPr>
        <w:ind w:left="283" w:hanging="283"/>
      </w:pPr>
      <w:r>
        <w:t>6. Odgovorno lice dopunjava rok registracije i polise. Datum dokumenta, registracije i pokrića osiguranja ostaju odvojeni.</w:t>
      </w:r>
    </w:p>
    <w:p w14:paraId="43374BED" w14:textId="77777777" w:rsidR="00C0094C" w:rsidRDefault="00276A8A">
      <w:r>
        <w:rPr>
          <w:b/>
        </w:rPr>
        <w:t>Rezultat:</w:t>
      </w:r>
      <w:r>
        <w:t xml:space="preserve"> jedinstven dosije automobila, poznata pripadnost i lista podataka koji čekaju dopunu. Procedura koristi postojeće funkcionalnosti, uz predloženu kontrolu potpunosti.</w:t>
      </w:r>
    </w:p>
    <w:p w14:paraId="3B689F7C" w14:textId="77777777" w:rsidR="00C0094C" w:rsidRDefault="00276A8A">
      <w:pPr>
        <w:pStyle w:val="Heading2"/>
      </w:pPr>
      <w:bookmarkStart w:id="12" w:name="_Toc239952625"/>
      <w:r>
        <w:t>P-02. Periodično zaduženje i primopredaja</w:t>
      </w:r>
      <w:bookmarkEnd w:id="12"/>
    </w:p>
    <w:p w14:paraId="37BB3077" w14:textId="77777777" w:rsidR="00C0094C" w:rsidRDefault="00276A8A">
      <w:pPr>
        <w:ind w:left="283" w:hanging="283"/>
      </w:pPr>
      <w:r>
        <w:t>1. Sekretarica bira automobil i zaposlenog na čije ime ide periodično zaduženje. Proverava postojeće otvoreno zaduženje i trenutnu raspoloživost.</w:t>
      </w:r>
    </w:p>
    <w:p w14:paraId="233F0599" w14:textId="77777777" w:rsidR="00C0094C" w:rsidRDefault="00276A8A">
      <w:pPr>
        <w:ind w:left="283" w:hanging="283"/>
      </w:pPr>
      <w:r>
        <w:t>2. Evidentira početak, stvarnu kilometražu pri preuzimanju i osnov zaduženja. Predlog dopune: stanje goriva, oštećenja, predata dokumenta/ključevi i potvrda učesnika.</w:t>
      </w:r>
    </w:p>
    <w:p w14:paraId="43C6732F" w14:textId="77777777" w:rsidR="00C0094C" w:rsidRDefault="00276A8A">
      <w:pPr>
        <w:ind w:left="283" w:hanging="283"/>
      </w:pPr>
      <w:r>
        <w:t>3. Kod promene korisnika, prethodna primopredaja se zatvara, a nova otvara kao povezan događaj. Automatsko zatvaranje postojećeg softvera treba prikazati korisniku kao deo ove radnje i potvrditi podatke.</w:t>
      </w:r>
    </w:p>
    <w:p w14:paraId="2F3D992F" w14:textId="77777777" w:rsidR="00C0094C" w:rsidRDefault="00276A8A">
      <w:pPr>
        <w:ind w:left="283" w:hanging="283"/>
      </w:pPr>
      <w:r>
        <w:t>4. Pri vraćanju se unose stvarni datum/vreme, završna kilometraža i primećene promene stanja. Novi kvar se povezuje sa prijavom garaži.</w:t>
      </w:r>
    </w:p>
    <w:p w14:paraId="692A6202" w14:textId="77777777" w:rsidR="00C0094C" w:rsidRDefault="00276A8A">
      <w:pPr>
        <w:ind w:left="283" w:hanging="283"/>
      </w:pPr>
      <w:r>
        <w:t>5. Zatvoren zapis se ispravlja kroz ovlašćenu korekciju sa razlogom. Pravo ispravke i istorija zamene podataka moraju biti vidljivi.</w:t>
      </w:r>
    </w:p>
    <w:p w14:paraId="19FEE0F0" w14:textId="77777777" w:rsidR="00C0094C" w:rsidRDefault="00276A8A">
      <w:r>
        <w:rPr>
          <w:b/>
        </w:rPr>
        <w:t>Važno:</w:t>
      </w:r>
      <w:r>
        <w:t xml:space="preserve"> trenutno polja rade na nivou datuma. Za više primopredaja istog dana treba dopuniti vreme i pravilo granice perioda. Predlog je interval od uključivog početka do isključivog kraja, da se trenutak prenosa ne broji dvaput. Potrebne su provere preklapanja i atomsko čuvanje prenosa.</w:t>
      </w:r>
    </w:p>
    <w:p w14:paraId="6208147A" w14:textId="77777777" w:rsidR="00C0094C" w:rsidRDefault="00276A8A">
      <w:pPr>
        <w:pStyle w:val="Heading2"/>
      </w:pPr>
      <w:bookmarkStart w:id="13" w:name="_Toc239952626"/>
      <w:r>
        <w:t>P-03. Nalog za pojedinačno putovanje</w:t>
      </w:r>
      <w:bookmarkEnd w:id="13"/>
    </w:p>
    <w:p w14:paraId="6B067C7C" w14:textId="77777777" w:rsidR="00C0094C" w:rsidRDefault="00276A8A">
      <w:pPr>
        <w:ind w:left="283" w:hanging="283"/>
      </w:pPr>
      <w:r>
        <w:t>1. Pre puta sekretarica evidentira zaposlenog/putnike, stvarnog vozača, automobil, svrhu, odredište, planirane datume i šifru posla koja snosi trošak.</w:t>
      </w:r>
    </w:p>
    <w:p w14:paraId="72E29E06" w14:textId="77777777" w:rsidR="00C0094C" w:rsidRDefault="00276A8A">
      <w:pPr>
        <w:ind w:left="283" w:hanging="283"/>
      </w:pPr>
      <w:r>
        <w:t>2. Sistem prikazuje periodično zaduženog zaposlenog, ali ne zahteva da bude isti kao vozač. Tuđi vozač ne prepisuje zaduženje automatski.</w:t>
      </w:r>
    </w:p>
    <w:p w14:paraId="7AD54B7B" w14:textId="77777777" w:rsidR="00C0094C" w:rsidRDefault="00276A8A">
      <w:pPr>
        <w:ind w:left="283" w:hanging="283"/>
      </w:pPr>
      <w:r>
        <w:t>3. Proverava se da li je automobil već na drugoj vožnji ili označen kao neraspoloživ zbog intervencije. Nedovoljno podataka prikazuje se kao upozorenje za proveru.</w:t>
      </w:r>
    </w:p>
    <w:p w14:paraId="63BD9EE6" w14:textId="77777777" w:rsidR="00C0094C" w:rsidRDefault="00276A8A">
      <w:pPr>
        <w:ind w:left="283" w:hanging="283"/>
      </w:pPr>
      <w:r>
        <w:t>4. Po povratku vozač dostavlja stvarni polazak/povratak, kilometražu i napomene, a sekretarica evidentira podatke. Očitavanje postaje izvor za kilometražu tek sa stvarnim datumom.</w:t>
      </w:r>
    </w:p>
    <w:p w14:paraId="7C85C913" w14:textId="77777777" w:rsidR="00C0094C" w:rsidRDefault="00276A8A">
      <w:pPr>
        <w:ind w:left="283" w:hanging="283"/>
      </w:pPr>
      <w:r>
        <w:t>5. Dokumentacija putovanja ide na zasebno pravdanje. Trošak dnevnica i akontacija vodi se uz putovanje/zaposlenog; ne ulazi automatski u trošak održavanja automobila.</w:t>
      </w:r>
    </w:p>
    <w:p w14:paraId="337FD0D8" w14:textId="77777777" w:rsidR="00C0094C" w:rsidRDefault="00276A8A">
      <w:r>
        <w:rPr>
          <w:b/>
        </w:rPr>
        <w:lastRenderedPageBreak/>
        <w:t>Potreban razvoj:</w:t>
      </w:r>
      <w:r>
        <w:t xml:space="preserve"> jedna stvarna vožnja treba da postoji samo jednom, čak i ako više zaposlenih ima svoje putne naloge. Predlog je zapis VehicleTrip sa stvarnim vozačem, vremenom i brojilom, na koji se povezuju postojeći PutniNalog zapisi. Time se čuva postojeća administracija dnevnica, a kilometraža se ne množi brojem putnika.</w:t>
      </w:r>
    </w:p>
    <w:p w14:paraId="497BBA85" w14:textId="77777777" w:rsidR="00C0094C" w:rsidRDefault="00276A8A">
      <w:pPr>
        <w:pStyle w:val="Heading1"/>
      </w:pPr>
      <w:bookmarkStart w:id="14" w:name="_Toc239952627"/>
      <w:r>
        <w:lastRenderedPageBreak/>
        <w:t>6. Procedure: garaža, odobrenje i izvršenje</w:t>
      </w:r>
      <w:bookmarkEnd w:id="14"/>
    </w:p>
    <w:p w14:paraId="2AAF682B" w14:textId="77777777" w:rsidR="00C0094C" w:rsidRDefault="00276A8A">
      <w:pPr>
        <w:pStyle w:val="Heading2"/>
      </w:pPr>
      <w:bookmarkStart w:id="15" w:name="_Toc239952628"/>
      <w:r>
        <w:t>P-04. Prijava i priprema intervencije</w:t>
      </w:r>
      <w:bookmarkEnd w:id="15"/>
    </w:p>
    <w:p w14:paraId="263C0A05" w14:textId="77777777" w:rsidR="00C0094C" w:rsidRDefault="00276A8A">
      <w:pPr>
        <w:ind w:left="283" w:hanging="283"/>
      </w:pPr>
      <w:r>
        <w:t>1. Vozač ili korisnik prijavljuje problem Veljoviću. Garaža otvara prijavu/nalog za konkretan automobil.</w:t>
      </w:r>
    </w:p>
    <w:p w14:paraId="685937D5" w14:textId="77777777" w:rsidR="00C0094C" w:rsidRDefault="00276A8A">
      <w:pPr>
        <w:ind w:left="283" w:hanging="283"/>
      </w:pPr>
      <w:r>
        <w:t>2. Beleži simptom, datum prijave, trenutno očitavanje, podnosioca, da li vozilo može u upotrebu i eventualne priloge. Razlikuje prijavljeni simptom od utvrđene dijagnoze.</w:t>
      </w:r>
    </w:p>
    <w:p w14:paraId="41BFD44D" w14:textId="77777777" w:rsidR="00C0094C" w:rsidRDefault="00276A8A">
      <w:pPr>
        <w:ind w:left="283" w:hanging="283"/>
      </w:pPr>
      <w:r>
        <w:t>3. Bira glavni tip: mali servis, veliki servis ili popravka. Tip ne predstavlja potvrdu izvršenja.</w:t>
      </w:r>
    </w:p>
    <w:p w14:paraId="7740535A" w14:textId="77777777" w:rsidR="00C0094C" w:rsidRDefault="00276A8A">
      <w:pPr>
        <w:ind w:left="283" w:hanging="283"/>
      </w:pPr>
      <w:r>
        <w:t>4. Pregleda poslednje potvrđene radove, otvorene naloge i plan servisa. Upozorenje za ponavljanje pokazuje prethodni nalog, datum, kilometražu i tadašnji obuhvat.</w:t>
      </w:r>
    </w:p>
    <w:p w14:paraId="79CAAB89" w14:textId="77777777" w:rsidR="00C0094C" w:rsidRDefault="00276A8A">
      <w:pPr>
        <w:ind w:left="283" w:hanging="283"/>
      </w:pPr>
      <w:r>
        <w:t>5. Priprema predlog rada, lokaciju izvršenja, delove/usluge i procenu. Predloženi delovi se proveravaju za automobil; nisu automatski „ugrađeni“.</w:t>
      </w:r>
    </w:p>
    <w:p w14:paraId="6F23B31C" w14:textId="77777777" w:rsidR="00C0094C" w:rsidRDefault="00276A8A">
      <w:pPr>
        <w:ind w:left="283" w:hanging="283"/>
      </w:pPr>
      <w:r>
        <w:t>6. Podnosi nalog upravi. Nacrt je moguće korigovati; podnetu verziju treba sačuvati za poređenje sa odobrenjem.</w:t>
      </w:r>
    </w:p>
    <w:p w14:paraId="479B1B41" w14:textId="77777777" w:rsidR="00C0094C" w:rsidRDefault="00276A8A">
      <w:pPr>
        <w:pStyle w:val="Heading2"/>
      </w:pPr>
      <w:bookmarkStart w:id="16" w:name="_Toc239952629"/>
      <w:r>
        <w:t>P-05. Odobrenje uprave</w:t>
      </w:r>
      <w:bookmarkEnd w:id="16"/>
    </w:p>
    <w:p w14:paraId="24715D9D" w14:textId="77777777" w:rsidR="00C0094C" w:rsidRDefault="00276A8A">
      <w:r>
        <w:t>Uprava vidi vozilo, razlog rada, prethodne slične intervencije, upozorenja, predlog specifikacije, interni/spoljni način rada i procenu. Odluka je odobri, vrati na dopunu ili odbij. Evidentiraju se osoba, vreme, komentar, odobreni obuhvat i iznos/valuta ako postoji procena.</w:t>
      </w:r>
    </w:p>
    <w:p w14:paraId="2C211113" w14:textId="77777777" w:rsidR="00C0094C" w:rsidRDefault="00276A8A">
      <w:r>
        <w:t>Promena koja proširuje odobreni obuhvat ili prelazi odobreni iznos treba da traži novu odluku. To je predlog kontrole koji se primenjuje na verziju naloga, a ne samo na njegov trenutni tekst. Upozorenje za ponovljen servis ne sprečava upravu da odobri opravdan rad, reklamaciju ili otklanjanje novog kvara.</w:t>
      </w:r>
    </w:p>
    <w:p w14:paraId="0B98D2DB" w14:textId="77777777" w:rsidR="00C0094C" w:rsidRDefault="00276A8A">
      <w:r>
        <w:t>Hitne intervencije na terenu treba obraditi kroz unapred dogovoreno ovlašćenje i naknadno dokumentovanje; konkretna pravila i ovlašćeni zamenski odobravalac ostaju za odluku uprave. Ne predlaže se skriveno zaobilaženje odobrenja.</w:t>
      </w:r>
    </w:p>
    <w:p w14:paraId="00DDE3F2" w14:textId="77777777" w:rsidR="00C0094C" w:rsidRDefault="00276A8A">
      <w:pPr>
        <w:pStyle w:val="Heading2"/>
      </w:pPr>
      <w:bookmarkStart w:id="17" w:name="_Toc239952630"/>
      <w:r>
        <w:t>P-06. Rad unutar IMS-a</w:t>
      </w:r>
      <w:bookmarkEnd w:id="17"/>
    </w:p>
    <w:p w14:paraId="5B7E59DC" w14:textId="77777777" w:rsidR="00C0094C" w:rsidRDefault="00276A8A">
      <w:pPr>
        <w:ind w:left="283" w:hanging="283"/>
      </w:pPr>
      <w:r>
        <w:t>1. Odobreni nalog postaje osnova rada garaže. Ako delovi postoje, koristi se magacinsko trebovanje povezano sa tim nalogom i vozilom.</w:t>
      </w:r>
    </w:p>
    <w:p w14:paraId="194A2770" w14:textId="77777777" w:rsidR="00C0094C" w:rsidRDefault="00276A8A">
      <w:pPr>
        <w:ind w:left="283" w:hanging="283"/>
      </w:pPr>
      <w:r>
        <w:t>2. Ako delova nema, garaža otvara zahtev za nabavku iz naloga. Veza sa vozilom i intervencijom prenosi se automatski; Nabavka obrađuje dobavljača i nabavku.</w:t>
      </w:r>
    </w:p>
    <w:p w14:paraId="4CD7C2D0" w14:textId="77777777" w:rsidR="00C0094C" w:rsidRDefault="00276A8A">
      <w:pPr>
        <w:ind w:left="283" w:hanging="283"/>
      </w:pPr>
      <w:r>
        <w:t>3. Prijem robe u magacin ne označava servis kao izvršen. Izdavanje i eventualni povrat delova ostaju zasebni dokumenti.</w:t>
      </w:r>
    </w:p>
    <w:p w14:paraId="0C597836" w14:textId="77777777" w:rsidR="00C0094C" w:rsidRDefault="00276A8A">
      <w:pPr>
        <w:ind w:left="283" w:hanging="283"/>
      </w:pPr>
      <w:r>
        <w:t>4. Garaža evidentira stvarno urađene operacije i stvarno utrošene delove. Razlika u odnosu na plan ostaje vidljiva.</w:t>
      </w:r>
    </w:p>
    <w:p w14:paraId="5F657081" w14:textId="77777777" w:rsidR="00C0094C" w:rsidRDefault="00276A8A">
      <w:pPr>
        <w:ind w:left="283" w:hanging="283"/>
      </w:pPr>
      <w:r>
        <w:t>5. Ako se uvede evidencija rada, unose se izvršilac i utrošeni sati. Nema sati ili cene rada znači „trošak rada nije obračunat“, a ne nula.</w:t>
      </w:r>
    </w:p>
    <w:p w14:paraId="5199EA3E" w14:textId="77777777" w:rsidR="00C0094C" w:rsidRDefault="00276A8A">
      <w:pPr>
        <w:ind w:left="283" w:hanging="283"/>
      </w:pPr>
      <w:r>
        <w:t>6. Veljović potvrđuje završetak: datum, kilometražu, urađeno, eventualni preostali problem i vraćanje u upotrebu. Potvrđuje se koje servisne obaveze su zaista izvršene.</w:t>
      </w:r>
    </w:p>
    <w:p w14:paraId="18BC1D26" w14:textId="77777777" w:rsidR="00C0094C" w:rsidRDefault="00276A8A">
      <w:pPr>
        <w:ind w:left="283" w:hanging="283"/>
      </w:pPr>
      <w:r>
        <w:t>7. Dokumenti koji stignu kasnije dopunjuju trošak istog naloga. Ne otvara se novi „servis“ samo zato što je stigla dodatna faktura.</w:t>
      </w:r>
    </w:p>
    <w:p w14:paraId="03B6FF5E" w14:textId="77777777" w:rsidR="00C0094C" w:rsidRDefault="00276A8A">
      <w:pPr>
        <w:pStyle w:val="Heading2"/>
      </w:pPr>
      <w:bookmarkStart w:id="18" w:name="_Toc239952631"/>
      <w:r>
        <w:t>P-07. Popravka ili servis van IMS-a</w:t>
      </w:r>
      <w:bookmarkEnd w:id="18"/>
    </w:p>
    <w:p w14:paraId="1E6F7458" w14:textId="77777777" w:rsidR="00C0094C" w:rsidRDefault="00276A8A">
      <w:pPr>
        <w:ind w:left="283" w:hanging="283"/>
      </w:pPr>
      <w:r>
        <w:t>1. Garaža priprema nalog i predlog spoljne usluge. Uprava odobrava rad.</w:t>
      </w:r>
    </w:p>
    <w:p w14:paraId="34CF1A7A" w14:textId="77777777" w:rsidR="00C0094C" w:rsidRDefault="00276A8A">
      <w:pPr>
        <w:ind w:left="283" w:hanging="283"/>
      </w:pPr>
      <w:r>
        <w:t>2. Iz naloga se otvara zahtev za uslugu. Nabavka povezuje dobavljača, ponudu/ugovor ili narudžbenicu kada postoje.</w:t>
      </w:r>
    </w:p>
    <w:p w14:paraId="0837913E" w14:textId="77777777" w:rsidR="00C0094C" w:rsidRDefault="00276A8A">
      <w:pPr>
        <w:ind w:left="283" w:hanging="283"/>
      </w:pPr>
      <w:r>
        <w:lastRenderedPageBreak/>
        <w:t>3. Evidentiraju se predaja vozila, očekivani radovi i zastoj. Dopunski rad koji proširuje odobrenje vraća se na odluku uprave.</w:t>
      </w:r>
    </w:p>
    <w:p w14:paraId="56CB9F9C" w14:textId="77777777" w:rsidR="00C0094C" w:rsidRDefault="00276A8A">
      <w:pPr>
        <w:ind w:left="283" w:hanging="283"/>
      </w:pPr>
      <w:r>
        <w:t>4. Po preuzimanju vozila garaža proverava specifikaciju izvedenih radova i potvrđuje stvarno stanje. Datum izvršenja može biti raniji od datuma fakture.</w:t>
      </w:r>
    </w:p>
    <w:p w14:paraId="5CB70454" w14:textId="77777777" w:rsidR="00C0094C" w:rsidRDefault="00276A8A">
      <w:pPr>
        <w:ind w:left="283" w:hanging="283"/>
      </w:pPr>
      <w:r>
        <w:t>5. Nabavka povezuje fakturu sa zahtevom i nalogom; finansije proveravaju iznos i način knjiženja. Avansna i konačna dokumentacija ne sabiraju se kao dva puna troška iste usluge.</w:t>
      </w:r>
    </w:p>
    <w:p w14:paraId="742DF07D" w14:textId="77777777" w:rsidR="00C0094C" w:rsidRDefault="00276A8A">
      <w:pPr>
        <w:ind w:left="283" w:hanging="283"/>
      </w:pPr>
      <w:r>
        <w:t>6. Reklamacija ili ponovljeni problem vezuju se za prethodnu intervenciju. Trošak reklamacije može biti nula, ali rad i zastoj i dalje postoje kao događaji.</w:t>
      </w:r>
    </w:p>
    <w:p w14:paraId="216FF3C8" w14:textId="77777777" w:rsidR="00C0094C" w:rsidRDefault="00276A8A">
      <w:pPr>
        <w:pStyle w:val="Heading2"/>
      </w:pPr>
      <w:bookmarkStart w:id="19" w:name="_Toc239952632"/>
      <w:r>
        <w:t>6.1. Predlog stanja naloga</w:t>
      </w:r>
      <w:bookmarkEnd w:id="19"/>
    </w:p>
    <w:tbl>
      <w:tblPr>
        <w:tblStyle w:val="TableGrid"/>
        <w:tblW w:w="0" w:type="auto"/>
        <w:tblLayout w:type="fixed"/>
        <w:tblLook w:val="04A0" w:firstRow="1" w:lastRow="0" w:firstColumn="1" w:lastColumn="0" w:noHBand="0" w:noVBand="1"/>
      </w:tblPr>
      <w:tblGrid>
        <w:gridCol w:w="2438"/>
        <w:gridCol w:w="3515"/>
        <w:gridCol w:w="3912"/>
      </w:tblGrid>
      <w:tr w:rsidR="00C0094C" w14:paraId="411B8818" w14:textId="77777777">
        <w:trPr>
          <w:cantSplit/>
          <w:tblHeader/>
        </w:trPr>
        <w:tc>
          <w:tcPr>
            <w:tcW w:w="2438" w:type="dxa"/>
            <w:shd w:val="clear" w:color="auto" w:fill="203F56"/>
            <w:tcMar>
              <w:top w:w="90" w:type="dxa"/>
              <w:left w:w="90" w:type="dxa"/>
              <w:bottom w:w="90" w:type="dxa"/>
              <w:right w:w="90" w:type="dxa"/>
            </w:tcMar>
          </w:tcPr>
          <w:p w14:paraId="5EE8099C" w14:textId="77777777" w:rsidR="00C0094C" w:rsidRDefault="00276A8A">
            <w:pPr>
              <w:spacing w:after="40" w:line="240" w:lineRule="auto"/>
            </w:pPr>
            <w:r>
              <w:rPr>
                <w:b/>
                <w:color w:val="FFFFFF"/>
                <w:sz w:val="18"/>
              </w:rPr>
              <w:t>Stanje</w:t>
            </w:r>
          </w:p>
        </w:tc>
        <w:tc>
          <w:tcPr>
            <w:tcW w:w="3515" w:type="dxa"/>
            <w:shd w:val="clear" w:color="auto" w:fill="203F56"/>
            <w:tcMar>
              <w:top w:w="90" w:type="dxa"/>
              <w:left w:w="90" w:type="dxa"/>
              <w:bottom w:w="90" w:type="dxa"/>
              <w:right w:w="90" w:type="dxa"/>
            </w:tcMar>
          </w:tcPr>
          <w:p w14:paraId="06C58A3B" w14:textId="77777777" w:rsidR="00C0094C" w:rsidRDefault="00276A8A">
            <w:pPr>
              <w:spacing w:after="40" w:line="240" w:lineRule="auto"/>
            </w:pPr>
            <w:r>
              <w:rPr>
                <w:b/>
                <w:color w:val="FFFFFF"/>
                <w:sz w:val="18"/>
              </w:rPr>
              <w:t>Ko sprovodi promenu</w:t>
            </w:r>
          </w:p>
        </w:tc>
        <w:tc>
          <w:tcPr>
            <w:tcW w:w="3912" w:type="dxa"/>
            <w:shd w:val="clear" w:color="auto" w:fill="203F56"/>
            <w:tcMar>
              <w:top w:w="90" w:type="dxa"/>
              <w:left w:w="90" w:type="dxa"/>
              <w:bottom w:w="90" w:type="dxa"/>
              <w:right w:w="90" w:type="dxa"/>
            </w:tcMar>
          </w:tcPr>
          <w:p w14:paraId="6354A3C4" w14:textId="77777777" w:rsidR="00C0094C" w:rsidRDefault="00276A8A">
            <w:pPr>
              <w:spacing w:after="40" w:line="240" w:lineRule="auto"/>
            </w:pPr>
            <w:r>
              <w:rPr>
                <w:b/>
                <w:color w:val="FFFFFF"/>
                <w:sz w:val="18"/>
              </w:rPr>
              <w:t>Uslov / rezultat</w:t>
            </w:r>
          </w:p>
        </w:tc>
      </w:tr>
      <w:tr w:rsidR="00C0094C" w14:paraId="305D4221" w14:textId="77777777">
        <w:trPr>
          <w:cantSplit/>
        </w:trPr>
        <w:tc>
          <w:tcPr>
            <w:tcW w:w="2438" w:type="dxa"/>
            <w:shd w:val="clear" w:color="auto" w:fill="F0F5F8"/>
            <w:tcMar>
              <w:top w:w="90" w:type="dxa"/>
              <w:left w:w="90" w:type="dxa"/>
              <w:bottom w:w="90" w:type="dxa"/>
              <w:right w:w="90" w:type="dxa"/>
            </w:tcMar>
          </w:tcPr>
          <w:p w14:paraId="5840DE27" w14:textId="77777777" w:rsidR="00C0094C" w:rsidRDefault="00276A8A">
            <w:pPr>
              <w:spacing w:after="40" w:line="240" w:lineRule="auto"/>
            </w:pPr>
            <w:r>
              <w:rPr>
                <w:sz w:val="18"/>
              </w:rPr>
              <w:t>Nacrt</w:t>
            </w:r>
          </w:p>
        </w:tc>
        <w:tc>
          <w:tcPr>
            <w:tcW w:w="3515" w:type="dxa"/>
            <w:shd w:val="clear" w:color="auto" w:fill="F0F5F8"/>
            <w:tcMar>
              <w:top w:w="90" w:type="dxa"/>
              <w:left w:w="90" w:type="dxa"/>
              <w:bottom w:w="90" w:type="dxa"/>
              <w:right w:w="90" w:type="dxa"/>
            </w:tcMar>
          </w:tcPr>
          <w:p w14:paraId="4B976B6A" w14:textId="77777777" w:rsidR="00C0094C" w:rsidRDefault="00276A8A">
            <w:pPr>
              <w:spacing w:after="40" w:line="240" w:lineRule="auto"/>
            </w:pPr>
            <w:r>
              <w:rPr>
                <w:sz w:val="18"/>
              </w:rPr>
              <w:t>Garaža</w:t>
            </w:r>
          </w:p>
        </w:tc>
        <w:tc>
          <w:tcPr>
            <w:tcW w:w="3912" w:type="dxa"/>
            <w:shd w:val="clear" w:color="auto" w:fill="F0F5F8"/>
            <w:tcMar>
              <w:top w:w="90" w:type="dxa"/>
              <w:left w:w="90" w:type="dxa"/>
              <w:bottom w:w="90" w:type="dxa"/>
              <w:right w:w="90" w:type="dxa"/>
            </w:tcMar>
          </w:tcPr>
          <w:p w14:paraId="0B0094E8" w14:textId="77777777" w:rsidR="00C0094C" w:rsidRDefault="00276A8A">
            <w:pPr>
              <w:spacing w:after="40" w:line="240" w:lineRule="auto"/>
            </w:pPr>
            <w:r>
              <w:rPr>
                <w:sz w:val="18"/>
              </w:rPr>
              <w:t>Prijava i predlog se pripremaju.</w:t>
            </w:r>
          </w:p>
        </w:tc>
      </w:tr>
      <w:tr w:rsidR="00C0094C" w14:paraId="5C24A872" w14:textId="77777777">
        <w:trPr>
          <w:cantSplit/>
        </w:trPr>
        <w:tc>
          <w:tcPr>
            <w:tcW w:w="2438" w:type="dxa"/>
            <w:shd w:val="clear" w:color="auto" w:fill="FFFFFF"/>
            <w:tcMar>
              <w:top w:w="90" w:type="dxa"/>
              <w:left w:w="90" w:type="dxa"/>
              <w:bottom w:w="90" w:type="dxa"/>
              <w:right w:w="90" w:type="dxa"/>
            </w:tcMar>
          </w:tcPr>
          <w:p w14:paraId="04BEA829" w14:textId="77777777" w:rsidR="00C0094C" w:rsidRDefault="00276A8A">
            <w:pPr>
              <w:spacing w:after="40" w:line="240" w:lineRule="auto"/>
            </w:pPr>
            <w:r>
              <w:rPr>
                <w:sz w:val="18"/>
              </w:rPr>
              <w:t>Čeka odobrenje</w:t>
            </w:r>
          </w:p>
        </w:tc>
        <w:tc>
          <w:tcPr>
            <w:tcW w:w="3515" w:type="dxa"/>
            <w:shd w:val="clear" w:color="auto" w:fill="FFFFFF"/>
            <w:tcMar>
              <w:top w:w="90" w:type="dxa"/>
              <w:left w:w="90" w:type="dxa"/>
              <w:bottom w:w="90" w:type="dxa"/>
              <w:right w:w="90" w:type="dxa"/>
            </w:tcMar>
          </w:tcPr>
          <w:p w14:paraId="2145DAE7" w14:textId="77777777" w:rsidR="00C0094C" w:rsidRDefault="00276A8A">
            <w:pPr>
              <w:spacing w:after="40" w:line="240" w:lineRule="auto"/>
            </w:pPr>
            <w:r>
              <w:rPr>
                <w:sz w:val="18"/>
              </w:rPr>
              <w:t>Garaža podnosi</w:t>
            </w:r>
          </w:p>
        </w:tc>
        <w:tc>
          <w:tcPr>
            <w:tcW w:w="3912" w:type="dxa"/>
            <w:shd w:val="clear" w:color="auto" w:fill="FFFFFF"/>
            <w:tcMar>
              <w:top w:w="90" w:type="dxa"/>
              <w:left w:w="90" w:type="dxa"/>
              <w:bottom w:w="90" w:type="dxa"/>
              <w:right w:w="90" w:type="dxa"/>
            </w:tcMar>
          </w:tcPr>
          <w:p w14:paraId="0FEB97A1" w14:textId="77777777" w:rsidR="00C0094C" w:rsidRDefault="00276A8A">
            <w:pPr>
              <w:spacing w:after="40" w:line="240" w:lineRule="auto"/>
            </w:pPr>
            <w:r>
              <w:rPr>
                <w:sz w:val="18"/>
              </w:rPr>
              <w:t>Sačuvana verzija predloga i upozorenja.</w:t>
            </w:r>
          </w:p>
        </w:tc>
      </w:tr>
      <w:tr w:rsidR="00C0094C" w14:paraId="5E63563F" w14:textId="77777777">
        <w:trPr>
          <w:cantSplit/>
        </w:trPr>
        <w:tc>
          <w:tcPr>
            <w:tcW w:w="2438" w:type="dxa"/>
            <w:shd w:val="clear" w:color="auto" w:fill="F0F5F8"/>
            <w:tcMar>
              <w:top w:w="90" w:type="dxa"/>
              <w:left w:w="90" w:type="dxa"/>
              <w:bottom w:w="90" w:type="dxa"/>
              <w:right w:w="90" w:type="dxa"/>
            </w:tcMar>
          </w:tcPr>
          <w:p w14:paraId="055EF6A8" w14:textId="77777777" w:rsidR="00C0094C" w:rsidRDefault="00276A8A">
            <w:pPr>
              <w:spacing w:after="40" w:line="240" w:lineRule="auto"/>
            </w:pPr>
            <w:r>
              <w:rPr>
                <w:sz w:val="18"/>
              </w:rPr>
              <w:t>Vraćeno na dopunu / odbijeno</w:t>
            </w:r>
          </w:p>
        </w:tc>
        <w:tc>
          <w:tcPr>
            <w:tcW w:w="3515" w:type="dxa"/>
            <w:shd w:val="clear" w:color="auto" w:fill="F0F5F8"/>
            <w:tcMar>
              <w:top w:w="90" w:type="dxa"/>
              <w:left w:w="90" w:type="dxa"/>
              <w:bottom w:w="90" w:type="dxa"/>
              <w:right w:w="90" w:type="dxa"/>
            </w:tcMar>
          </w:tcPr>
          <w:p w14:paraId="27294B52" w14:textId="77777777" w:rsidR="00C0094C" w:rsidRDefault="00276A8A">
            <w:pPr>
              <w:spacing w:after="40" w:line="240" w:lineRule="auto"/>
            </w:pPr>
            <w:r>
              <w:rPr>
                <w:sz w:val="18"/>
              </w:rPr>
              <w:t>Uprava</w:t>
            </w:r>
          </w:p>
        </w:tc>
        <w:tc>
          <w:tcPr>
            <w:tcW w:w="3912" w:type="dxa"/>
            <w:shd w:val="clear" w:color="auto" w:fill="F0F5F8"/>
            <w:tcMar>
              <w:top w:w="90" w:type="dxa"/>
              <w:left w:w="90" w:type="dxa"/>
              <w:bottom w:w="90" w:type="dxa"/>
              <w:right w:w="90" w:type="dxa"/>
            </w:tcMar>
          </w:tcPr>
          <w:p w14:paraId="763B5CC8" w14:textId="77777777" w:rsidR="00C0094C" w:rsidRDefault="00276A8A">
            <w:pPr>
              <w:spacing w:after="40" w:line="240" w:lineRule="auto"/>
            </w:pPr>
            <w:r>
              <w:rPr>
                <w:sz w:val="18"/>
              </w:rPr>
              <w:t>Vidljiv razlog; nema pretpostavljenog odobrenja.</w:t>
            </w:r>
          </w:p>
        </w:tc>
      </w:tr>
      <w:tr w:rsidR="00C0094C" w14:paraId="4A0A1D5A" w14:textId="77777777">
        <w:trPr>
          <w:cantSplit/>
        </w:trPr>
        <w:tc>
          <w:tcPr>
            <w:tcW w:w="2438" w:type="dxa"/>
            <w:shd w:val="clear" w:color="auto" w:fill="FFFFFF"/>
            <w:tcMar>
              <w:top w:w="90" w:type="dxa"/>
              <w:left w:w="90" w:type="dxa"/>
              <w:bottom w:w="90" w:type="dxa"/>
              <w:right w:w="90" w:type="dxa"/>
            </w:tcMar>
          </w:tcPr>
          <w:p w14:paraId="23F096D0" w14:textId="77777777" w:rsidR="00C0094C" w:rsidRDefault="00276A8A">
            <w:pPr>
              <w:spacing w:after="40" w:line="240" w:lineRule="auto"/>
            </w:pPr>
            <w:r>
              <w:rPr>
                <w:sz w:val="18"/>
              </w:rPr>
              <w:t>Odobreno</w:t>
            </w:r>
          </w:p>
        </w:tc>
        <w:tc>
          <w:tcPr>
            <w:tcW w:w="3515" w:type="dxa"/>
            <w:shd w:val="clear" w:color="auto" w:fill="FFFFFF"/>
            <w:tcMar>
              <w:top w:w="90" w:type="dxa"/>
              <w:left w:w="90" w:type="dxa"/>
              <w:bottom w:w="90" w:type="dxa"/>
              <w:right w:w="90" w:type="dxa"/>
            </w:tcMar>
          </w:tcPr>
          <w:p w14:paraId="5FD680ED" w14:textId="77777777" w:rsidR="00C0094C" w:rsidRDefault="00276A8A">
            <w:pPr>
              <w:spacing w:after="40" w:line="240" w:lineRule="auto"/>
            </w:pPr>
            <w:r>
              <w:rPr>
                <w:sz w:val="18"/>
              </w:rPr>
              <w:t>Uprava</w:t>
            </w:r>
          </w:p>
        </w:tc>
        <w:tc>
          <w:tcPr>
            <w:tcW w:w="3912" w:type="dxa"/>
            <w:shd w:val="clear" w:color="auto" w:fill="FFFFFF"/>
            <w:tcMar>
              <w:top w:w="90" w:type="dxa"/>
              <w:left w:w="90" w:type="dxa"/>
              <w:bottom w:w="90" w:type="dxa"/>
              <w:right w:w="90" w:type="dxa"/>
            </w:tcMar>
          </w:tcPr>
          <w:p w14:paraId="431CFC5C" w14:textId="77777777" w:rsidR="00C0094C" w:rsidRDefault="00276A8A">
            <w:pPr>
              <w:spacing w:after="40" w:line="240" w:lineRule="auto"/>
            </w:pPr>
            <w:r>
              <w:rPr>
                <w:sz w:val="18"/>
              </w:rPr>
              <w:t>Evidentirana osoba, vreme i obuhvat.</w:t>
            </w:r>
          </w:p>
        </w:tc>
      </w:tr>
      <w:tr w:rsidR="00C0094C" w14:paraId="4D5FD3B5" w14:textId="77777777">
        <w:trPr>
          <w:cantSplit/>
        </w:trPr>
        <w:tc>
          <w:tcPr>
            <w:tcW w:w="2438" w:type="dxa"/>
            <w:shd w:val="clear" w:color="auto" w:fill="F0F5F8"/>
            <w:tcMar>
              <w:top w:w="90" w:type="dxa"/>
              <w:left w:w="90" w:type="dxa"/>
              <w:bottom w:w="90" w:type="dxa"/>
              <w:right w:w="90" w:type="dxa"/>
            </w:tcMar>
          </w:tcPr>
          <w:p w14:paraId="0114EDED" w14:textId="77777777" w:rsidR="00C0094C" w:rsidRDefault="00276A8A">
            <w:pPr>
              <w:spacing w:after="40" w:line="240" w:lineRule="auto"/>
            </w:pPr>
            <w:r>
              <w:rPr>
                <w:sz w:val="18"/>
              </w:rPr>
              <w:t>Čeka deo / termin</w:t>
            </w:r>
          </w:p>
        </w:tc>
        <w:tc>
          <w:tcPr>
            <w:tcW w:w="3515" w:type="dxa"/>
            <w:shd w:val="clear" w:color="auto" w:fill="F0F5F8"/>
            <w:tcMar>
              <w:top w:w="90" w:type="dxa"/>
              <w:left w:w="90" w:type="dxa"/>
              <w:bottom w:w="90" w:type="dxa"/>
              <w:right w:w="90" w:type="dxa"/>
            </w:tcMar>
          </w:tcPr>
          <w:p w14:paraId="1AF8439D" w14:textId="77777777" w:rsidR="00C0094C" w:rsidRDefault="00276A8A">
            <w:pPr>
              <w:spacing w:after="40" w:line="240" w:lineRule="auto"/>
            </w:pPr>
            <w:r>
              <w:rPr>
                <w:sz w:val="18"/>
              </w:rPr>
              <w:t>Garaža i Nabavka</w:t>
            </w:r>
          </w:p>
        </w:tc>
        <w:tc>
          <w:tcPr>
            <w:tcW w:w="3912" w:type="dxa"/>
            <w:shd w:val="clear" w:color="auto" w:fill="F0F5F8"/>
            <w:tcMar>
              <w:top w:w="90" w:type="dxa"/>
              <w:left w:w="90" w:type="dxa"/>
              <w:bottom w:w="90" w:type="dxa"/>
              <w:right w:w="90" w:type="dxa"/>
            </w:tcMar>
          </w:tcPr>
          <w:p w14:paraId="41469F73" w14:textId="77777777" w:rsidR="00C0094C" w:rsidRDefault="00276A8A">
            <w:pPr>
              <w:spacing w:after="40" w:line="240" w:lineRule="auto"/>
            </w:pPr>
            <w:r>
              <w:rPr>
                <w:sz w:val="18"/>
              </w:rPr>
              <w:t>Rad nije završen; vidi se razlog čekanja.</w:t>
            </w:r>
          </w:p>
        </w:tc>
      </w:tr>
      <w:tr w:rsidR="00C0094C" w14:paraId="1AB156CB" w14:textId="77777777">
        <w:trPr>
          <w:cantSplit/>
        </w:trPr>
        <w:tc>
          <w:tcPr>
            <w:tcW w:w="2438" w:type="dxa"/>
            <w:shd w:val="clear" w:color="auto" w:fill="FFFFFF"/>
            <w:tcMar>
              <w:top w:w="90" w:type="dxa"/>
              <w:left w:w="90" w:type="dxa"/>
              <w:bottom w:w="90" w:type="dxa"/>
              <w:right w:w="90" w:type="dxa"/>
            </w:tcMar>
          </w:tcPr>
          <w:p w14:paraId="7049AF80" w14:textId="77777777" w:rsidR="00C0094C" w:rsidRDefault="00276A8A">
            <w:pPr>
              <w:spacing w:after="40" w:line="240" w:lineRule="auto"/>
            </w:pPr>
            <w:r>
              <w:rPr>
                <w:sz w:val="18"/>
              </w:rPr>
              <w:t>U radu</w:t>
            </w:r>
          </w:p>
        </w:tc>
        <w:tc>
          <w:tcPr>
            <w:tcW w:w="3515" w:type="dxa"/>
            <w:shd w:val="clear" w:color="auto" w:fill="FFFFFF"/>
            <w:tcMar>
              <w:top w:w="90" w:type="dxa"/>
              <w:left w:w="90" w:type="dxa"/>
              <w:bottom w:w="90" w:type="dxa"/>
              <w:right w:w="90" w:type="dxa"/>
            </w:tcMar>
          </w:tcPr>
          <w:p w14:paraId="55DEBF27" w14:textId="77777777" w:rsidR="00C0094C" w:rsidRDefault="00276A8A">
            <w:pPr>
              <w:spacing w:after="40" w:line="240" w:lineRule="auto"/>
            </w:pPr>
            <w:r>
              <w:rPr>
                <w:sz w:val="18"/>
              </w:rPr>
              <w:t>Garaža</w:t>
            </w:r>
          </w:p>
        </w:tc>
        <w:tc>
          <w:tcPr>
            <w:tcW w:w="3912" w:type="dxa"/>
            <w:shd w:val="clear" w:color="auto" w:fill="FFFFFF"/>
            <w:tcMar>
              <w:top w:w="90" w:type="dxa"/>
              <w:left w:w="90" w:type="dxa"/>
              <w:bottom w:w="90" w:type="dxa"/>
              <w:right w:w="90" w:type="dxa"/>
            </w:tcMar>
          </w:tcPr>
          <w:p w14:paraId="5D582C88" w14:textId="77777777" w:rsidR="00C0094C" w:rsidRDefault="00276A8A">
            <w:pPr>
              <w:spacing w:after="40" w:line="240" w:lineRule="auto"/>
            </w:pPr>
            <w:r>
              <w:rPr>
                <w:sz w:val="18"/>
              </w:rPr>
              <w:t>Evidentiran početak i izvršilac/lokacija.</w:t>
            </w:r>
          </w:p>
        </w:tc>
      </w:tr>
      <w:tr w:rsidR="00C0094C" w14:paraId="0E1EF08F" w14:textId="77777777">
        <w:trPr>
          <w:cantSplit/>
        </w:trPr>
        <w:tc>
          <w:tcPr>
            <w:tcW w:w="2438" w:type="dxa"/>
            <w:shd w:val="clear" w:color="auto" w:fill="F0F5F8"/>
            <w:tcMar>
              <w:top w:w="90" w:type="dxa"/>
              <w:left w:w="90" w:type="dxa"/>
              <w:bottom w:w="90" w:type="dxa"/>
              <w:right w:w="90" w:type="dxa"/>
            </w:tcMar>
          </w:tcPr>
          <w:p w14:paraId="205B671D" w14:textId="77777777" w:rsidR="00C0094C" w:rsidRDefault="00276A8A">
            <w:pPr>
              <w:spacing w:after="40" w:line="240" w:lineRule="auto"/>
            </w:pPr>
            <w:r>
              <w:rPr>
                <w:sz w:val="18"/>
              </w:rPr>
              <w:t>Rad potvrđen</w:t>
            </w:r>
          </w:p>
        </w:tc>
        <w:tc>
          <w:tcPr>
            <w:tcW w:w="3515" w:type="dxa"/>
            <w:shd w:val="clear" w:color="auto" w:fill="F0F5F8"/>
            <w:tcMar>
              <w:top w:w="90" w:type="dxa"/>
              <w:left w:w="90" w:type="dxa"/>
              <w:bottom w:w="90" w:type="dxa"/>
              <w:right w:w="90" w:type="dxa"/>
            </w:tcMar>
          </w:tcPr>
          <w:p w14:paraId="6D8F944E" w14:textId="77777777" w:rsidR="00C0094C" w:rsidRDefault="00276A8A">
            <w:pPr>
              <w:spacing w:after="40" w:line="240" w:lineRule="auto"/>
            </w:pPr>
            <w:r>
              <w:rPr>
                <w:sz w:val="18"/>
              </w:rPr>
              <w:t>Garaža / Veljović</w:t>
            </w:r>
          </w:p>
        </w:tc>
        <w:tc>
          <w:tcPr>
            <w:tcW w:w="3912" w:type="dxa"/>
            <w:shd w:val="clear" w:color="auto" w:fill="F0F5F8"/>
            <w:tcMar>
              <w:top w:w="90" w:type="dxa"/>
              <w:left w:w="90" w:type="dxa"/>
              <w:bottom w:w="90" w:type="dxa"/>
              <w:right w:w="90" w:type="dxa"/>
            </w:tcMar>
          </w:tcPr>
          <w:p w14:paraId="38396D32" w14:textId="77777777" w:rsidR="00C0094C" w:rsidRDefault="00276A8A">
            <w:pPr>
              <w:spacing w:after="40" w:line="240" w:lineRule="auto"/>
            </w:pPr>
            <w:r>
              <w:rPr>
                <w:sz w:val="18"/>
              </w:rPr>
              <w:t>Stvarni datum, kilometraža i izvršene operacije. Ovo je osnova servisne istorije.</w:t>
            </w:r>
          </w:p>
        </w:tc>
      </w:tr>
      <w:tr w:rsidR="00C0094C" w14:paraId="2B696B4E" w14:textId="77777777">
        <w:trPr>
          <w:cantSplit/>
        </w:trPr>
        <w:tc>
          <w:tcPr>
            <w:tcW w:w="2438" w:type="dxa"/>
            <w:shd w:val="clear" w:color="auto" w:fill="FFFFFF"/>
            <w:tcMar>
              <w:top w:w="90" w:type="dxa"/>
              <w:left w:w="90" w:type="dxa"/>
              <w:bottom w:w="90" w:type="dxa"/>
              <w:right w:w="90" w:type="dxa"/>
            </w:tcMar>
          </w:tcPr>
          <w:p w14:paraId="53FF45CF" w14:textId="77777777" w:rsidR="00C0094C" w:rsidRDefault="00276A8A">
            <w:pPr>
              <w:spacing w:after="40" w:line="240" w:lineRule="auto"/>
            </w:pPr>
            <w:r>
              <w:rPr>
                <w:sz w:val="18"/>
              </w:rPr>
              <w:t>Dokumentacija kompletirana</w:t>
            </w:r>
          </w:p>
        </w:tc>
        <w:tc>
          <w:tcPr>
            <w:tcW w:w="3515" w:type="dxa"/>
            <w:shd w:val="clear" w:color="auto" w:fill="FFFFFF"/>
            <w:tcMar>
              <w:top w:w="90" w:type="dxa"/>
              <w:left w:w="90" w:type="dxa"/>
              <w:bottom w:w="90" w:type="dxa"/>
              <w:right w:w="90" w:type="dxa"/>
            </w:tcMar>
          </w:tcPr>
          <w:p w14:paraId="03260852" w14:textId="77777777" w:rsidR="00C0094C" w:rsidRDefault="00276A8A">
            <w:pPr>
              <w:spacing w:after="40" w:line="240" w:lineRule="auto"/>
            </w:pPr>
            <w:r>
              <w:rPr>
                <w:sz w:val="18"/>
              </w:rPr>
              <w:t>Nabavka i finansije</w:t>
            </w:r>
          </w:p>
        </w:tc>
        <w:tc>
          <w:tcPr>
            <w:tcW w:w="3912" w:type="dxa"/>
            <w:shd w:val="clear" w:color="auto" w:fill="FFFFFF"/>
            <w:tcMar>
              <w:top w:w="90" w:type="dxa"/>
              <w:left w:w="90" w:type="dxa"/>
              <w:bottom w:w="90" w:type="dxa"/>
              <w:right w:w="90" w:type="dxa"/>
            </w:tcMar>
          </w:tcPr>
          <w:p w14:paraId="6519D767" w14:textId="77777777" w:rsidR="00C0094C" w:rsidRDefault="00276A8A">
            <w:pPr>
              <w:spacing w:after="40" w:line="240" w:lineRule="auto"/>
            </w:pPr>
            <w:r>
              <w:rPr>
                <w:sz w:val="18"/>
              </w:rPr>
              <w:t>Dokumenti povezani i trošak proveren.</w:t>
            </w:r>
          </w:p>
        </w:tc>
      </w:tr>
      <w:tr w:rsidR="00C0094C" w14:paraId="3588F984" w14:textId="77777777">
        <w:trPr>
          <w:cantSplit/>
        </w:trPr>
        <w:tc>
          <w:tcPr>
            <w:tcW w:w="2438" w:type="dxa"/>
            <w:shd w:val="clear" w:color="auto" w:fill="F0F5F8"/>
            <w:tcMar>
              <w:top w:w="90" w:type="dxa"/>
              <w:left w:w="90" w:type="dxa"/>
              <w:bottom w:w="90" w:type="dxa"/>
              <w:right w:w="90" w:type="dxa"/>
            </w:tcMar>
          </w:tcPr>
          <w:p w14:paraId="06465480" w14:textId="77777777" w:rsidR="00C0094C" w:rsidRDefault="00276A8A">
            <w:pPr>
              <w:spacing w:after="40" w:line="240" w:lineRule="auto"/>
            </w:pPr>
            <w:r>
              <w:rPr>
                <w:sz w:val="18"/>
              </w:rPr>
              <w:t>Otkazano</w:t>
            </w:r>
          </w:p>
        </w:tc>
        <w:tc>
          <w:tcPr>
            <w:tcW w:w="3515" w:type="dxa"/>
            <w:shd w:val="clear" w:color="auto" w:fill="F0F5F8"/>
            <w:tcMar>
              <w:top w:w="90" w:type="dxa"/>
              <w:left w:w="90" w:type="dxa"/>
              <w:bottom w:w="90" w:type="dxa"/>
              <w:right w:w="90" w:type="dxa"/>
            </w:tcMar>
          </w:tcPr>
          <w:p w14:paraId="532458B6" w14:textId="77777777" w:rsidR="00C0094C" w:rsidRDefault="00276A8A">
            <w:pPr>
              <w:spacing w:after="40" w:line="240" w:lineRule="auto"/>
            </w:pPr>
            <w:r>
              <w:rPr>
                <w:sz w:val="18"/>
              </w:rPr>
              <w:t>Ovlašćeno lice uz razlog</w:t>
            </w:r>
          </w:p>
        </w:tc>
        <w:tc>
          <w:tcPr>
            <w:tcW w:w="3912" w:type="dxa"/>
            <w:shd w:val="clear" w:color="auto" w:fill="F0F5F8"/>
            <w:tcMar>
              <w:top w:w="90" w:type="dxa"/>
              <w:left w:w="90" w:type="dxa"/>
              <w:bottom w:w="90" w:type="dxa"/>
              <w:right w:w="90" w:type="dxa"/>
            </w:tcMar>
          </w:tcPr>
          <w:p w14:paraId="346C3062" w14:textId="77777777" w:rsidR="00C0094C" w:rsidRDefault="00276A8A">
            <w:pPr>
              <w:spacing w:after="40" w:line="240" w:lineRule="auto"/>
            </w:pPr>
            <w:r>
              <w:rPr>
                <w:sz w:val="18"/>
              </w:rPr>
              <w:t>Ne briše već izvršen rad ili nastali trošak; delimičan rad ostaje evidentiran.</w:t>
            </w:r>
          </w:p>
        </w:tc>
      </w:tr>
    </w:tbl>
    <w:p w14:paraId="62D91597" w14:textId="77777777" w:rsidR="00C0094C" w:rsidRDefault="00C0094C">
      <w:pPr>
        <w:spacing w:after="0"/>
      </w:pPr>
    </w:p>
    <w:p w14:paraId="3D1E3D7D" w14:textId="77777777" w:rsidR="00C0094C" w:rsidRDefault="00276A8A">
      <w:r>
        <w:t>Status nabavke i status intervencije ostaju različiti. Zahtev može čekati fakturu dok je vozilo već vraćeno u upotrebu. Za jednostavan ekran mogu se grupisati u nekoliko kolona, ali poslovni događaji i odgovornosti moraju ostati odvojeni.</w:t>
      </w:r>
    </w:p>
    <w:p w14:paraId="4C29B302" w14:textId="77777777" w:rsidR="00C0094C" w:rsidRDefault="00276A8A">
      <w:pPr>
        <w:pStyle w:val="Heading1"/>
      </w:pPr>
      <w:bookmarkStart w:id="20" w:name="_Toc239952633"/>
      <w:r>
        <w:lastRenderedPageBreak/>
        <w:t>7. Povezivanje Nabavke i servisne istorije</w:t>
      </w:r>
      <w:bookmarkEnd w:id="20"/>
    </w:p>
    <w:p w14:paraId="76C54251" w14:textId="77777777" w:rsidR="00C0094C" w:rsidRDefault="00276A8A">
      <w:pPr>
        <w:pStyle w:val="Heading2"/>
      </w:pPr>
      <w:bookmarkStart w:id="21" w:name="_Toc239952634"/>
      <w:r>
        <w:t>P-08. Dokument sa postojećim nalogom</w:t>
      </w:r>
      <w:bookmarkEnd w:id="21"/>
    </w:p>
    <w:p w14:paraId="088E2187" w14:textId="77777777" w:rsidR="00C0094C" w:rsidRDefault="00276A8A">
      <w:r>
        <w:t>Nabavka pronalazi zahtev/nalog i povezuje izvorni dokument ili stavku. Sistem proverava vozilo, dobavljača, identitet dokumenta i postojeće veze. Veza se prikazuje na automobilu, nalogu i zahtevu. Više stavki istog dokumenta ne povećava broj faktura u pregledu.</w:t>
      </w:r>
    </w:p>
    <w:p w14:paraId="4FA8F482" w14:textId="77777777" w:rsidR="00C0094C" w:rsidRDefault="00276A8A">
      <w:r>
        <w:t>Garaža potvrđuje da dokument odgovara intervenciji, dok finansije potvrđuju novčani obuhvat. Datum fakture/trebovanja ostaje vidljiv uz datum stvarnog izvršenja. Ako je jedan dokument vezan za više automobila, unosi se raspodela stavki ili iznosa i neraspoređeni ostatak.</w:t>
      </w:r>
    </w:p>
    <w:p w14:paraId="1FB90F79" w14:textId="77777777" w:rsidR="00C0094C" w:rsidRDefault="00276A8A">
      <w:pPr>
        <w:pStyle w:val="Heading2"/>
      </w:pPr>
      <w:bookmarkStart w:id="22" w:name="_Toc239952635"/>
      <w:r>
        <w:t>P-09. Dokument koji stiže bez prethodnog naloga</w:t>
      </w:r>
      <w:bookmarkEnd w:id="22"/>
    </w:p>
    <w:p w14:paraId="19934C2F" w14:textId="77777777" w:rsidR="00C0094C" w:rsidRDefault="00276A8A">
      <w:pPr>
        <w:ind w:left="283" w:hanging="283"/>
      </w:pPr>
      <w:r>
        <w:t>1. Nabavka može da poveže fakturu direktno sa automobilom, kako je korisnik odobrio. Ne kreira se izmišljeno prethodno odobrenje.</w:t>
      </w:r>
    </w:p>
    <w:p w14:paraId="42DE5588" w14:textId="77777777" w:rsidR="00C0094C" w:rsidRDefault="00276A8A">
      <w:pPr>
        <w:ind w:left="283" w:hanging="283"/>
      </w:pPr>
      <w:r>
        <w:t>2. Ako vrsta rada nije poznata, ostaje „Nije razvrstano“. Naziv dela ili samo isti datum nisu dovoljan dokaz da je urađen mali/veliki servis.</w:t>
      </w:r>
    </w:p>
    <w:p w14:paraId="66840D8F" w14:textId="77777777" w:rsidR="00C0094C" w:rsidRDefault="00276A8A">
      <w:pPr>
        <w:ind w:left="283" w:hanging="283"/>
      </w:pPr>
      <w:r>
        <w:t>3. Ako garaža kasnije utvrdi stvarnu intervenciju, dodaje se veza i potvrda rada sa dokazom. Datum unosa ostaje različit od datuma događaja.</w:t>
      </w:r>
    </w:p>
    <w:p w14:paraId="730907E7" w14:textId="77777777" w:rsidR="00C0094C" w:rsidRDefault="00276A8A">
      <w:pPr>
        <w:ind w:left="283" w:hanging="283"/>
      </w:pPr>
      <w:r>
        <w:t>4. Ako nema dokaza, dokument ostaje finansijska ili nabavna evidencija automobila, bez pomeranja servisnog plana.</w:t>
      </w:r>
    </w:p>
    <w:p w14:paraId="3C812AC5" w14:textId="77777777" w:rsidR="00C0094C" w:rsidRDefault="00276A8A">
      <w:r>
        <w:t>Istorijske intervencije mogu se naknadno potvrditi na osnovu servisne knjižice, specifikacije izvršioca ili drugog proverenog dokaza. Potvrda mora označiti izvor i da je uneta naknadno. Stare dokumente ne povezivati masovno samo po približnom datumu ili iznosu.</w:t>
      </w:r>
    </w:p>
    <w:p w14:paraId="4252992A" w14:textId="77777777" w:rsidR="00C0094C" w:rsidRDefault="00276A8A">
      <w:pPr>
        <w:pStyle w:val="Heading2"/>
      </w:pPr>
      <w:bookmarkStart w:id="23" w:name="_Toc239952636"/>
      <w:r>
        <w:t>7.1. Datumi koji se ne smeju poistovetiti</w:t>
      </w:r>
      <w:bookmarkEnd w:id="23"/>
    </w:p>
    <w:tbl>
      <w:tblPr>
        <w:tblStyle w:val="TableGrid"/>
        <w:tblW w:w="0" w:type="auto"/>
        <w:tblLayout w:type="fixed"/>
        <w:tblLook w:val="04A0" w:firstRow="1" w:lastRow="0" w:firstColumn="1" w:lastColumn="0" w:noHBand="0" w:noVBand="1"/>
      </w:tblPr>
      <w:tblGrid>
        <w:gridCol w:w="2438"/>
        <w:gridCol w:w="3515"/>
        <w:gridCol w:w="3912"/>
      </w:tblGrid>
      <w:tr w:rsidR="00C0094C" w14:paraId="4CA141F6" w14:textId="77777777">
        <w:trPr>
          <w:cantSplit/>
          <w:tblHeader/>
        </w:trPr>
        <w:tc>
          <w:tcPr>
            <w:tcW w:w="2438" w:type="dxa"/>
            <w:shd w:val="clear" w:color="auto" w:fill="203F56"/>
            <w:tcMar>
              <w:top w:w="90" w:type="dxa"/>
              <w:left w:w="90" w:type="dxa"/>
              <w:bottom w:w="90" w:type="dxa"/>
              <w:right w:w="90" w:type="dxa"/>
            </w:tcMar>
          </w:tcPr>
          <w:p w14:paraId="75CAB2AD" w14:textId="77777777" w:rsidR="00C0094C" w:rsidRDefault="00276A8A">
            <w:pPr>
              <w:spacing w:after="40" w:line="240" w:lineRule="auto"/>
            </w:pPr>
            <w:r>
              <w:rPr>
                <w:b/>
                <w:color w:val="FFFFFF"/>
                <w:sz w:val="18"/>
              </w:rPr>
              <w:t>Datum</w:t>
            </w:r>
          </w:p>
        </w:tc>
        <w:tc>
          <w:tcPr>
            <w:tcW w:w="3515" w:type="dxa"/>
            <w:shd w:val="clear" w:color="auto" w:fill="203F56"/>
            <w:tcMar>
              <w:top w:w="90" w:type="dxa"/>
              <w:left w:w="90" w:type="dxa"/>
              <w:bottom w:w="90" w:type="dxa"/>
              <w:right w:w="90" w:type="dxa"/>
            </w:tcMar>
          </w:tcPr>
          <w:p w14:paraId="7C358F8E" w14:textId="77777777" w:rsidR="00C0094C" w:rsidRDefault="00276A8A">
            <w:pPr>
              <w:spacing w:after="40" w:line="240" w:lineRule="auto"/>
            </w:pPr>
            <w:r>
              <w:rPr>
                <w:b/>
                <w:color w:val="FFFFFF"/>
                <w:sz w:val="18"/>
              </w:rPr>
              <w:t>Značenje</w:t>
            </w:r>
          </w:p>
        </w:tc>
        <w:tc>
          <w:tcPr>
            <w:tcW w:w="3912" w:type="dxa"/>
            <w:shd w:val="clear" w:color="auto" w:fill="203F56"/>
            <w:tcMar>
              <w:top w:w="90" w:type="dxa"/>
              <w:left w:w="90" w:type="dxa"/>
              <w:bottom w:w="90" w:type="dxa"/>
              <w:right w:w="90" w:type="dxa"/>
            </w:tcMar>
          </w:tcPr>
          <w:p w14:paraId="2DD12C67" w14:textId="77777777" w:rsidR="00C0094C" w:rsidRDefault="00276A8A">
            <w:pPr>
              <w:spacing w:after="40" w:line="240" w:lineRule="auto"/>
            </w:pPr>
            <w:r>
              <w:rPr>
                <w:b/>
                <w:color w:val="FFFFFF"/>
                <w:sz w:val="18"/>
              </w:rPr>
              <w:t>Za šta se koristi</w:t>
            </w:r>
          </w:p>
        </w:tc>
      </w:tr>
      <w:tr w:rsidR="00C0094C" w14:paraId="68766358" w14:textId="77777777">
        <w:trPr>
          <w:cantSplit/>
        </w:trPr>
        <w:tc>
          <w:tcPr>
            <w:tcW w:w="2438" w:type="dxa"/>
            <w:shd w:val="clear" w:color="auto" w:fill="F0F5F8"/>
            <w:tcMar>
              <w:top w:w="90" w:type="dxa"/>
              <w:left w:w="90" w:type="dxa"/>
              <w:bottom w:w="90" w:type="dxa"/>
              <w:right w:w="90" w:type="dxa"/>
            </w:tcMar>
          </w:tcPr>
          <w:p w14:paraId="616C4C56" w14:textId="77777777" w:rsidR="00C0094C" w:rsidRDefault="00276A8A">
            <w:pPr>
              <w:spacing w:after="40" w:line="240" w:lineRule="auto"/>
            </w:pPr>
            <w:r>
              <w:rPr>
                <w:sz w:val="18"/>
              </w:rPr>
              <w:t>Prijava / zahtev</w:t>
            </w:r>
          </w:p>
        </w:tc>
        <w:tc>
          <w:tcPr>
            <w:tcW w:w="3515" w:type="dxa"/>
            <w:shd w:val="clear" w:color="auto" w:fill="F0F5F8"/>
            <w:tcMar>
              <w:top w:w="90" w:type="dxa"/>
              <w:left w:w="90" w:type="dxa"/>
              <w:bottom w:w="90" w:type="dxa"/>
              <w:right w:w="90" w:type="dxa"/>
            </w:tcMar>
          </w:tcPr>
          <w:p w14:paraId="12B97482" w14:textId="77777777" w:rsidR="00C0094C" w:rsidRDefault="00276A8A">
            <w:pPr>
              <w:spacing w:after="40" w:line="240" w:lineRule="auto"/>
            </w:pPr>
            <w:r>
              <w:rPr>
                <w:sz w:val="18"/>
              </w:rPr>
              <w:t>Kada je potreba evidentirana</w:t>
            </w:r>
          </w:p>
        </w:tc>
        <w:tc>
          <w:tcPr>
            <w:tcW w:w="3912" w:type="dxa"/>
            <w:shd w:val="clear" w:color="auto" w:fill="F0F5F8"/>
            <w:tcMar>
              <w:top w:w="90" w:type="dxa"/>
              <w:left w:w="90" w:type="dxa"/>
              <w:bottom w:w="90" w:type="dxa"/>
              <w:right w:w="90" w:type="dxa"/>
            </w:tcMar>
          </w:tcPr>
          <w:p w14:paraId="6FB75CF7" w14:textId="77777777" w:rsidR="00C0094C" w:rsidRDefault="00276A8A">
            <w:pPr>
              <w:spacing w:after="40" w:line="240" w:lineRule="auto"/>
            </w:pPr>
            <w:r>
              <w:rPr>
                <w:sz w:val="18"/>
              </w:rPr>
              <w:t>Praćenje čekanja i ažurnosti.</w:t>
            </w:r>
          </w:p>
        </w:tc>
      </w:tr>
      <w:tr w:rsidR="00C0094C" w14:paraId="172DD409" w14:textId="77777777">
        <w:trPr>
          <w:cantSplit/>
        </w:trPr>
        <w:tc>
          <w:tcPr>
            <w:tcW w:w="2438" w:type="dxa"/>
            <w:shd w:val="clear" w:color="auto" w:fill="FFFFFF"/>
            <w:tcMar>
              <w:top w:w="90" w:type="dxa"/>
              <w:left w:w="90" w:type="dxa"/>
              <w:bottom w:w="90" w:type="dxa"/>
              <w:right w:w="90" w:type="dxa"/>
            </w:tcMar>
          </w:tcPr>
          <w:p w14:paraId="20CE0B4D" w14:textId="77777777" w:rsidR="00C0094C" w:rsidRDefault="00276A8A">
            <w:pPr>
              <w:spacing w:after="40" w:line="240" w:lineRule="auto"/>
            </w:pPr>
            <w:r>
              <w:rPr>
                <w:sz w:val="18"/>
              </w:rPr>
              <w:t>Odobrenje</w:t>
            </w:r>
          </w:p>
        </w:tc>
        <w:tc>
          <w:tcPr>
            <w:tcW w:w="3515" w:type="dxa"/>
            <w:shd w:val="clear" w:color="auto" w:fill="FFFFFF"/>
            <w:tcMar>
              <w:top w:w="90" w:type="dxa"/>
              <w:left w:w="90" w:type="dxa"/>
              <w:bottom w:w="90" w:type="dxa"/>
              <w:right w:w="90" w:type="dxa"/>
            </w:tcMar>
          </w:tcPr>
          <w:p w14:paraId="1B9444C5" w14:textId="77777777" w:rsidR="00C0094C" w:rsidRDefault="00276A8A">
            <w:pPr>
              <w:spacing w:after="40" w:line="240" w:lineRule="auto"/>
            </w:pPr>
            <w:r>
              <w:rPr>
                <w:sz w:val="18"/>
              </w:rPr>
              <w:t>Kada je uprava donela odluku</w:t>
            </w:r>
          </w:p>
        </w:tc>
        <w:tc>
          <w:tcPr>
            <w:tcW w:w="3912" w:type="dxa"/>
            <w:shd w:val="clear" w:color="auto" w:fill="FFFFFF"/>
            <w:tcMar>
              <w:top w:w="90" w:type="dxa"/>
              <w:left w:w="90" w:type="dxa"/>
              <w:bottom w:w="90" w:type="dxa"/>
              <w:right w:w="90" w:type="dxa"/>
            </w:tcMar>
          </w:tcPr>
          <w:p w14:paraId="221EEB19" w14:textId="77777777" w:rsidR="00C0094C" w:rsidRDefault="00276A8A">
            <w:pPr>
              <w:spacing w:after="40" w:line="240" w:lineRule="auto"/>
            </w:pPr>
            <w:r>
              <w:rPr>
                <w:sz w:val="18"/>
              </w:rPr>
              <w:t>Kontrola ovlašćenja i odobrenog obuhvata.</w:t>
            </w:r>
          </w:p>
        </w:tc>
      </w:tr>
      <w:tr w:rsidR="00C0094C" w14:paraId="3828B09F" w14:textId="77777777">
        <w:trPr>
          <w:cantSplit/>
        </w:trPr>
        <w:tc>
          <w:tcPr>
            <w:tcW w:w="2438" w:type="dxa"/>
            <w:shd w:val="clear" w:color="auto" w:fill="F0F5F8"/>
            <w:tcMar>
              <w:top w:w="90" w:type="dxa"/>
              <w:left w:w="90" w:type="dxa"/>
              <w:bottom w:w="90" w:type="dxa"/>
              <w:right w:w="90" w:type="dxa"/>
            </w:tcMar>
          </w:tcPr>
          <w:p w14:paraId="542C085A" w14:textId="77777777" w:rsidR="00C0094C" w:rsidRDefault="00276A8A">
            <w:pPr>
              <w:spacing w:after="40" w:line="240" w:lineRule="auto"/>
            </w:pPr>
            <w:r>
              <w:rPr>
                <w:sz w:val="18"/>
              </w:rPr>
              <w:t>Početak i završetak rada</w:t>
            </w:r>
          </w:p>
        </w:tc>
        <w:tc>
          <w:tcPr>
            <w:tcW w:w="3515" w:type="dxa"/>
            <w:shd w:val="clear" w:color="auto" w:fill="F0F5F8"/>
            <w:tcMar>
              <w:top w:w="90" w:type="dxa"/>
              <w:left w:w="90" w:type="dxa"/>
              <w:bottom w:w="90" w:type="dxa"/>
              <w:right w:w="90" w:type="dxa"/>
            </w:tcMar>
          </w:tcPr>
          <w:p w14:paraId="38494F8B" w14:textId="77777777" w:rsidR="00C0094C" w:rsidRDefault="00276A8A">
            <w:pPr>
              <w:spacing w:after="40" w:line="240" w:lineRule="auto"/>
            </w:pPr>
            <w:r>
              <w:rPr>
                <w:sz w:val="18"/>
              </w:rPr>
              <w:t>Kada je posao stvarno rađen</w:t>
            </w:r>
          </w:p>
        </w:tc>
        <w:tc>
          <w:tcPr>
            <w:tcW w:w="3912" w:type="dxa"/>
            <w:shd w:val="clear" w:color="auto" w:fill="F0F5F8"/>
            <w:tcMar>
              <w:top w:w="90" w:type="dxa"/>
              <w:left w:w="90" w:type="dxa"/>
              <w:bottom w:w="90" w:type="dxa"/>
              <w:right w:w="90" w:type="dxa"/>
            </w:tcMar>
          </w:tcPr>
          <w:p w14:paraId="6F7D6215" w14:textId="77777777" w:rsidR="00C0094C" w:rsidRDefault="00276A8A">
            <w:pPr>
              <w:spacing w:after="40" w:line="240" w:lineRule="auto"/>
            </w:pPr>
            <w:r>
              <w:rPr>
                <w:sz w:val="18"/>
              </w:rPr>
              <w:t>Servisna istorija, zastoj i plan narednog servisa.</w:t>
            </w:r>
          </w:p>
        </w:tc>
      </w:tr>
      <w:tr w:rsidR="00C0094C" w14:paraId="7A5CD6AF" w14:textId="77777777">
        <w:trPr>
          <w:cantSplit/>
        </w:trPr>
        <w:tc>
          <w:tcPr>
            <w:tcW w:w="2438" w:type="dxa"/>
            <w:shd w:val="clear" w:color="auto" w:fill="FFFFFF"/>
            <w:tcMar>
              <w:top w:w="90" w:type="dxa"/>
              <w:left w:w="90" w:type="dxa"/>
              <w:bottom w:w="90" w:type="dxa"/>
              <w:right w:w="90" w:type="dxa"/>
            </w:tcMar>
          </w:tcPr>
          <w:p w14:paraId="0C0C9A4F" w14:textId="77777777" w:rsidR="00C0094C" w:rsidRDefault="00276A8A">
            <w:pPr>
              <w:spacing w:after="40" w:line="240" w:lineRule="auto"/>
            </w:pPr>
            <w:r>
              <w:rPr>
                <w:sz w:val="18"/>
              </w:rPr>
              <w:t>Faktura / trebovanje</w:t>
            </w:r>
          </w:p>
        </w:tc>
        <w:tc>
          <w:tcPr>
            <w:tcW w:w="3515" w:type="dxa"/>
            <w:shd w:val="clear" w:color="auto" w:fill="FFFFFF"/>
            <w:tcMar>
              <w:top w:w="90" w:type="dxa"/>
              <w:left w:w="90" w:type="dxa"/>
              <w:bottom w:w="90" w:type="dxa"/>
              <w:right w:w="90" w:type="dxa"/>
            </w:tcMar>
          </w:tcPr>
          <w:p w14:paraId="5A88744E" w14:textId="77777777" w:rsidR="00C0094C" w:rsidRDefault="00276A8A">
            <w:pPr>
              <w:spacing w:after="40" w:line="240" w:lineRule="auto"/>
            </w:pPr>
            <w:r>
              <w:rPr>
                <w:sz w:val="18"/>
              </w:rPr>
              <w:t>Datum pratećeg dokumenta</w:t>
            </w:r>
          </w:p>
        </w:tc>
        <w:tc>
          <w:tcPr>
            <w:tcW w:w="3912" w:type="dxa"/>
            <w:shd w:val="clear" w:color="auto" w:fill="FFFFFF"/>
            <w:tcMar>
              <w:top w:w="90" w:type="dxa"/>
              <w:left w:w="90" w:type="dxa"/>
              <w:bottom w:w="90" w:type="dxa"/>
              <w:right w:w="90" w:type="dxa"/>
            </w:tcMar>
          </w:tcPr>
          <w:p w14:paraId="3FE2C999" w14:textId="77777777" w:rsidR="00C0094C" w:rsidRDefault="00276A8A">
            <w:pPr>
              <w:spacing w:after="40" w:line="240" w:lineRule="auto"/>
            </w:pPr>
            <w:r>
              <w:rPr>
                <w:sz w:val="18"/>
              </w:rPr>
              <w:t>Dokumentacioni pregled i analiza prema datumu dokumenta.</w:t>
            </w:r>
          </w:p>
        </w:tc>
      </w:tr>
      <w:tr w:rsidR="00C0094C" w14:paraId="3A305250" w14:textId="77777777">
        <w:trPr>
          <w:cantSplit/>
        </w:trPr>
        <w:tc>
          <w:tcPr>
            <w:tcW w:w="2438" w:type="dxa"/>
            <w:shd w:val="clear" w:color="auto" w:fill="F0F5F8"/>
            <w:tcMar>
              <w:top w:w="90" w:type="dxa"/>
              <w:left w:w="90" w:type="dxa"/>
              <w:bottom w:w="90" w:type="dxa"/>
              <w:right w:w="90" w:type="dxa"/>
            </w:tcMar>
          </w:tcPr>
          <w:p w14:paraId="56A4EB30" w14:textId="77777777" w:rsidR="00C0094C" w:rsidRDefault="00276A8A">
            <w:pPr>
              <w:spacing w:after="40" w:line="240" w:lineRule="auto"/>
            </w:pPr>
            <w:r>
              <w:rPr>
                <w:sz w:val="18"/>
              </w:rPr>
              <w:t>Knjiženje</w:t>
            </w:r>
          </w:p>
        </w:tc>
        <w:tc>
          <w:tcPr>
            <w:tcW w:w="3515" w:type="dxa"/>
            <w:shd w:val="clear" w:color="auto" w:fill="F0F5F8"/>
            <w:tcMar>
              <w:top w:w="90" w:type="dxa"/>
              <w:left w:w="90" w:type="dxa"/>
              <w:bottom w:w="90" w:type="dxa"/>
              <w:right w:w="90" w:type="dxa"/>
            </w:tcMar>
          </w:tcPr>
          <w:p w14:paraId="0FDF74C5" w14:textId="77777777" w:rsidR="00C0094C" w:rsidRDefault="00276A8A">
            <w:pPr>
              <w:spacing w:after="40" w:line="240" w:lineRule="auto"/>
            </w:pPr>
            <w:r>
              <w:rPr>
                <w:sz w:val="18"/>
              </w:rPr>
              <w:t>Finansijski period evidentiranja</w:t>
            </w:r>
          </w:p>
        </w:tc>
        <w:tc>
          <w:tcPr>
            <w:tcW w:w="3912" w:type="dxa"/>
            <w:shd w:val="clear" w:color="auto" w:fill="F0F5F8"/>
            <w:tcMar>
              <w:top w:w="90" w:type="dxa"/>
              <w:left w:w="90" w:type="dxa"/>
              <w:bottom w:w="90" w:type="dxa"/>
              <w:right w:w="90" w:type="dxa"/>
            </w:tcMar>
          </w:tcPr>
          <w:p w14:paraId="0A8F655D" w14:textId="77777777" w:rsidR="00C0094C" w:rsidRDefault="00276A8A">
            <w:pPr>
              <w:spacing w:after="40" w:line="240" w:lineRule="auto"/>
            </w:pPr>
            <w:r>
              <w:rPr>
                <w:sz w:val="18"/>
              </w:rPr>
              <w:t>Usaglašavanje sa finansijama.</w:t>
            </w:r>
          </w:p>
        </w:tc>
      </w:tr>
      <w:tr w:rsidR="00C0094C" w14:paraId="593D0EAC" w14:textId="77777777">
        <w:trPr>
          <w:cantSplit/>
        </w:trPr>
        <w:tc>
          <w:tcPr>
            <w:tcW w:w="2438" w:type="dxa"/>
            <w:shd w:val="clear" w:color="auto" w:fill="FFFFFF"/>
            <w:tcMar>
              <w:top w:w="90" w:type="dxa"/>
              <w:left w:w="90" w:type="dxa"/>
              <w:bottom w:w="90" w:type="dxa"/>
              <w:right w:w="90" w:type="dxa"/>
            </w:tcMar>
          </w:tcPr>
          <w:p w14:paraId="6AD2A35F" w14:textId="77777777" w:rsidR="00C0094C" w:rsidRDefault="00276A8A">
            <w:pPr>
              <w:spacing w:after="40" w:line="240" w:lineRule="auto"/>
            </w:pPr>
            <w:r>
              <w:rPr>
                <w:sz w:val="18"/>
              </w:rPr>
              <w:t>Uvoz / unos</w:t>
            </w:r>
          </w:p>
        </w:tc>
        <w:tc>
          <w:tcPr>
            <w:tcW w:w="3515" w:type="dxa"/>
            <w:shd w:val="clear" w:color="auto" w:fill="FFFFFF"/>
            <w:tcMar>
              <w:top w:w="90" w:type="dxa"/>
              <w:left w:w="90" w:type="dxa"/>
              <w:bottom w:w="90" w:type="dxa"/>
              <w:right w:w="90" w:type="dxa"/>
            </w:tcMar>
          </w:tcPr>
          <w:p w14:paraId="2DD26B53" w14:textId="77777777" w:rsidR="00C0094C" w:rsidRDefault="00276A8A">
            <w:pPr>
              <w:spacing w:after="40" w:line="240" w:lineRule="auto"/>
            </w:pPr>
            <w:r>
              <w:rPr>
                <w:sz w:val="18"/>
              </w:rPr>
              <w:t>Kada je aplikacija dobila podatak</w:t>
            </w:r>
          </w:p>
        </w:tc>
        <w:tc>
          <w:tcPr>
            <w:tcW w:w="3912" w:type="dxa"/>
            <w:shd w:val="clear" w:color="auto" w:fill="FFFFFF"/>
            <w:tcMar>
              <w:top w:w="90" w:type="dxa"/>
              <w:left w:w="90" w:type="dxa"/>
              <w:bottom w:w="90" w:type="dxa"/>
              <w:right w:w="90" w:type="dxa"/>
            </w:tcMar>
          </w:tcPr>
          <w:p w14:paraId="7C6C13B5" w14:textId="77777777" w:rsidR="00C0094C" w:rsidRDefault="00276A8A">
            <w:pPr>
              <w:spacing w:after="40" w:line="240" w:lineRule="auto"/>
            </w:pPr>
            <w:r>
              <w:rPr>
                <w:sz w:val="18"/>
              </w:rPr>
              <w:t>Kontrola ažurnosti i porekla; nije zamena za datum događaja.</w:t>
            </w:r>
          </w:p>
        </w:tc>
      </w:tr>
    </w:tbl>
    <w:p w14:paraId="1668C982" w14:textId="77777777" w:rsidR="00C0094C" w:rsidRDefault="00C0094C">
      <w:pPr>
        <w:spacing w:after="0"/>
      </w:pPr>
    </w:p>
    <w:p w14:paraId="4D073EB7" w14:textId="77777777" w:rsidR="00C0094C" w:rsidRDefault="00276A8A">
      <w:r>
        <w:rPr>
          <w:b/>
        </w:rPr>
        <w:t>Trenutno rešenje:</w:t>
      </w:r>
      <w:r>
        <w:t xml:space="preserve"> tab Servisi pravilno prikazuje datum fakture ili trebovanja i ne tvrdi da je to potvrđeni datum izvršenja. </w:t>
      </w:r>
      <w:r>
        <w:rPr>
          <w:b/>
        </w:rPr>
        <w:t>Predlog:</w:t>
      </w:r>
      <w:r>
        <w:t xml:space="preserve"> zadržati taj prikaz, a iznad dodati stvarnu servisnu istoriju nakon uvođenja potvrde garaže.</w:t>
      </w:r>
    </w:p>
    <w:p w14:paraId="29FDDF0E" w14:textId="77777777" w:rsidR="00C0094C" w:rsidRDefault="00276A8A">
      <w:pPr>
        <w:pStyle w:val="Heading1"/>
      </w:pPr>
      <w:bookmarkStart w:id="24" w:name="_Toc239952637"/>
      <w:r>
        <w:lastRenderedPageBreak/>
        <w:t>8. Mali i veliki servis: planiranje i upozorenja</w:t>
      </w:r>
      <w:bookmarkEnd w:id="24"/>
    </w:p>
    <w:p w14:paraId="0B62D722" w14:textId="77777777" w:rsidR="00C0094C" w:rsidRDefault="00276A8A">
      <w:pPr>
        <w:pStyle w:val="Heading2"/>
      </w:pPr>
      <w:bookmarkStart w:id="25" w:name="_Toc239952638"/>
      <w:r>
        <w:t>8.1. Podaci za svaki plan</w:t>
      </w:r>
      <w:bookmarkEnd w:id="25"/>
    </w:p>
    <w:p w14:paraId="69E3EBEC" w14:textId="77777777" w:rsidR="00C0094C" w:rsidRDefault="00276A8A">
      <w:r>
        <w:t>Za vozilo i tip servisa treba sačuvati: da li je plan primenljiv, interval kilometara, eventualni interval meseci/radnih sati, izvor pravila, datum važenja, ko ga je potvrdio i poslednju potvrđenu realizaciju. „Neprimenljivo“ i „nije poznato“ moraju biti različite vrednosti.</w:t>
      </w:r>
    </w:p>
    <w:p w14:paraId="67DE9BE4" w14:textId="77777777" w:rsidR="00C0094C" w:rsidRDefault="00276A8A">
      <w:r>
        <w:t xml:space="preserve">Interval se potvrđuje prema dokumentaciji konkretnog vozila i uslovima upotrebe. </w:t>
      </w:r>
      <w:hyperlink r:id="rId11">
        <w:r>
          <w:rPr>
            <w:color w:val="206889"/>
          </w:rPr>
          <w:t>Fordov opis servisne istorije</w:t>
        </w:r>
      </w:hyperlink>
      <w:r>
        <w:t xml:space="preserve"> navodi održavanje prema vremenu ili kilometraži, prema prvom dostignutom uslovu. To je ilustracija principa, a ne preporuka istog Fordovog intervala za sva IMS vozila.</w:t>
      </w:r>
    </w:p>
    <w:p w14:paraId="620F6DE4" w14:textId="77777777" w:rsidR="00C0094C" w:rsidRDefault="00276A8A">
      <w:pPr>
        <w:pStyle w:val="Heading2"/>
      </w:pPr>
      <w:bookmarkStart w:id="26" w:name="_Toc239952639"/>
      <w:r>
        <w:t>8.2. Obračun</w:t>
      </w:r>
      <w:bookmarkEnd w:id="26"/>
    </w:p>
    <w:p w14:paraId="04F7AB88" w14:textId="77777777" w:rsidR="00C0094C" w:rsidRDefault="00276A8A">
      <w:pPr>
        <w:pStyle w:val="ListBullet"/>
      </w:pPr>
      <w:r>
        <w:rPr>
          <w:b/>
        </w:rPr>
        <w:t>Sledeći servis u km = potvrđena kilometraža poslednjeg izvršenja + potvrđeni interval.</w:t>
      </w:r>
    </w:p>
    <w:p w14:paraId="2C7C42DF" w14:textId="77777777" w:rsidR="00C0094C" w:rsidRDefault="00276A8A">
      <w:pPr>
        <w:pStyle w:val="ListBullet"/>
      </w:pPr>
      <w:r>
        <w:rPr>
          <w:b/>
        </w:rPr>
        <w:t>Preostalo km = sledeći servis u km − poslednje prihvaćeno očitavanje.</w:t>
      </w:r>
    </w:p>
    <w:p w14:paraId="361E1CE9" w14:textId="77777777" w:rsidR="00C0094C" w:rsidRDefault="00276A8A">
      <w:pPr>
        <w:pStyle w:val="ListBullet"/>
      </w:pPr>
      <w:r>
        <w:t xml:space="preserve">Ako postoji vremenski interval: </w:t>
      </w:r>
      <w:r>
        <w:rPr>
          <w:b/>
        </w:rPr>
        <w:t>sledeći datum = datum poslednjeg izvršenja + broj meseci</w:t>
      </w:r>
      <w:r>
        <w:t>; dospeće nastupa kada se ispuni bilo koji primenljivi uslov.</w:t>
      </w:r>
    </w:p>
    <w:p w14:paraId="3C47DD74" w14:textId="77777777" w:rsidR="00C0094C" w:rsidRDefault="00276A8A">
      <w:pPr>
        <w:pStyle w:val="ListBullet"/>
      </w:pPr>
      <w:r>
        <w:t>Bez početne servisne istorije ili bez potvrđenog intervala prikazuje se „potrebna dopuna“, bez izmišljenog roka.</w:t>
      </w:r>
    </w:p>
    <w:p w14:paraId="2C077792" w14:textId="77777777" w:rsidR="00C0094C" w:rsidRDefault="00276A8A">
      <w:pPr>
        <w:pStyle w:val="ListBullet"/>
      </w:pPr>
      <w:r>
        <w:t>Ako je kilometraža nepouzdana ili opada, kilometarski obračun traži proveru. Vremenski plan može ostati vidljiv ako ima pouzdan datum, uz oznaku nedostatka kilometraže.</w:t>
      </w:r>
    </w:p>
    <w:p w14:paraId="3582DA01" w14:textId="77777777" w:rsidR="00C0094C" w:rsidRDefault="00276A8A">
      <w:r>
        <w:rPr>
          <w:b/>
        </w:rPr>
        <w:t>Ilustracija, ne podatak o stvarnom servisu:</w:t>
      </w:r>
      <w:r>
        <w:t xml:space="preserve"> mali servis potvrđen na 186.900,00 km, odobreni interval 15.000,00 km, poslednje očitavanje 188.682,00 km. Sledeći prag je 201.900,00 km, a preostalo je 13.218,00 km. Sama činjenica da postoje očitavanja 186.900 i 188.682 ne dokazuje da je na prvom datumu izvršen servis.</w:t>
      </w:r>
    </w:p>
    <w:p w14:paraId="77F23A84" w14:textId="77777777" w:rsidR="00C0094C" w:rsidRDefault="00276A8A">
      <w:r>
        <w:t>Veliki servis ne resetuje automatski mali. Ako su u jednoj intervenciji stvarno izvršene obe obaveze, Veljović ih posebno potvrđuje. Isto važi za delimične radove, zamenu pojedinačnog dela i reklamaciju.</w:t>
      </w:r>
    </w:p>
    <w:p w14:paraId="22BBD836" w14:textId="77777777" w:rsidR="00C0094C" w:rsidRDefault="00276A8A">
      <w:pPr>
        <w:pStyle w:val="Heading2"/>
      </w:pPr>
      <w:bookmarkStart w:id="27" w:name="_Toc239952640"/>
      <w:r>
        <w:t>8.3. Upozorenja koja imaju smisla</w:t>
      </w:r>
      <w:bookmarkEnd w:id="27"/>
    </w:p>
    <w:tbl>
      <w:tblPr>
        <w:tblStyle w:val="TableGrid"/>
        <w:tblW w:w="0" w:type="auto"/>
        <w:tblLayout w:type="fixed"/>
        <w:tblLook w:val="04A0" w:firstRow="1" w:lastRow="0" w:firstColumn="1" w:lastColumn="0" w:noHBand="0" w:noVBand="1"/>
      </w:tblPr>
      <w:tblGrid>
        <w:gridCol w:w="2438"/>
        <w:gridCol w:w="3515"/>
        <w:gridCol w:w="3912"/>
      </w:tblGrid>
      <w:tr w:rsidR="00C0094C" w14:paraId="006DF1F8" w14:textId="77777777">
        <w:trPr>
          <w:cantSplit/>
          <w:tblHeader/>
        </w:trPr>
        <w:tc>
          <w:tcPr>
            <w:tcW w:w="2438" w:type="dxa"/>
            <w:shd w:val="clear" w:color="auto" w:fill="203F56"/>
            <w:tcMar>
              <w:top w:w="90" w:type="dxa"/>
              <w:left w:w="90" w:type="dxa"/>
              <w:bottom w:w="90" w:type="dxa"/>
              <w:right w:w="90" w:type="dxa"/>
            </w:tcMar>
          </w:tcPr>
          <w:p w14:paraId="1B6245A5" w14:textId="77777777" w:rsidR="00C0094C" w:rsidRDefault="00276A8A">
            <w:pPr>
              <w:spacing w:after="40" w:line="240" w:lineRule="auto"/>
            </w:pPr>
            <w:r>
              <w:rPr>
                <w:b/>
                <w:color w:val="FFFFFF"/>
                <w:sz w:val="18"/>
              </w:rPr>
              <w:t>Upozorenje</w:t>
            </w:r>
          </w:p>
        </w:tc>
        <w:tc>
          <w:tcPr>
            <w:tcW w:w="3515" w:type="dxa"/>
            <w:shd w:val="clear" w:color="auto" w:fill="203F56"/>
            <w:tcMar>
              <w:top w:w="90" w:type="dxa"/>
              <w:left w:w="90" w:type="dxa"/>
              <w:bottom w:w="90" w:type="dxa"/>
              <w:right w:w="90" w:type="dxa"/>
            </w:tcMar>
          </w:tcPr>
          <w:p w14:paraId="24167CFF" w14:textId="77777777" w:rsidR="00C0094C" w:rsidRDefault="00276A8A">
            <w:pPr>
              <w:spacing w:after="40" w:line="240" w:lineRule="auto"/>
            </w:pPr>
            <w:r>
              <w:rPr>
                <w:b/>
                <w:color w:val="FFFFFF"/>
                <w:sz w:val="18"/>
              </w:rPr>
              <w:t>Šta korisnik vidi</w:t>
            </w:r>
          </w:p>
        </w:tc>
        <w:tc>
          <w:tcPr>
            <w:tcW w:w="3912" w:type="dxa"/>
            <w:shd w:val="clear" w:color="auto" w:fill="203F56"/>
            <w:tcMar>
              <w:top w:w="90" w:type="dxa"/>
              <w:left w:w="90" w:type="dxa"/>
              <w:bottom w:w="90" w:type="dxa"/>
              <w:right w:w="90" w:type="dxa"/>
            </w:tcMar>
          </w:tcPr>
          <w:p w14:paraId="0DC60301" w14:textId="77777777" w:rsidR="00C0094C" w:rsidRDefault="00276A8A">
            <w:pPr>
              <w:spacing w:after="40" w:line="240" w:lineRule="auto"/>
            </w:pPr>
            <w:r>
              <w:rPr>
                <w:b/>
                <w:color w:val="FFFFFF"/>
                <w:sz w:val="18"/>
              </w:rPr>
              <w:t>Reakcija</w:t>
            </w:r>
          </w:p>
        </w:tc>
      </w:tr>
      <w:tr w:rsidR="00C0094C" w14:paraId="498249E9" w14:textId="77777777">
        <w:trPr>
          <w:cantSplit/>
        </w:trPr>
        <w:tc>
          <w:tcPr>
            <w:tcW w:w="2438" w:type="dxa"/>
            <w:shd w:val="clear" w:color="auto" w:fill="F0F5F8"/>
            <w:tcMar>
              <w:top w:w="90" w:type="dxa"/>
              <w:left w:w="90" w:type="dxa"/>
              <w:bottom w:w="90" w:type="dxa"/>
              <w:right w:w="90" w:type="dxa"/>
            </w:tcMar>
          </w:tcPr>
          <w:p w14:paraId="14E857D7" w14:textId="77777777" w:rsidR="00C0094C" w:rsidRDefault="00276A8A">
            <w:pPr>
              <w:spacing w:after="40" w:line="240" w:lineRule="auto"/>
            </w:pPr>
            <w:r>
              <w:rPr>
                <w:sz w:val="18"/>
              </w:rPr>
              <w:t>Servis se približava / dospeo je</w:t>
            </w:r>
          </w:p>
        </w:tc>
        <w:tc>
          <w:tcPr>
            <w:tcW w:w="3515" w:type="dxa"/>
            <w:shd w:val="clear" w:color="auto" w:fill="F0F5F8"/>
            <w:tcMar>
              <w:top w:w="90" w:type="dxa"/>
              <w:left w:w="90" w:type="dxa"/>
              <w:bottom w:w="90" w:type="dxa"/>
              <w:right w:w="90" w:type="dxa"/>
            </w:tcMar>
          </w:tcPr>
          <w:p w14:paraId="307E950B" w14:textId="77777777" w:rsidR="00C0094C" w:rsidRDefault="00276A8A">
            <w:pPr>
              <w:spacing w:after="40" w:line="240" w:lineRule="auto"/>
            </w:pPr>
            <w:r>
              <w:rPr>
                <w:sz w:val="18"/>
              </w:rPr>
              <w:t>Poslednji potvrđeni servis, interval, preostalo km/dana</w:t>
            </w:r>
          </w:p>
        </w:tc>
        <w:tc>
          <w:tcPr>
            <w:tcW w:w="3912" w:type="dxa"/>
            <w:shd w:val="clear" w:color="auto" w:fill="F0F5F8"/>
            <w:tcMar>
              <w:top w:w="90" w:type="dxa"/>
              <w:left w:w="90" w:type="dxa"/>
              <w:bottom w:w="90" w:type="dxa"/>
              <w:right w:w="90" w:type="dxa"/>
            </w:tcMar>
          </w:tcPr>
          <w:p w14:paraId="0328A659" w14:textId="77777777" w:rsidR="00C0094C" w:rsidRDefault="00276A8A">
            <w:pPr>
              <w:spacing w:after="40" w:line="240" w:lineRule="auto"/>
            </w:pPr>
            <w:r>
              <w:rPr>
                <w:sz w:val="18"/>
              </w:rPr>
              <w:t>Garaža planira nalog; prag približavanja je podesiv.</w:t>
            </w:r>
          </w:p>
        </w:tc>
      </w:tr>
      <w:tr w:rsidR="00C0094C" w14:paraId="18340050" w14:textId="77777777">
        <w:trPr>
          <w:cantSplit/>
        </w:trPr>
        <w:tc>
          <w:tcPr>
            <w:tcW w:w="2438" w:type="dxa"/>
            <w:shd w:val="clear" w:color="auto" w:fill="FFFFFF"/>
            <w:tcMar>
              <w:top w:w="90" w:type="dxa"/>
              <w:left w:w="90" w:type="dxa"/>
              <w:bottom w:w="90" w:type="dxa"/>
              <w:right w:w="90" w:type="dxa"/>
            </w:tcMar>
          </w:tcPr>
          <w:p w14:paraId="265A39DE" w14:textId="77777777" w:rsidR="00C0094C" w:rsidRDefault="00276A8A">
            <w:pPr>
              <w:spacing w:after="40" w:line="240" w:lineRule="auto"/>
            </w:pPr>
            <w:r>
              <w:rPr>
                <w:sz w:val="18"/>
              </w:rPr>
              <w:t>Novi nalog za isti tip već postoji</w:t>
            </w:r>
          </w:p>
        </w:tc>
        <w:tc>
          <w:tcPr>
            <w:tcW w:w="3515" w:type="dxa"/>
            <w:shd w:val="clear" w:color="auto" w:fill="FFFFFF"/>
            <w:tcMar>
              <w:top w:w="90" w:type="dxa"/>
              <w:left w:w="90" w:type="dxa"/>
              <w:bottom w:w="90" w:type="dxa"/>
              <w:right w:w="90" w:type="dxa"/>
            </w:tcMar>
          </w:tcPr>
          <w:p w14:paraId="6E6AADA5" w14:textId="77777777" w:rsidR="00C0094C" w:rsidRDefault="00276A8A">
            <w:pPr>
              <w:spacing w:after="40" w:line="240" w:lineRule="auto"/>
            </w:pPr>
            <w:r>
              <w:rPr>
                <w:sz w:val="18"/>
              </w:rPr>
              <w:t>Link na otvoreni nalog i njegov status</w:t>
            </w:r>
          </w:p>
        </w:tc>
        <w:tc>
          <w:tcPr>
            <w:tcW w:w="3912" w:type="dxa"/>
            <w:shd w:val="clear" w:color="auto" w:fill="FFFFFF"/>
            <w:tcMar>
              <w:top w:w="90" w:type="dxa"/>
              <w:left w:w="90" w:type="dxa"/>
              <w:bottom w:w="90" w:type="dxa"/>
              <w:right w:w="90" w:type="dxa"/>
            </w:tcMar>
          </w:tcPr>
          <w:p w14:paraId="0D949565" w14:textId="77777777" w:rsidR="00C0094C" w:rsidRDefault="00276A8A">
            <w:pPr>
              <w:spacing w:after="40" w:line="240" w:lineRule="auto"/>
            </w:pPr>
            <w:r>
              <w:rPr>
                <w:sz w:val="18"/>
              </w:rPr>
              <w:t>Proveriti da li je novi nalog potreban ili se dopunjava postojeći.</w:t>
            </w:r>
          </w:p>
        </w:tc>
      </w:tr>
      <w:tr w:rsidR="00C0094C" w14:paraId="76BA08D2" w14:textId="77777777">
        <w:trPr>
          <w:cantSplit/>
        </w:trPr>
        <w:tc>
          <w:tcPr>
            <w:tcW w:w="2438" w:type="dxa"/>
            <w:shd w:val="clear" w:color="auto" w:fill="F0F5F8"/>
            <w:tcMar>
              <w:top w:w="90" w:type="dxa"/>
              <w:left w:w="90" w:type="dxa"/>
              <w:bottom w:w="90" w:type="dxa"/>
              <w:right w:w="90" w:type="dxa"/>
            </w:tcMar>
          </w:tcPr>
          <w:p w14:paraId="1DFCAE85" w14:textId="77777777" w:rsidR="00C0094C" w:rsidRDefault="00276A8A">
            <w:pPr>
              <w:spacing w:after="40" w:line="240" w:lineRule="auto"/>
            </w:pPr>
            <w:r>
              <w:rPr>
                <w:sz w:val="18"/>
              </w:rPr>
              <w:t>Sličan servis je skoro izvršen</w:t>
            </w:r>
          </w:p>
        </w:tc>
        <w:tc>
          <w:tcPr>
            <w:tcW w:w="3515" w:type="dxa"/>
            <w:shd w:val="clear" w:color="auto" w:fill="F0F5F8"/>
            <w:tcMar>
              <w:top w:w="90" w:type="dxa"/>
              <w:left w:w="90" w:type="dxa"/>
              <w:bottom w:w="90" w:type="dxa"/>
              <w:right w:w="90" w:type="dxa"/>
            </w:tcMar>
          </w:tcPr>
          <w:p w14:paraId="01BFD34D" w14:textId="77777777" w:rsidR="00C0094C" w:rsidRDefault="00276A8A">
            <w:pPr>
              <w:spacing w:after="40" w:line="240" w:lineRule="auto"/>
            </w:pPr>
            <w:r>
              <w:rPr>
                <w:sz w:val="18"/>
              </w:rPr>
              <w:t>Prethodna potvrda rada, protekli km/dani i obuhvat</w:t>
            </w:r>
          </w:p>
        </w:tc>
        <w:tc>
          <w:tcPr>
            <w:tcW w:w="3912" w:type="dxa"/>
            <w:shd w:val="clear" w:color="auto" w:fill="F0F5F8"/>
            <w:tcMar>
              <w:top w:w="90" w:type="dxa"/>
              <w:left w:w="90" w:type="dxa"/>
              <w:bottom w:w="90" w:type="dxa"/>
              <w:right w:w="90" w:type="dxa"/>
            </w:tcMar>
          </w:tcPr>
          <w:p w14:paraId="3719E02E" w14:textId="77777777" w:rsidR="00C0094C" w:rsidRDefault="00276A8A">
            <w:pPr>
              <w:spacing w:after="40" w:line="240" w:lineRule="auto"/>
            </w:pPr>
            <w:r>
              <w:rPr>
                <w:sz w:val="18"/>
              </w:rPr>
              <w:t>Upozorenje upravi i garaži; moguća reklamacija ili opravdan novi rad.</w:t>
            </w:r>
          </w:p>
        </w:tc>
      </w:tr>
      <w:tr w:rsidR="00C0094C" w14:paraId="214899F2" w14:textId="77777777">
        <w:trPr>
          <w:cantSplit/>
        </w:trPr>
        <w:tc>
          <w:tcPr>
            <w:tcW w:w="2438" w:type="dxa"/>
            <w:shd w:val="clear" w:color="auto" w:fill="FFFFFF"/>
            <w:tcMar>
              <w:top w:w="90" w:type="dxa"/>
              <w:left w:w="90" w:type="dxa"/>
              <w:bottom w:w="90" w:type="dxa"/>
              <w:right w:w="90" w:type="dxa"/>
            </w:tcMar>
          </w:tcPr>
          <w:p w14:paraId="59F15567" w14:textId="77777777" w:rsidR="00C0094C" w:rsidRDefault="00276A8A">
            <w:pPr>
              <w:spacing w:after="40" w:line="240" w:lineRule="auto"/>
            </w:pPr>
            <w:r>
              <w:rPr>
                <w:sz w:val="18"/>
              </w:rPr>
              <w:t>Nema potvrđene servisne osnove</w:t>
            </w:r>
          </w:p>
        </w:tc>
        <w:tc>
          <w:tcPr>
            <w:tcW w:w="3515" w:type="dxa"/>
            <w:shd w:val="clear" w:color="auto" w:fill="FFFFFF"/>
            <w:tcMar>
              <w:top w:w="90" w:type="dxa"/>
              <w:left w:w="90" w:type="dxa"/>
              <w:bottom w:w="90" w:type="dxa"/>
              <w:right w:w="90" w:type="dxa"/>
            </w:tcMar>
          </w:tcPr>
          <w:p w14:paraId="1A6626AA" w14:textId="77777777" w:rsidR="00C0094C" w:rsidRDefault="00276A8A">
            <w:pPr>
              <w:spacing w:after="40" w:line="240" w:lineRule="auto"/>
            </w:pPr>
            <w:r>
              <w:rPr>
                <w:sz w:val="18"/>
              </w:rPr>
              <w:t>Šta nedostaje i koji dokumenti postoje</w:t>
            </w:r>
          </w:p>
        </w:tc>
        <w:tc>
          <w:tcPr>
            <w:tcW w:w="3912" w:type="dxa"/>
            <w:shd w:val="clear" w:color="auto" w:fill="FFFFFF"/>
            <w:tcMar>
              <w:top w:w="90" w:type="dxa"/>
              <w:left w:w="90" w:type="dxa"/>
              <w:bottom w:w="90" w:type="dxa"/>
              <w:right w:w="90" w:type="dxa"/>
            </w:tcMar>
          </w:tcPr>
          <w:p w14:paraId="5BE5FDDB" w14:textId="77777777" w:rsidR="00C0094C" w:rsidRDefault="00276A8A">
            <w:pPr>
              <w:spacing w:after="40" w:line="240" w:lineRule="auto"/>
            </w:pPr>
            <w:r>
              <w:rPr>
                <w:sz w:val="18"/>
              </w:rPr>
              <w:t>Dopuniti dokaz, ne izračunavati proizvoljan rok.</w:t>
            </w:r>
          </w:p>
        </w:tc>
      </w:tr>
      <w:tr w:rsidR="00C0094C" w14:paraId="3A8BA126" w14:textId="77777777">
        <w:trPr>
          <w:cantSplit/>
        </w:trPr>
        <w:tc>
          <w:tcPr>
            <w:tcW w:w="2438" w:type="dxa"/>
            <w:shd w:val="clear" w:color="auto" w:fill="F0F5F8"/>
            <w:tcMar>
              <w:top w:w="90" w:type="dxa"/>
              <w:left w:w="90" w:type="dxa"/>
              <w:bottom w:w="90" w:type="dxa"/>
              <w:right w:w="90" w:type="dxa"/>
            </w:tcMar>
          </w:tcPr>
          <w:p w14:paraId="79469527" w14:textId="77777777" w:rsidR="00C0094C" w:rsidRDefault="00276A8A">
            <w:pPr>
              <w:spacing w:after="40" w:line="240" w:lineRule="auto"/>
            </w:pPr>
            <w:r>
              <w:rPr>
                <w:sz w:val="18"/>
              </w:rPr>
              <w:t>Očitavanje opada ili je zastarelo</w:t>
            </w:r>
          </w:p>
        </w:tc>
        <w:tc>
          <w:tcPr>
            <w:tcW w:w="3515" w:type="dxa"/>
            <w:shd w:val="clear" w:color="auto" w:fill="F0F5F8"/>
            <w:tcMar>
              <w:top w:w="90" w:type="dxa"/>
              <w:left w:w="90" w:type="dxa"/>
              <w:bottom w:w="90" w:type="dxa"/>
              <w:right w:w="90" w:type="dxa"/>
            </w:tcMar>
          </w:tcPr>
          <w:p w14:paraId="23D4FADF" w14:textId="77777777" w:rsidR="00C0094C" w:rsidRDefault="00276A8A">
            <w:pPr>
              <w:spacing w:after="40" w:line="240" w:lineRule="auto"/>
            </w:pPr>
            <w:r>
              <w:rPr>
                <w:sz w:val="18"/>
              </w:rPr>
              <w:t>Vrednosti, datumi i izvori</w:t>
            </w:r>
          </w:p>
        </w:tc>
        <w:tc>
          <w:tcPr>
            <w:tcW w:w="3912" w:type="dxa"/>
            <w:shd w:val="clear" w:color="auto" w:fill="F0F5F8"/>
            <w:tcMar>
              <w:top w:w="90" w:type="dxa"/>
              <w:left w:w="90" w:type="dxa"/>
              <w:bottom w:w="90" w:type="dxa"/>
              <w:right w:w="90" w:type="dxa"/>
            </w:tcMar>
          </w:tcPr>
          <w:p w14:paraId="3CA900AC" w14:textId="77777777" w:rsidR="00C0094C" w:rsidRDefault="00276A8A">
            <w:pPr>
              <w:spacing w:after="40" w:line="240" w:lineRule="auto"/>
            </w:pPr>
            <w:r>
              <w:rPr>
                <w:sz w:val="18"/>
              </w:rPr>
              <w:t>Provera unosa ili zamene brojila.</w:t>
            </w:r>
          </w:p>
        </w:tc>
      </w:tr>
      <w:tr w:rsidR="00C0094C" w14:paraId="5E9CD884" w14:textId="77777777">
        <w:trPr>
          <w:cantSplit/>
        </w:trPr>
        <w:tc>
          <w:tcPr>
            <w:tcW w:w="2438" w:type="dxa"/>
            <w:shd w:val="clear" w:color="auto" w:fill="FFFFFF"/>
            <w:tcMar>
              <w:top w:w="90" w:type="dxa"/>
              <w:left w:w="90" w:type="dxa"/>
              <w:bottom w:w="90" w:type="dxa"/>
              <w:right w:w="90" w:type="dxa"/>
            </w:tcMar>
          </w:tcPr>
          <w:p w14:paraId="19B20067" w14:textId="77777777" w:rsidR="00C0094C" w:rsidRDefault="00276A8A">
            <w:pPr>
              <w:spacing w:after="40" w:line="240" w:lineRule="auto"/>
            </w:pPr>
            <w:r>
              <w:rPr>
                <w:sz w:val="18"/>
              </w:rPr>
              <w:t>Rad završen, dokumenti nepotpuni</w:t>
            </w:r>
          </w:p>
        </w:tc>
        <w:tc>
          <w:tcPr>
            <w:tcW w:w="3515" w:type="dxa"/>
            <w:shd w:val="clear" w:color="auto" w:fill="FFFFFF"/>
            <w:tcMar>
              <w:top w:w="90" w:type="dxa"/>
              <w:left w:w="90" w:type="dxa"/>
              <w:bottom w:w="90" w:type="dxa"/>
              <w:right w:w="90" w:type="dxa"/>
            </w:tcMar>
          </w:tcPr>
          <w:p w14:paraId="5CC641D6" w14:textId="77777777" w:rsidR="00C0094C" w:rsidRDefault="00276A8A">
            <w:pPr>
              <w:spacing w:after="40" w:line="240" w:lineRule="auto"/>
            </w:pPr>
            <w:r>
              <w:rPr>
                <w:sz w:val="18"/>
              </w:rPr>
              <w:t>Izvršeni rad i nedostajuća faktura/trebovanje</w:t>
            </w:r>
          </w:p>
        </w:tc>
        <w:tc>
          <w:tcPr>
            <w:tcW w:w="3912" w:type="dxa"/>
            <w:shd w:val="clear" w:color="auto" w:fill="FFFFFF"/>
            <w:tcMar>
              <w:top w:w="90" w:type="dxa"/>
              <w:left w:w="90" w:type="dxa"/>
              <w:bottom w:w="90" w:type="dxa"/>
              <w:right w:w="90" w:type="dxa"/>
            </w:tcMar>
          </w:tcPr>
          <w:p w14:paraId="3CD8A774" w14:textId="77777777" w:rsidR="00C0094C" w:rsidRDefault="00276A8A">
            <w:pPr>
              <w:spacing w:after="40" w:line="240" w:lineRule="auto"/>
            </w:pPr>
            <w:r>
              <w:rPr>
                <w:sz w:val="18"/>
              </w:rPr>
              <w:t>Nabavka dopunjava vezu; servis se ne označava ponovo kao neizvršen.</w:t>
            </w:r>
          </w:p>
        </w:tc>
      </w:tr>
    </w:tbl>
    <w:p w14:paraId="422B35D1" w14:textId="77777777" w:rsidR="00C0094C" w:rsidRDefault="00C0094C">
      <w:pPr>
        <w:spacing w:after="0"/>
      </w:pPr>
    </w:p>
    <w:p w14:paraId="0EBC620E" w14:textId="77777777" w:rsidR="00C0094C" w:rsidRDefault="00276A8A">
      <w:r>
        <w:t>„Skoro“ treba definisati kroz podesivi period i/ili pređenu kilometražu prema vrsti rada; broj nije unapred dogovoren. Upozorenje je razlog za proveru, ne dokaz nepotrebnog rada ili odgovornosti vozača. Predlog je da svako upozorenje ima vlasnika, link na podatke i zabeležen ishod pregleda, kako ista poruka ne bi stalno ostajala bez postupanja.</w:t>
      </w:r>
    </w:p>
    <w:p w14:paraId="6C0A5F5E" w14:textId="77777777" w:rsidR="00C0094C" w:rsidRDefault="00276A8A">
      <w:pPr>
        <w:pStyle w:val="Heading2"/>
      </w:pPr>
      <w:bookmarkStart w:id="28" w:name="_Toc239952641"/>
      <w:r>
        <w:lastRenderedPageBreak/>
        <w:t>8.4. Kilometraža i radne jedinice</w:t>
      </w:r>
      <w:bookmarkEnd w:id="28"/>
    </w:p>
    <w:p w14:paraId="64F98066" w14:textId="77777777" w:rsidR="00C0094C" w:rsidRDefault="00276A8A">
      <w:r>
        <w:t>Novi tab kilometraže zadržati: stvarna očitavanja, približno mesečni intervali sa tačnim datumima, decimalni zarez i izvori. OMV „korigovano u izvoru“ je preuzeto polje, a ne račun aplikacije; izvorna vrednost se vidi kada se razlikuje. Za buduće interne korekcije uvesti razlog, autora i originalnu vrednost.</w:t>
      </w:r>
    </w:p>
    <w:p w14:paraId="52BFAE95" w14:textId="77777777" w:rsidR="00C0094C" w:rsidRDefault="00276A8A">
      <w:r>
        <w:t>Za kamion sa garniturom ili drugo radno vozilo kilometri ne predstavljaju ceo rad. Predlog je zasebna poslovna namena i, gde postoje pouzdani izvori, radni sati vozila ili priključene opreme. Potrošnja goriva iz kartice nije automatski potrošnja motora po kilometru. Bez početnog/završnog stanja rezervoara i obuhvata upotrebe ne treba prikazivati prividno precizan l/100 km.</w:t>
      </w:r>
    </w:p>
    <w:p w14:paraId="1E9968B1" w14:textId="77777777" w:rsidR="00C0094C" w:rsidRDefault="00276A8A">
      <w:pPr>
        <w:pStyle w:val="Heading1"/>
      </w:pPr>
      <w:bookmarkStart w:id="29" w:name="_Toc239952642"/>
      <w:r>
        <w:lastRenderedPageBreak/>
        <w:t>9. Trošak po vozilu i trošak garaže</w:t>
      </w:r>
      <w:bookmarkEnd w:id="29"/>
    </w:p>
    <w:p w14:paraId="7E520A9D" w14:textId="77777777" w:rsidR="00C0094C" w:rsidRDefault="00276A8A">
      <w:r>
        <w:t xml:space="preserve">Ovo je predlog upravljačke metodologije. Finansije treba da potvrde izvore, PDV osnovu, valute i period pre nego što se rezultat nazove konačnim ukupnim troškom. </w:t>
      </w:r>
      <w:hyperlink r:id="rId12">
        <w:r>
          <w:rPr>
            <w:color w:val="206889"/>
          </w:rPr>
          <w:t>GSA vodič</w:t>
        </w:r>
      </w:hyperlink>
      <w:r>
        <w:t xml:space="preserve"> razlikuje direktne i indirektne troškove flote; konkretna raspodela u nastavku je predlog za IMS, ne primena američkih računovodstvenih pravila.</w:t>
      </w:r>
    </w:p>
    <w:p w14:paraId="2C6E31B5" w14:textId="77777777" w:rsidR="00C0094C" w:rsidRDefault="00276A8A">
      <w:pPr>
        <w:pStyle w:val="Heading2"/>
      </w:pPr>
      <w:bookmarkStart w:id="30" w:name="_Toc239952643"/>
      <w:r>
        <w:t>9.1. Tri iznosa koja treba odvojiti</w:t>
      </w:r>
      <w:bookmarkEnd w:id="30"/>
    </w:p>
    <w:p w14:paraId="1A75AC39" w14:textId="77777777" w:rsidR="00C0094C" w:rsidRDefault="00276A8A">
      <w:r>
        <w:rPr>
          <w:b/>
        </w:rPr>
        <w:t>Predloženo/odobreno</w:t>
      </w:r>
      <w:r>
        <w:t xml:space="preserve"> pokazuje planirani obuhvat i odobrenje uprave. </w:t>
      </w:r>
      <w:r>
        <w:rPr>
          <w:b/>
        </w:rPr>
        <w:t>Dokumentovano</w:t>
      </w:r>
      <w:r>
        <w:t xml:space="preserve"> pokazuje pristigle fakture i trebovanja. </w:t>
      </w:r>
      <w:r>
        <w:rPr>
          <w:b/>
        </w:rPr>
        <w:t>Finansijski potvrđeno</w:t>
      </w:r>
      <w:r>
        <w:t xml:space="preserve"> pokazuje usaglašene stavke u izabranom periodu. Njihove razlike su korisne: završena usluga može čekati fakturu, a primljen račun može čekati proveru.</w:t>
      </w:r>
    </w:p>
    <w:p w14:paraId="2F5CB46A" w14:textId="77777777" w:rsidR="00C0094C" w:rsidRDefault="00276A8A">
      <w:pPr>
        <w:pStyle w:val="Heading2"/>
      </w:pPr>
      <w:bookmarkStart w:id="31" w:name="_Toc239952644"/>
      <w:r>
        <w:t>9.2. Predlog kategorija troška vozila</w:t>
      </w:r>
      <w:bookmarkEnd w:id="31"/>
    </w:p>
    <w:tbl>
      <w:tblPr>
        <w:tblStyle w:val="TableGrid"/>
        <w:tblW w:w="0" w:type="auto"/>
        <w:tblLayout w:type="fixed"/>
        <w:tblLook w:val="04A0" w:firstRow="1" w:lastRow="0" w:firstColumn="1" w:lastColumn="0" w:noHBand="0" w:noVBand="1"/>
      </w:tblPr>
      <w:tblGrid>
        <w:gridCol w:w="2438"/>
        <w:gridCol w:w="3515"/>
        <w:gridCol w:w="3912"/>
      </w:tblGrid>
      <w:tr w:rsidR="00C0094C" w14:paraId="60F070A8" w14:textId="77777777">
        <w:trPr>
          <w:cantSplit/>
          <w:tblHeader/>
        </w:trPr>
        <w:tc>
          <w:tcPr>
            <w:tcW w:w="2438" w:type="dxa"/>
            <w:shd w:val="clear" w:color="auto" w:fill="203F56"/>
            <w:tcMar>
              <w:top w:w="90" w:type="dxa"/>
              <w:left w:w="90" w:type="dxa"/>
              <w:bottom w:w="90" w:type="dxa"/>
              <w:right w:w="90" w:type="dxa"/>
            </w:tcMar>
          </w:tcPr>
          <w:p w14:paraId="128218B5" w14:textId="77777777" w:rsidR="00C0094C" w:rsidRDefault="00276A8A">
            <w:pPr>
              <w:spacing w:after="40" w:line="240" w:lineRule="auto"/>
            </w:pPr>
            <w:r>
              <w:rPr>
                <w:b/>
                <w:color w:val="FFFFFF"/>
                <w:sz w:val="18"/>
              </w:rPr>
              <w:t>Kategorija</w:t>
            </w:r>
          </w:p>
        </w:tc>
        <w:tc>
          <w:tcPr>
            <w:tcW w:w="3515" w:type="dxa"/>
            <w:shd w:val="clear" w:color="auto" w:fill="203F56"/>
            <w:tcMar>
              <w:top w:w="90" w:type="dxa"/>
              <w:left w:w="90" w:type="dxa"/>
              <w:bottom w:w="90" w:type="dxa"/>
              <w:right w:w="90" w:type="dxa"/>
            </w:tcMar>
          </w:tcPr>
          <w:p w14:paraId="23FA9532" w14:textId="77777777" w:rsidR="00C0094C" w:rsidRDefault="00276A8A">
            <w:pPr>
              <w:spacing w:after="40" w:line="240" w:lineRule="auto"/>
            </w:pPr>
            <w:r>
              <w:rPr>
                <w:b/>
                <w:color w:val="FFFFFF"/>
                <w:sz w:val="18"/>
              </w:rPr>
              <w:t>Osnov za uključivanje</w:t>
            </w:r>
          </w:p>
        </w:tc>
        <w:tc>
          <w:tcPr>
            <w:tcW w:w="3912" w:type="dxa"/>
            <w:shd w:val="clear" w:color="auto" w:fill="203F56"/>
            <w:tcMar>
              <w:top w:w="90" w:type="dxa"/>
              <w:left w:w="90" w:type="dxa"/>
              <w:bottom w:w="90" w:type="dxa"/>
              <w:right w:w="90" w:type="dxa"/>
            </w:tcMar>
          </w:tcPr>
          <w:p w14:paraId="5F3A76E7" w14:textId="77777777" w:rsidR="00C0094C" w:rsidRDefault="00276A8A">
            <w:pPr>
              <w:spacing w:after="40" w:line="240" w:lineRule="auto"/>
            </w:pPr>
            <w:r>
              <w:rPr>
                <w:b/>
                <w:color w:val="FFFFFF"/>
                <w:sz w:val="18"/>
              </w:rPr>
              <w:t>Posebna kontrola</w:t>
            </w:r>
          </w:p>
        </w:tc>
      </w:tr>
      <w:tr w:rsidR="00C0094C" w14:paraId="0BD97C8E" w14:textId="77777777">
        <w:trPr>
          <w:cantSplit/>
        </w:trPr>
        <w:tc>
          <w:tcPr>
            <w:tcW w:w="2438" w:type="dxa"/>
            <w:shd w:val="clear" w:color="auto" w:fill="F0F5F8"/>
            <w:tcMar>
              <w:top w:w="90" w:type="dxa"/>
              <w:left w:w="90" w:type="dxa"/>
              <w:bottom w:w="90" w:type="dxa"/>
              <w:right w:w="90" w:type="dxa"/>
            </w:tcMar>
          </w:tcPr>
          <w:p w14:paraId="031EB6B9" w14:textId="77777777" w:rsidR="00C0094C" w:rsidRDefault="00276A8A">
            <w:pPr>
              <w:spacing w:after="40" w:line="240" w:lineRule="auto"/>
            </w:pPr>
            <w:r>
              <w:rPr>
                <w:sz w:val="18"/>
              </w:rPr>
              <w:t>Gorivo</w:t>
            </w:r>
          </w:p>
        </w:tc>
        <w:tc>
          <w:tcPr>
            <w:tcW w:w="3515" w:type="dxa"/>
            <w:shd w:val="clear" w:color="auto" w:fill="F0F5F8"/>
            <w:tcMar>
              <w:top w:w="90" w:type="dxa"/>
              <w:left w:w="90" w:type="dxa"/>
              <w:bottom w:w="90" w:type="dxa"/>
              <w:right w:w="90" w:type="dxa"/>
            </w:tcMar>
          </w:tcPr>
          <w:p w14:paraId="4C549AF1" w14:textId="77777777" w:rsidR="00C0094C" w:rsidRDefault="00276A8A">
            <w:pPr>
              <w:spacing w:after="40" w:line="240" w:lineRule="auto"/>
            </w:pPr>
            <w:r>
              <w:rPr>
                <w:sz w:val="18"/>
              </w:rPr>
              <w:t>Transakcije ili potvrđena knjiženja, prema izabranom izveštaju</w:t>
            </w:r>
          </w:p>
        </w:tc>
        <w:tc>
          <w:tcPr>
            <w:tcW w:w="3912" w:type="dxa"/>
            <w:shd w:val="clear" w:color="auto" w:fill="F0F5F8"/>
            <w:tcMar>
              <w:top w:w="90" w:type="dxa"/>
              <w:left w:w="90" w:type="dxa"/>
              <w:bottom w:w="90" w:type="dxa"/>
              <w:right w:w="90" w:type="dxa"/>
            </w:tcMar>
          </w:tcPr>
          <w:p w14:paraId="64C8F12F" w14:textId="77777777" w:rsidR="00C0094C" w:rsidRDefault="00276A8A">
            <w:pPr>
              <w:spacing w:after="40" w:line="240" w:lineRule="auto"/>
            </w:pPr>
            <w:r>
              <w:rPr>
                <w:sz w:val="18"/>
              </w:rPr>
              <w:t>Kartice i knjiženja istog goriva ne sabirati. AdBlue i druge proizvode odvojiti.</w:t>
            </w:r>
          </w:p>
        </w:tc>
      </w:tr>
      <w:tr w:rsidR="00C0094C" w14:paraId="1926EB23" w14:textId="77777777">
        <w:trPr>
          <w:cantSplit/>
        </w:trPr>
        <w:tc>
          <w:tcPr>
            <w:tcW w:w="2438" w:type="dxa"/>
            <w:shd w:val="clear" w:color="auto" w:fill="FFFFFF"/>
            <w:tcMar>
              <w:top w:w="90" w:type="dxa"/>
              <w:left w:w="90" w:type="dxa"/>
              <w:bottom w:w="90" w:type="dxa"/>
              <w:right w:w="90" w:type="dxa"/>
            </w:tcMar>
          </w:tcPr>
          <w:p w14:paraId="318C1D51" w14:textId="77777777" w:rsidR="00C0094C" w:rsidRDefault="00276A8A">
            <w:pPr>
              <w:spacing w:after="40" w:line="240" w:lineRule="auto"/>
            </w:pPr>
            <w:r>
              <w:rPr>
                <w:sz w:val="18"/>
              </w:rPr>
              <w:t>Spoljni rad i usluge</w:t>
            </w:r>
          </w:p>
        </w:tc>
        <w:tc>
          <w:tcPr>
            <w:tcW w:w="3515" w:type="dxa"/>
            <w:shd w:val="clear" w:color="auto" w:fill="FFFFFF"/>
            <w:tcMar>
              <w:top w:w="90" w:type="dxa"/>
              <w:left w:w="90" w:type="dxa"/>
              <w:bottom w:w="90" w:type="dxa"/>
              <w:right w:w="90" w:type="dxa"/>
            </w:tcMar>
          </w:tcPr>
          <w:p w14:paraId="674D7C13" w14:textId="77777777" w:rsidR="00C0094C" w:rsidRDefault="00276A8A">
            <w:pPr>
              <w:spacing w:after="40" w:line="240" w:lineRule="auto"/>
            </w:pPr>
            <w:r>
              <w:rPr>
                <w:sz w:val="18"/>
              </w:rPr>
              <w:t>Proverena faktura/stavka raspoređena na vozilo/intervenciju</w:t>
            </w:r>
          </w:p>
        </w:tc>
        <w:tc>
          <w:tcPr>
            <w:tcW w:w="3912" w:type="dxa"/>
            <w:shd w:val="clear" w:color="auto" w:fill="FFFFFF"/>
            <w:tcMar>
              <w:top w:w="90" w:type="dxa"/>
              <w:left w:w="90" w:type="dxa"/>
              <w:bottom w:w="90" w:type="dxa"/>
              <w:right w:w="90" w:type="dxa"/>
            </w:tcMar>
          </w:tcPr>
          <w:p w14:paraId="229DC1F7" w14:textId="77777777" w:rsidR="00C0094C" w:rsidRDefault="00276A8A">
            <w:pPr>
              <w:spacing w:after="40" w:line="240" w:lineRule="auto"/>
            </w:pPr>
            <w:r>
              <w:rPr>
                <w:sz w:val="18"/>
              </w:rPr>
              <w:t>Istu stavku ne dodavati ponovo iz ServiceTransaction.</w:t>
            </w:r>
          </w:p>
        </w:tc>
      </w:tr>
      <w:tr w:rsidR="00C0094C" w14:paraId="4DCA5008" w14:textId="77777777">
        <w:trPr>
          <w:cantSplit/>
        </w:trPr>
        <w:tc>
          <w:tcPr>
            <w:tcW w:w="2438" w:type="dxa"/>
            <w:shd w:val="clear" w:color="auto" w:fill="F0F5F8"/>
            <w:tcMar>
              <w:top w:w="90" w:type="dxa"/>
              <w:left w:w="90" w:type="dxa"/>
              <w:bottom w:w="90" w:type="dxa"/>
              <w:right w:w="90" w:type="dxa"/>
            </w:tcMar>
          </w:tcPr>
          <w:p w14:paraId="05175F5B" w14:textId="77777777" w:rsidR="00C0094C" w:rsidRDefault="00276A8A">
            <w:pPr>
              <w:spacing w:after="40" w:line="240" w:lineRule="auto"/>
            </w:pPr>
            <w:r>
              <w:rPr>
                <w:sz w:val="18"/>
              </w:rPr>
              <w:t>Delovi iz magacina</w:t>
            </w:r>
          </w:p>
        </w:tc>
        <w:tc>
          <w:tcPr>
            <w:tcW w:w="3515" w:type="dxa"/>
            <w:shd w:val="clear" w:color="auto" w:fill="F0F5F8"/>
            <w:tcMar>
              <w:top w:w="90" w:type="dxa"/>
              <w:left w:w="90" w:type="dxa"/>
              <w:bottom w:w="90" w:type="dxa"/>
              <w:right w:w="90" w:type="dxa"/>
            </w:tcMar>
          </w:tcPr>
          <w:p w14:paraId="6CB1DE07" w14:textId="77777777" w:rsidR="00C0094C" w:rsidRDefault="00276A8A">
            <w:pPr>
              <w:spacing w:after="40" w:line="240" w:lineRule="auto"/>
            </w:pPr>
            <w:r>
              <w:rPr>
                <w:sz w:val="18"/>
              </w:rPr>
              <w:t>Izdata vrednost za vozilo, umanjena za vraćeno</w:t>
            </w:r>
          </w:p>
        </w:tc>
        <w:tc>
          <w:tcPr>
            <w:tcW w:w="3912" w:type="dxa"/>
            <w:shd w:val="clear" w:color="auto" w:fill="F0F5F8"/>
            <w:tcMar>
              <w:top w:w="90" w:type="dxa"/>
              <w:left w:w="90" w:type="dxa"/>
              <w:bottom w:w="90" w:type="dxa"/>
              <w:right w:w="90" w:type="dxa"/>
            </w:tcMar>
          </w:tcPr>
          <w:p w14:paraId="7E9FA6AE" w14:textId="77777777" w:rsidR="00C0094C" w:rsidRDefault="00276A8A">
            <w:pPr>
              <w:spacing w:after="40" w:line="240" w:lineRule="auto"/>
            </w:pPr>
            <w:r>
              <w:rPr>
                <w:sz w:val="18"/>
              </w:rPr>
              <w:t>Nabavka zalihe i kasnije izdavanje nisu dva troška vozila.</w:t>
            </w:r>
          </w:p>
        </w:tc>
      </w:tr>
      <w:tr w:rsidR="00C0094C" w14:paraId="63889ED5" w14:textId="77777777">
        <w:trPr>
          <w:cantSplit/>
        </w:trPr>
        <w:tc>
          <w:tcPr>
            <w:tcW w:w="2438" w:type="dxa"/>
            <w:shd w:val="clear" w:color="auto" w:fill="FFFFFF"/>
            <w:tcMar>
              <w:top w:w="90" w:type="dxa"/>
              <w:left w:w="90" w:type="dxa"/>
              <w:bottom w:w="90" w:type="dxa"/>
              <w:right w:w="90" w:type="dxa"/>
            </w:tcMar>
          </w:tcPr>
          <w:p w14:paraId="656D0F42" w14:textId="77777777" w:rsidR="00C0094C" w:rsidRDefault="00276A8A">
            <w:pPr>
              <w:spacing w:after="40" w:line="240" w:lineRule="auto"/>
            </w:pPr>
            <w:r>
              <w:rPr>
                <w:sz w:val="18"/>
              </w:rPr>
              <w:t>Direktno kupljen i ugrađen deo</w:t>
            </w:r>
          </w:p>
        </w:tc>
        <w:tc>
          <w:tcPr>
            <w:tcW w:w="3515" w:type="dxa"/>
            <w:shd w:val="clear" w:color="auto" w:fill="FFFFFF"/>
            <w:tcMar>
              <w:top w:w="90" w:type="dxa"/>
              <w:left w:w="90" w:type="dxa"/>
              <w:bottom w:w="90" w:type="dxa"/>
              <w:right w:w="90" w:type="dxa"/>
            </w:tcMar>
          </w:tcPr>
          <w:p w14:paraId="23EF3457" w14:textId="77777777" w:rsidR="00C0094C" w:rsidRDefault="00276A8A">
            <w:pPr>
              <w:spacing w:after="40" w:line="240" w:lineRule="auto"/>
            </w:pPr>
            <w:r>
              <w:rPr>
                <w:sz w:val="18"/>
              </w:rPr>
              <w:t>Potvrđena direktna nabavka koja nije troškovana kroz magacinsko izdavanje</w:t>
            </w:r>
          </w:p>
        </w:tc>
        <w:tc>
          <w:tcPr>
            <w:tcW w:w="3912" w:type="dxa"/>
            <w:shd w:val="clear" w:color="auto" w:fill="FFFFFF"/>
            <w:tcMar>
              <w:top w:w="90" w:type="dxa"/>
              <w:left w:w="90" w:type="dxa"/>
              <w:bottom w:w="90" w:type="dxa"/>
              <w:right w:w="90" w:type="dxa"/>
            </w:tcMar>
          </w:tcPr>
          <w:p w14:paraId="2AB7AD85" w14:textId="77777777" w:rsidR="00C0094C" w:rsidRDefault="00276A8A">
            <w:pPr>
              <w:spacing w:after="40" w:line="240" w:lineRule="auto"/>
            </w:pPr>
            <w:r>
              <w:rPr>
                <w:sz w:val="18"/>
              </w:rPr>
              <w:t>Sačuvati oznaku puta dokumenta.</w:t>
            </w:r>
          </w:p>
        </w:tc>
      </w:tr>
      <w:tr w:rsidR="00C0094C" w14:paraId="073CE3EB" w14:textId="77777777">
        <w:trPr>
          <w:cantSplit/>
        </w:trPr>
        <w:tc>
          <w:tcPr>
            <w:tcW w:w="2438" w:type="dxa"/>
            <w:shd w:val="clear" w:color="auto" w:fill="F0F5F8"/>
            <w:tcMar>
              <w:top w:w="90" w:type="dxa"/>
              <w:left w:w="90" w:type="dxa"/>
              <w:bottom w:w="90" w:type="dxa"/>
              <w:right w:w="90" w:type="dxa"/>
            </w:tcMar>
          </w:tcPr>
          <w:p w14:paraId="0B423137" w14:textId="77777777" w:rsidR="00C0094C" w:rsidRDefault="00276A8A">
            <w:pPr>
              <w:spacing w:after="40" w:line="240" w:lineRule="auto"/>
            </w:pPr>
            <w:r>
              <w:rPr>
                <w:sz w:val="18"/>
              </w:rPr>
              <w:t>Rad interne garaže</w:t>
            </w:r>
          </w:p>
        </w:tc>
        <w:tc>
          <w:tcPr>
            <w:tcW w:w="3515" w:type="dxa"/>
            <w:shd w:val="clear" w:color="auto" w:fill="F0F5F8"/>
            <w:tcMar>
              <w:top w:w="90" w:type="dxa"/>
              <w:left w:w="90" w:type="dxa"/>
              <w:bottom w:w="90" w:type="dxa"/>
              <w:right w:w="90" w:type="dxa"/>
            </w:tcMar>
          </w:tcPr>
          <w:p w14:paraId="0566CAAC" w14:textId="77777777" w:rsidR="00C0094C" w:rsidRDefault="00276A8A">
            <w:pPr>
              <w:spacing w:after="40" w:line="240" w:lineRule="auto"/>
            </w:pPr>
            <w:r>
              <w:rPr>
                <w:sz w:val="18"/>
              </w:rPr>
              <w:t>Potvrđeni sati × odobrena cena sata</w:t>
            </w:r>
          </w:p>
        </w:tc>
        <w:tc>
          <w:tcPr>
            <w:tcW w:w="3912" w:type="dxa"/>
            <w:shd w:val="clear" w:color="auto" w:fill="F0F5F8"/>
            <w:tcMar>
              <w:top w:w="90" w:type="dxa"/>
              <w:left w:w="90" w:type="dxa"/>
              <w:bottom w:w="90" w:type="dxa"/>
              <w:right w:w="90" w:type="dxa"/>
            </w:tcMar>
          </w:tcPr>
          <w:p w14:paraId="5379EB18" w14:textId="77777777" w:rsidR="00C0094C" w:rsidRDefault="00276A8A">
            <w:pPr>
              <w:spacing w:after="40" w:line="240" w:lineRule="auto"/>
            </w:pPr>
            <w:r>
              <w:rPr>
                <w:sz w:val="18"/>
              </w:rPr>
              <w:t>Interni obračun prikazati posebno od spoljne fakture.</w:t>
            </w:r>
          </w:p>
        </w:tc>
      </w:tr>
      <w:tr w:rsidR="00C0094C" w14:paraId="3A9A0AD9" w14:textId="77777777">
        <w:trPr>
          <w:cantSplit/>
        </w:trPr>
        <w:tc>
          <w:tcPr>
            <w:tcW w:w="2438" w:type="dxa"/>
            <w:shd w:val="clear" w:color="auto" w:fill="FFFFFF"/>
            <w:tcMar>
              <w:top w:w="90" w:type="dxa"/>
              <w:left w:w="90" w:type="dxa"/>
              <w:bottom w:w="90" w:type="dxa"/>
              <w:right w:w="90" w:type="dxa"/>
            </w:tcMar>
          </w:tcPr>
          <w:p w14:paraId="46006CF0" w14:textId="77777777" w:rsidR="00C0094C" w:rsidRDefault="00276A8A">
            <w:pPr>
              <w:spacing w:after="40" w:line="240" w:lineRule="auto"/>
            </w:pPr>
            <w:r>
              <w:rPr>
                <w:sz w:val="18"/>
              </w:rPr>
              <w:t>Gume, registracija, polise, pranje, putarine, parking i praćenje</w:t>
            </w:r>
          </w:p>
        </w:tc>
        <w:tc>
          <w:tcPr>
            <w:tcW w:w="3515" w:type="dxa"/>
            <w:shd w:val="clear" w:color="auto" w:fill="FFFFFF"/>
            <w:tcMar>
              <w:top w:w="90" w:type="dxa"/>
              <w:left w:w="90" w:type="dxa"/>
              <w:bottom w:w="90" w:type="dxa"/>
              <w:right w:w="90" w:type="dxa"/>
            </w:tcMar>
          </w:tcPr>
          <w:p w14:paraId="1960005E" w14:textId="77777777" w:rsidR="00C0094C" w:rsidRDefault="00276A8A">
            <w:pPr>
              <w:spacing w:after="40" w:line="240" w:lineRule="auto"/>
            </w:pPr>
            <w:r>
              <w:rPr>
                <w:sz w:val="18"/>
              </w:rPr>
              <w:t>Odgovarajući izvor i kategorija</w:t>
            </w:r>
          </w:p>
        </w:tc>
        <w:tc>
          <w:tcPr>
            <w:tcW w:w="3912" w:type="dxa"/>
            <w:shd w:val="clear" w:color="auto" w:fill="FFFFFF"/>
            <w:tcMar>
              <w:top w:w="90" w:type="dxa"/>
              <w:left w:w="90" w:type="dxa"/>
              <w:bottom w:w="90" w:type="dxa"/>
              <w:right w:w="90" w:type="dxa"/>
            </w:tcMar>
          </w:tcPr>
          <w:p w14:paraId="12FACD13" w14:textId="77777777" w:rsidR="00C0094C" w:rsidRDefault="00276A8A">
            <w:pPr>
              <w:spacing w:after="40" w:line="240" w:lineRule="auto"/>
            </w:pPr>
            <w:r>
              <w:rPr>
                <w:sz w:val="18"/>
              </w:rPr>
              <w:t>Ne prikazivati svaku ovu stavku kao popravku.</w:t>
            </w:r>
          </w:p>
        </w:tc>
      </w:tr>
      <w:tr w:rsidR="00C0094C" w14:paraId="48BA23D3" w14:textId="77777777">
        <w:trPr>
          <w:cantSplit/>
        </w:trPr>
        <w:tc>
          <w:tcPr>
            <w:tcW w:w="2438" w:type="dxa"/>
            <w:shd w:val="clear" w:color="auto" w:fill="F0F5F8"/>
            <w:tcMar>
              <w:top w:w="90" w:type="dxa"/>
              <w:left w:w="90" w:type="dxa"/>
              <w:bottom w:w="90" w:type="dxa"/>
              <w:right w:w="90" w:type="dxa"/>
            </w:tcMar>
          </w:tcPr>
          <w:p w14:paraId="429F0278" w14:textId="77777777" w:rsidR="00C0094C" w:rsidRDefault="00276A8A">
            <w:pPr>
              <w:spacing w:after="40" w:line="240" w:lineRule="auto"/>
            </w:pPr>
            <w:r>
              <w:rPr>
                <w:sz w:val="18"/>
              </w:rPr>
              <w:t>Lizing/najam i finansiranje</w:t>
            </w:r>
          </w:p>
        </w:tc>
        <w:tc>
          <w:tcPr>
            <w:tcW w:w="3515" w:type="dxa"/>
            <w:shd w:val="clear" w:color="auto" w:fill="F0F5F8"/>
            <w:tcMar>
              <w:top w:w="90" w:type="dxa"/>
              <w:left w:w="90" w:type="dxa"/>
              <w:bottom w:w="90" w:type="dxa"/>
              <w:right w:w="90" w:type="dxa"/>
            </w:tcMar>
          </w:tcPr>
          <w:p w14:paraId="692E950D" w14:textId="77777777" w:rsidR="00C0094C" w:rsidRDefault="00276A8A">
            <w:pPr>
              <w:spacing w:after="40" w:line="240" w:lineRule="auto"/>
            </w:pPr>
            <w:r>
              <w:rPr>
                <w:sz w:val="18"/>
              </w:rPr>
              <w:t>Potvrđena metodologija ugovora i finansija</w:t>
            </w:r>
          </w:p>
        </w:tc>
        <w:tc>
          <w:tcPr>
            <w:tcW w:w="3912" w:type="dxa"/>
            <w:shd w:val="clear" w:color="auto" w:fill="F0F5F8"/>
            <w:tcMar>
              <w:top w:w="90" w:type="dxa"/>
              <w:left w:w="90" w:type="dxa"/>
              <w:bottom w:w="90" w:type="dxa"/>
              <w:right w:w="90" w:type="dxa"/>
            </w:tcMar>
          </w:tcPr>
          <w:p w14:paraId="3B18FD4C" w14:textId="77777777" w:rsidR="00C0094C" w:rsidRDefault="00276A8A">
            <w:pPr>
              <w:spacing w:after="40" w:line="240" w:lineRule="auto"/>
            </w:pPr>
            <w:r>
              <w:rPr>
                <w:sz w:val="18"/>
              </w:rPr>
              <w:t>Ne sabirati glavni dug, nabavnu cenu i amortizaciju bez definisanog modela.</w:t>
            </w:r>
          </w:p>
        </w:tc>
      </w:tr>
      <w:tr w:rsidR="00C0094C" w14:paraId="4DA885AB" w14:textId="77777777">
        <w:trPr>
          <w:cantSplit/>
        </w:trPr>
        <w:tc>
          <w:tcPr>
            <w:tcW w:w="2438" w:type="dxa"/>
            <w:shd w:val="clear" w:color="auto" w:fill="FFFFFF"/>
            <w:tcMar>
              <w:top w:w="90" w:type="dxa"/>
              <w:left w:w="90" w:type="dxa"/>
              <w:bottom w:w="90" w:type="dxa"/>
              <w:right w:w="90" w:type="dxa"/>
            </w:tcMar>
          </w:tcPr>
          <w:p w14:paraId="27FD3FFA" w14:textId="77777777" w:rsidR="00C0094C" w:rsidRDefault="00276A8A">
            <w:pPr>
              <w:spacing w:after="40" w:line="240" w:lineRule="auto"/>
            </w:pPr>
            <w:r>
              <w:rPr>
                <w:sz w:val="18"/>
              </w:rPr>
              <w:t>Zajednički troškovi</w:t>
            </w:r>
          </w:p>
        </w:tc>
        <w:tc>
          <w:tcPr>
            <w:tcW w:w="3515" w:type="dxa"/>
            <w:shd w:val="clear" w:color="auto" w:fill="FFFFFF"/>
            <w:tcMar>
              <w:top w:w="90" w:type="dxa"/>
              <w:left w:w="90" w:type="dxa"/>
              <w:bottom w:w="90" w:type="dxa"/>
              <w:right w:w="90" w:type="dxa"/>
            </w:tcMar>
          </w:tcPr>
          <w:p w14:paraId="398C29FF" w14:textId="77777777" w:rsidR="00C0094C" w:rsidRDefault="00276A8A">
            <w:pPr>
              <w:spacing w:after="40" w:line="240" w:lineRule="auto"/>
            </w:pPr>
            <w:r>
              <w:rPr>
                <w:sz w:val="18"/>
              </w:rPr>
              <w:t>Odobrena raspodela finansija</w:t>
            </w:r>
          </w:p>
        </w:tc>
        <w:tc>
          <w:tcPr>
            <w:tcW w:w="3912" w:type="dxa"/>
            <w:shd w:val="clear" w:color="auto" w:fill="FFFFFF"/>
            <w:tcMar>
              <w:top w:w="90" w:type="dxa"/>
              <w:left w:w="90" w:type="dxa"/>
              <w:bottom w:w="90" w:type="dxa"/>
              <w:right w:w="90" w:type="dxa"/>
            </w:tcMar>
          </w:tcPr>
          <w:p w14:paraId="5133DCC0" w14:textId="77777777" w:rsidR="00C0094C" w:rsidRDefault="00276A8A">
            <w:pPr>
              <w:spacing w:after="40" w:line="240" w:lineRule="auto"/>
            </w:pPr>
            <w:r>
              <w:rPr>
                <w:sz w:val="18"/>
              </w:rPr>
              <w:t>Neraspoređeni deo ostaje vidljiv.</w:t>
            </w:r>
          </w:p>
        </w:tc>
      </w:tr>
      <w:tr w:rsidR="00C0094C" w14:paraId="31D58FD3" w14:textId="77777777">
        <w:trPr>
          <w:cantSplit/>
        </w:trPr>
        <w:tc>
          <w:tcPr>
            <w:tcW w:w="2438" w:type="dxa"/>
            <w:shd w:val="clear" w:color="auto" w:fill="F0F5F8"/>
            <w:tcMar>
              <w:top w:w="90" w:type="dxa"/>
              <w:left w:w="90" w:type="dxa"/>
              <w:bottom w:w="90" w:type="dxa"/>
              <w:right w:w="90" w:type="dxa"/>
            </w:tcMar>
          </w:tcPr>
          <w:p w14:paraId="551CDBBE" w14:textId="77777777" w:rsidR="00C0094C" w:rsidRDefault="00276A8A">
            <w:pPr>
              <w:spacing w:after="40" w:line="240" w:lineRule="auto"/>
            </w:pPr>
            <w:r>
              <w:rPr>
                <w:sz w:val="18"/>
              </w:rPr>
              <w:t>Naknade osiguranja / reklamacije</w:t>
            </w:r>
          </w:p>
        </w:tc>
        <w:tc>
          <w:tcPr>
            <w:tcW w:w="3515" w:type="dxa"/>
            <w:shd w:val="clear" w:color="auto" w:fill="F0F5F8"/>
            <w:tcMar>
              <w:top w:w="90" w:type="dxa"/>
              <w:left w:w="90" w:type="dxa"/>
              <w:bottom w:w="90" w:type="dxa"/>
              <w:right w:w="90" w:type="dxa"/>
            </w:tcMar>
          </w:tcPr>
          <w:p w14:paraId="4F26F412" w14:textId="77777777" w:rsidR="00C0094C" w:rsidRDefault="00276A8A">
            <w:pPr>
              <w:spacing w:after="40" w:line="240" w:lineRule="auto"/>
            </w:pPr>
            <w:r>
              <w:rPr>
                <w:sz w:val="18"/>
              </w:rPr>
              <w:t>Zaseban priliv ili umanjenje sa vezom</w:t>
            </w:r>
          </w:p>
        </w:tc>
        <w:tc>
          <w:tcPr>
            <w:tcW w:w="3912" w:type="dxa"/>
            <w:shd w:val="clear" w:color="auto" w:fill="F0F5F8"/>
            <w:tcMar>
              <w:top w:w="90" w:type="dxa"/>
              <w:left w:w="90" w:type="dxa"/>
              <w:bottom w:w="90" w:type="dxa"/>
              <w:right w:w="90" w:type="dxa"/>
            </w:tcMar>
          </w:tcPr>
          <w:p w14:paraId="246E2D88" w14:textId="77777777" w:rsidR="00C0094C" w:rsidRDefault="00276A8A">
            <w:pPr>
              <w:spacing w:after="40" w:line="240" w:lineRule="auto"/>
            </w:pPr>
            <w:r>
              <w:rPr>
                <w:sz w:val="18"/>
              </w:rPr>
              <w:t>Pokazati bruto trošak i naknadu odvojeno, pa izvedeni neto efekat.</w:t>
            </w:r>
          </w:p>
        </w:tc>
      </w:tr>
    </w:tbl>
    <w:p w14:paraId="68FB6E30" w14:textId="77777777" w:rsidR="00C0094C" w:rsidRDefault="00C0094C">
      <w:pPr>
        <w:spacing w:after="0"/>
      </w:pPr>
    </w:p>
    <w:p w14:paraId="10BF0DCB" w14:textId="77777777" w:rsidR="00C0094C" w:rsidRDefault="00276A8A">
      <w:r>
        <w:t>Sadašnji obračun održavanja sabira ServiceTransaction.potrazuje i Requisition.vrednost_nab. U ServiceTransaction postoje 49 stavki kategorije lizing/najam i 8 stavki goriva, između ostalog. Zato prvi posao nije nova formula već potvrđena klasifikacija i provera identiteta istog troška između izvora.</w:t>
      </w:r>
    </w:p>
    <w:p w14:paraId="0C80DCDF" w14:textId="77777777" w:rsidR="00C0094C" w:rsidRDefault="00276A8A">
      <w:r>
        <w:rPr>
          <w:b/>
        </w:rPr>
        <w:t>Predlog formule za period:</w:t>
      </w:r>
      <w:r>
        <w:t xml:space="preserve"> trošak korišćenja = gorivo + potvrđene spoljne usluge + stvarno izdat/direktno utrošen materijal + interni rad + ostale usvojene kategorije. Svaka kategorija ima jedan merodavan put do izvora. Naknade se prikazuju zasebno. Nabavna vrednost automobila ostaje podatak o nabavci, a ne automatski tekući trošak perioda.</w:t>
      </w:r>
    </w:p>
    <w:p w14:paraId="46A60C5C" w14:textId="77777777" w:rsidR="00C0094C" w:rsidRDefault="00276A8A">
      <w:r>
        <w:rPr>
          <w:b/>
        </w:rPr>
        <w:t>Primer kontrole dupliranja, iznosi samo za ilustraciju:</w:t>
      </w:r>
      <w:r>
        <w:t xml:space="preserve"> kupljeni delovi od 10.000 RSD primljeni su u magacin; za vozilo A izdato je 4.000, a za B 6.000 RSD. Na automobilima se prikazuju njihova izdavanja. Dodavanje još 10.000 sa ulazne fakture povećalo bi zbir na 20.000 i dvaput prikazalo isti materijal. Veza sa fakturom ostaje za praćenje porekla.</w:t>
      </w:r>
    </w:p>
    <w:p w14:paraId="6B350BD9" w14:textId="77777777" w:rsidR="00C0094C" w:rsidRDefault="00276A8A">
      <w:pPr>
        <w:pStyle w:val="Heading2"/>
      </w:pPr>
      <w:bookmarkStart w:id="32" w:name="_Toc239952645"/>
      <w:r>
        <w:lastRenderedPageBreak/>
        <w:t>9.3. Jedna faktura za više vozila</w:t>
      </w:r>
      <w:bookmarkEnd w:id="32"/>
    </w:p>
    <w:p w14:paraId="6D146948" w14:textId="77777777" w:rsidR="00C0094C" w:rsidRDefault="00276A8A">
      <w:r>
        <w:t>Raspodela mora imati izvorni dokument/stavku, vozilo, intervenciju ako je poznata, iznos ili procenat, valutu, osnovicu i autora potvrde. Zbir raspodela ne sme preći raspoloživi iznos; ostatak ostaje „neraspoređeno“. Zaglavlje fakture ne sme se kopirati u punom iznosu na svako vozilo. Ako nema specifikacije, raspodela se ne izmišlja prema tablicama u napomeni.</w:t>
      </w:r>
    </w:p>
    <w:p w14:paraId="4317ED43" w14:textId="77777777" w:rsidR="00C0094C" w:rsidRDefault="00276A8A">
      <w:pPr>
        <w:pStyle w:val="Heading2"/>
      </w:pPr>
      <w:bookmarkStart w:id="33" w:name="_Toc239952646"/>
      <w:r>
        <w:t>9.4. Trošak interne garaže</w:t>
      </w:r>
      <w:bookmarkEnd w:id="33"/>
    </w:p>
    <w:p w14:paraId="07F5F1CB" w14:textId="77777777" w:rsidR="00C0094C" w:rsidRDefault="00276A8A">
      <w:r>
        <w:t xml:space="preserve">Odvojiti dva pitanja: </w:t>
      </w:r>
      <w:r>
        <w:rPr>
          <w:b/>
        </w:rPr>
        <w:t>koliko košta održavanje automobila</w:t>
      </w:r>
      <w:r>
        <w:t xml:space="preserve"> i </w:t>
      </w:r>
      <w:r>
        <w:rPr>
          <w:b/>
        </w:rPr>
        <w:t>koliko košta funkcionisanje garaže</w:t>
      </w:r>
      <w:r>
        <w:t>. Spoljni servis automobila nije trošak rada interne garaže, iako može biti u istom ukupnom budžetu održavanja.</w:t>
      </w:r>
    </w:p>
    <w:p w14:paraId="0149B30B" w14:textId="77777777" w:rsidR="00C0094C" w:rsidRDefault="00276A8A">
      <w:r>
        <w:t>Za garažu po mesecu pratiti: trošak zaposlenih prema potvrđenom obuhvatu finansija, materijal za rad, zajedničke troškove prostora/opreme i druge jasno određene stavke. Postoji SQL izvor tro_zarade i ranija ruta pregleda zarada, ali time nisu potvrđeni zaposleni/OJ koji pripadaju garaži, ostali troškovi niti cena produktivnog sata.</w:t>
      </w:r>
    </w:p>
    <w:p w14:paraId="03666C9D" w14:textId="77777777" w:rsidR="00C0094C" w:rsidRDefault="00276A8A">
      <w:r>
        <w:t>Prva faza može prikazivati samo potvrđene mesečne troškove garaže, broj i vrstu potvrđenih intervencija i koliko dokumentacije nedostaje. Za trošak rada po automobilu potrebna je evidencija utrošenih sati. Predlog kasnije raspodele je potvrđeni sati po nalogu × periodično odobrena stopa rada. Razlika između raspoređenog i ukupnog troška garaže ostaje vidljiva kao neraspoređeni iznos; ne sakriva se deljenjem na vozila bez podataka.</w:t>
      </w:r>
    </w:p>
    <w:p w14:paraId="0B617EAF" w14:textId="77777777" w:rsidR="00C0094C" w:rsidRDefault="00276A8A">
      <w:r>
        <w:t>Kada se interna cena rada rasporedi na vozila, pri zbiru za ceo IMS treba ukloniti internu dvostruku raspodelu: ne sabirati pune zarade garaže i njihov isti obračun kroz sate kao dva spolja nastala troška. Finansije potvrđuju granice ovog obračuna.</w:t>
      </w:r>
    </w:p>
    <w:p w14:paraId="3645AEAA" w14:textId="77777777" w:rsidR="00C0094C" w:rsidRDefault="00276A8A">
      <w:pPr>
        <w:pStyle w:val="Heading2"/>
      </w:pPr>
      <w:bookmarkStart w:id="34" w:name="_Toc239952647"/>
      <w:r>
        <w:t>9.5. Pokazatelji koji imaju smisla</w:t>
      </w:r>
      <w:bookmarkEnd w:id="34"/>
    </w:p>
    <w:p w14:paraId="2A4A74F9" w14:textId="77777777" w:rsidR="00C0094C" w:rsidRDefault="00276A8A">
      <w:pPr>
        <w:pStyle w:val="ListBullet"/>
      </w:pPr>
      <w:r>
        <w:t>Trošak po vozilu i kategoriji, uz isti period, valutu i osnovicu; uvek link do izvornih stavki.</w:t>
      </w:r>
    </w:p>
    <w:p w14:paraId="05764FE0" w14:textId="77777777" w:rsidR="00C0094C" w:rsidRDefault="00276A8A">
      <w:pPr>
        <w:pStyle w:val="ListBullet"/>
      </w:pPr>
      <w:r>
        <w:t>Trošak po kilometru samo kada kilometri i troškovi pokrivaju uporediv stvarni period. Bez dovoljno očitavanja prikazati obuhvat i nedostatak, bez automatske godišnje procene.</w:t>
      </w:r>
    </w:p>
    <w:p w14:paraId="26E2E891" w14:textId="77777777" w:rsidR="00C0094C" w:rsidRDefault="00276A8A">
      <w:pPr>
        <w:pStyle w:val="ListBullet"/>
      </w:pPr>
      <w:r>
        <w:t>Trošak intervencije i odstupanje od odobrenja; nepotpuna dokumentacija mora biti označena.</w:t>
      </w:r>
    </w:p>
    <w:p w14:paraId="6A00D23F" w14:textId="77777777" w:rsidR="00C0094C" w:rsidRDefault="00276A8A">
      <w:pPr>
        <w:pStyle w:val="ListBullet"/>
      </w:pPr>
      <w:r>
        <w:t>Broj ponovljenih potvrđenih radova i reklamacija, uz poslovni razlog, a ne samo isti naziv stavke.</w:t>
      </w:r>
    </w:p>
    <w:p w14:paraId="3C8EB758" w14:textId="77777777" w:rsidR="00C0094C" w:rsidRDefault="00276A8A">
      <w:pPr>
        <w:pStyle w:val="ListBullet"/>
      </w:pPr>
      <w:r>
        <w:t>Dani zastoja i čekanja, kada budu uvedeni stvarni datumi i status raspoloživosti.</w:t>
      </w:r>
    </w:p>
    <w:p w14:paraId="4A1C797E" w14:textId="77777777" w:rsidR="00C0094C" w:rsidRDefault="00276A8A">
      <w:pPr>
        <w:pStyle w:val="ListBullet"/>
      </w:pPr>
      <w:r>
        <w:t>Za radne jedinice, trošak po radnom satu ili zadatku tek kada postoji pouzdana evidencija rada.</w:t>
      </w:r>
    </w:p>
    <w:p w14:paraId="416DBE66" w14:textId="77777777" w:rsidR="00C0094C" w:rsidRDefault="00276A8A">
      <w:r>
        <w:t>Nizak broj kilometara ili visok RSD/km nije samostalna odluka o otpisu. Namena, raspoloživost, zastoji, stanje i alternativa moraju ući u procenu. Predlog je zadržati Analitiku dostupnom, ali preimenovati/ne koristiti automatske ocene isplativosti dok se izvori i metodologija ne usaglase.</w:t>
      </w:r>
    </w:p>
    <w:p w14:paraId="2A2E30EA" w14:textId="77777777" w:rsidR="00C0094C" w:rsidRDefault="00276A8A">
      <w:pPr>
        <w:pStyle w:val="Heading1"/>
      </w:pPr>
      <w:bookmarkStart w:id="35" w:name="_Toc239952648"/>
      <w:r>
        <w:lastRenderedPageBreak/>
        <w:t>10. Katalog postojećih izveštaja i pregleda</w:t>
      </w:r>
      <w:bookmarkEnd w:id="35"/>
    </w:p>
    <w:p w14:paraId="49173D06" w14:textId="77777777" w:rsidR="00C0094C" w:rsidRDefault="00276A8A">
      <w:r>
        <w:t>Ekran Izveštaji trenutno sadrži 21 stavku u šest grupa. Neke su operativni spiskovi, a neke obračunski izveštaji. Pojavljivanje u meniju nije potvrda potpunosti podataka niti finansijske metodologije.</w:t>
      </w:r>
    </w:p>
    <w:tbl>
      <w:tblPr>
        <w:tblStyle w:val="TableGrid"/>
        <w:tblW w:w="0" w:type="auto"/>
        <w:tblLayout w:type="fixed"/>
        <w:tblLook w:val="04A0" w:firstRow="1" w:lastRow="0" w:firstColumn="1" w:lastColumn="0" w:noHBand="0" w:noVBand="1"/>
      </w:tblPr>
      <w:tblGrid>
        <w:gridCol w:w="2438"/>
        <w:gridCol w:w="3515"/>
        <w:gridCol w:w="3912"/>
      </w:tblGrid>
      <w:tr w:rsidR="00C0094C" w14:paraId="0383F400" w14:textId="77777777">
        <w:trPr>
          <w:cantSplit/>
          <w:tblHeader/>
        </w:trPr>
        <w:tc>
          <w:tcPr>
            <w:tcW w:w="2438" w:type="dxa"/>
            <w:shd w:val="clear" w:color="auto" w:fill="203F56"/>
            <w:tcMar>
              <w:top w:w="90" w:type="dxa"/>
              <w:left w:w="90" w:type="dxa"/>
              <w:bottom w:w="90" w:type="dxa"/>
              <w:right w:w="90" w:type="dxa"/>
            </w:tcMar>
          </w:tcPr>
          <w:p w14:paraId="1B8CFBFA" w14:textId="77777777" w:rsidR="00C0094C" w:rsidRDefault="00276A8A">
            <w:pPr>
              <w:spacing w:after="40" w:line="240" w:lineRule="auto"/>
            </w:pPr>
            <w:r>
              <w:rPr>
                <w:b/>
                <w:color w:val="FFFFFF"/>
                <w:sz w:val="18"/>
              </w:rPr>
              <w:t>Grupa / postojeći pregled</w:t>
            </w:r>
          </w:p>
        </w:tc>
        <w:tc>
          <w:tcPr>
            <w:tcW w:w="3515" w:type="dxa"/>
            <w:shd w:val="clear" w:color="auto" w:fill="203F56"/>
            <w:tcMar>
              <w:top w:w="90" w:type="dxa"/>
              <w:left w:w="90" w:type="dxa"/>
              <w:bottom w:w="90" w:type="dxa"/>
              <w:right w:w="90" w:type="dxa"/>
            </w:tcMar>
          </w:tcPr>
          <w:p w14:paraId="0AAB75C6" w14:textId="77777777" w:rsidR="00C0094C" w:rsidRDefault="00276A8A">
            <w:pPr>
              <w:spacing w:after="40" w:line="240" w:lineRule="auto"/>
            </w:pPr>
            <w:r>
              <w:rPr>
                <w:b/>
                <w:color w:val="FFFFFF"/>
                <w:sz w:val="18"/>
              </w:rPr>
              <w:t>Šta daje</w:t>
            </w:r>
          </w:p>
        </w:tc>
        <w:tc>
          <w:tcPr>
            <w:tcW w:w="3912" w:type="dxa"/>
            <w:shd w:val="clear" w:color="auto" w:fill="203F56"/>
            <w:tcMar>
              <w:top w:w="90" w:type="dxa"/>
              <w:left w:w="90" w:type="dxa"/>
              <w:bottom w:w="90" w:type="dxa"/>
              <w:right w:w="90" w:type="dxa"/>
            </w:tcMar>
          </w:tcPr>
          <w:p w14:paraId="6ED1D923" w14:textId="77777777" w:rsidR="00C0094C" w:rsidRDefault="00276A8A">
            <w:pPr>
              <w:spacing w:after="40" w:line="240" w:lineRule="auto"/>
            </w:pPr>
            <w:r>
              <w:rPr>
                <w:b/>
                <w:color w:val="FFFFFF"/>
                <w:sz w:val="18"/>
              </w:rPr>
              <w:t>Ograničenje / sledeći korak</w:t>
            </w:r>
          </w:p>
        </w:tc>
      </w:tr>
      <w:tr w:rsidR="00C0094C" w14:paraId="19B20B91" w14:textId="77777777">
        <w:trPr>
          <w:cantSplit/>
        </w:trPr>
        <w:tc>
          <w:tcPr>
            <w:tcW w:w="2438" w:type="dxa"/>
            <w:shd w:val="clear" w:color="auto" w:fill="F0F5F8"/>
            <w:tcMar>
              <w:top w:w="90" w:type="dxa"/>
              <w:left w:w="90" w:type="dxa"/>
              <w:bottom w:w="90" w:type="dxa"/>
              <w:right w:w="90" w:type="dxa"/>
            </w:tcMar>
          </w:tcPr>
          <w:p w14:paraId="78346735" w14:textId="77777777" w:rsidR="00C0094C" w:rsidRDefault="00276A8A">
            <w:pPr>
              <w:spacing w:after="40" w:line="240" w:lineRule="auto"/>
            </w:pPr>
            <w:r>
              <w:rPr>
                <w:sz w:val="18"/>
              </w:rPr>
              <w:t>Vozni park — Potrošnja</w:t>
            </w:r>
          </w:p>
        </w:tc>
        <w:tc>
          <w:tcPr>
            <w:tcW w:w="3515" w:type="dxa"/>
            <w:shd w:val="clear" w:color="auto" w:fill="F0F5F8"/>
            <w:tcMar>
              <w:top w:w="90" w:type="dxa"/>
              <w:left w:w="90" w:type="dxa"/>
              <w:bottom w:w="90" w:type="dxa"/>
              <w:right w:w="90" w:type="dxa"/>
            </w:tcMar>
          </w:tcPr>
          <w:p w14:paraId="0D6859D6" w14:textId="77777777" w:rsidR="00C0094C" w:rsidRDefault="00276A8A">
            <w:pPr>
              <w:spacing w:after="40" w:line="240" w:lineRule="auto"/>
            </w:pPr>
            <w:r>
              <w:rPr>
                <w:sz w:val="18"/>
              </w:rPr>
              <w:t>Transakcije NIS/OMV i proizvodi po vozilu</w:t>
            </w:r>
          </w:p>
        </w:tc>
        <w:tc>
          <w:tcPr>
            <w:tcW w:w="3912" w:type="dxa"/>
            <w:shd w:val="clear" w:color="auto" w:fill="F0F5F8"/>
            <w:tcMar>
              <w:top w:w="90" w:type="dxa"/>
              <w:left w:w="90" w:type="dxa"/>
              <w:bottom w:w="90" w:type="dxa"/>
              <w:right w:w="90" w:type="dxa"/>
            </w:tcMar>
          </w:tcPr>
          <w:p w14:paraId="774B2AB3" w14:textId="77777777" w:rsidR="00C0094C" w:rsidRDefault="00276A8A">
            <w:pPr>
              <w:spacing w:after="40" w:line="240" w:lineRule="auto"/>
            </w:pPr>
            <w:r>
              <w:rPr>
                <w:sz w:val="18"/>
              </w:rPr>
              <w:t>Kupovina/točenje nije isto što i fizička potrošnja motora.</w:t>
            </w:r>
          </w:p>
        </w:tc>
      </w:tr>
      <w:tr w:rsidR="00C0094C" w14:paraId="3DAE7AAC" w14:textId="77777777">
        <w:trPr>
          <w:cantSplit/>
        </w:trPr>
        <w:tc>
          <w:tcPr>
            <w:tcW w:w="2438" w:type="dxa"/>
            <w:shd w:val="clear" w:color="auto" w:fill="FFFFFF"/>
            <w:tcMar>
              <w:top w:w="90" w:type="dxa"/>
              <w:left w:w="90" w:type="dxa"/>
              <w:bottom w:w="90" w:type="dxa"/>
              <w:right w:w="90" w:type="dxa"/>
            </w:tcMar>
          </w:tcPr>
          <w:p w14:paraId="5E727AF0" w14:textId="77777777" w:rsidR="00C0094C" w:rsidRDefault="00276A8A">
            <w:pPr>
              <w:spacing w:after="40" w:line="240" w:lineRule="auto"/>
            </w:pPr>
            <w:r>
              <w:rPr>
                <w:sz w:val="18"/>
              </w:rPr>
              <w:t>Vozni park — Polise</w:t>
            </w:r>
          </w:p>
        </w:tc>
        <w:tc>
          <w:tcPr>
            <w:tcW w:w="3515" w:type="dxa"/>
            <w:shd w:val="clear" w:color="auto" w:fill="FFFFFF"/>
            <w:tcMar>
              <w:top w:w="90" w:type="dxa"/>
              <w:left w:w="90" w:type="dxa"/>
              <w:bottom w:w="90" w:type="dxa"/>
              <w:right w:w="90" w:type="dxa"/>
            </w:tcMar>
          </w:tcPr>
          <w:p w14:paraId="68E32B0B" w14:textId="77777777" w:rsidR="00C0094C" w:rsidRDefault="00276A8A">
            <w:pPr>
              <w:spacing w:after="40" w:line="240" w:lineRule="auto"/>
            </w:pPr>
            <w:r>
              <w:rPr>
                <w:sz w:val="18"/>
              </w:rPr>
              <w:t>Evidencija polisa i pokrića</w:t>
            </w:r>
          </w:p>
        </w:tc>
        <w:tc>
          <w:tcPr>
            <w:tcW w:w="3912" w:type="dxa"/>
            <w:shd w:val="clear" w:color="auto" w:fill="FFFFFF"/>
            <w:tcMar>
              <w:top w:w="90" w:type="dxa"/>
              <w:left w:w="90" w:type="dxa"/>
              <w:bottom w:w="90" w:type="dxa"/>
              <w:right w:w="90" w:type="dxa"/>
            </w:tcMar>
          </w:tcPr>
          <w:p w14:paraId="6DF72760" w14:textId="77777777" w:rsidR="00C0094C" w:rsidRDefault="00276A8A">
            <w:pPr>
              <w:spacing w:after="40" w:line="240" w:lineRule="auto"/>
            </w:pPr>
            <w:r>
              <w:rPr>
                <w:sz w:val="18"/>
              </w:rPr>
              <w:t>Razlikovati AO/kasko i rok polise od registracije.</w:t>
            </w:r>
          </w:p>
        </w:tc>
      </w:tr>
      <w:tr w:rsidR="00C0094C" w14:paraId="2EC67488" w14:textId="77777777">
        <w:trPr>
          <w:cantSplit/>
        </w:trPr>
        <w:tc>
          <w:tcPr>
            <w:tcW w:w="2438" w:type="dxa"/>
            <w:shd w:val="clear" w:color="auto" w:fill="F0F5F8"/>
            <w:tcMar>
              <w:top w:w="90" w:type="dxa"/>
              <w:left w:w="90" w:type="dxa"/>
              <w:bottom w:w="90" w:type="dxa"/>
              <w:right w:w="90" w:type="dxa"/>
            </w:tcMar>
          </w:tcPr>
          <w:p w14:paraId="69A4E86E" w14:textId="77777777" w:rsidR="00C0094C" w:rsidRDefault="00276A8A">
            <w:pPr>
              <w:spacing w:after="40" w:line="240" w:lineRule="auto"/>
            </w:pPr>
            <w:r>
              <w:rPr>
                <w:sz w:val="18"/>
              </w:rPr>
              <w:t>Vozni park — Popravke van IMS</w:t>
            </w:r>
          </w:p>
        </w:tc>
        <w:tc>
          <w:tcPr>
            <w:tcW w:w="3515" w:type="dxa"/>
            <w:shd w:val="clear" w:color="auto" w:fill="F0F5F8"/>
            <w:tcMar>
              <w:top w:w="90" w:type="dxa"/>
              <w:left w:w="90" w:type="dxa"/>
              <w:bottom w:w="90" w:type="dxa"/>
              <w:right w:w="90" w:type="dxa"/>
            </w:tcMar>
          </w:tcPr>
          <w:p w14:paraId="7675BCE4" w14:textId="77777777" w:rsidR="00C0094C" w:rsidRDefault="00276A8A">
            <w:pPr>
              <w:spacing w:after="40" w:line="240" w:lineRule="auto"/>
            </w:pPr>
            <w:r>
              <w:rPr>
                <w:sz w:val="18"/>
              </w:rPr>
              <w:t>Knjižene ServiceTransaction stavke</w:t>
            </w:r>
          </w:p>
        </w:tc>
        <w:tc>
          <w:tcPr>
            <w:tcW w:w="3912" w:type="dxa"/>
            <w:shd w:val="clear" w:color="auto" w:fill="F0F5F8"/>
            <w:tcMar>
              <w:top w:w="90" w:type="dxa"/>
              <w:left w:w="90" w:type="dxa"/>
              <w:bottom w:w="90" w:type="dxa"/>
              <w:right w:w="90" w:type="dxa"/>
            </w:tcMar>
          </w:tcPr>
          <w:p w14:paraId="1DDC7D7A" w14:textId="77777777" w:rsidR="00C0094C" w:rsidRDefault="00276A8A">
            <w:pPr>
              <w:spacing w:after="40" w:line="240" w:lineRule="auto"/>
            </w:pPr>
            <w:r>
              <w:rPr>
                <w:sz w:val="18"/>
              </w:rPr>
              <w:t>Kategorije obuhvataju i druge troškove; naziv spiska nije dokaz izvršenog rada.</w:t>
            </w:r>
          </w:p>
        </w:tc>
      </w:tr>
      <w:tr w:rsidR="00C0094C" w14:paraId="324B58BC" w14:textId="77777777">
        <w:trPr>
          <w:cantSplit/>
        </w:trPr>
        <w:tc>
          <w:tcPr>
            <w:tcW w:w="2438" w:type="dxa"/>
            <w:shd w:val="clear" w:color="auto" w:fill="FFFFFF"/>
            <w:tcMar>
              <w:top w:w="90" w:type="dxa"/>
              <w:left w:w="90" w:type="dxa"/>
              <w:bottom w:w="90" w:type="dxa"/>
              <w:right w:w="90" w:type="dxa"/>
            </w:tcMar>
          </w:tcPr>
          <w:p w14:paraId="0E715CA0" w14:textId="77777777" w:rsidR="00C0094C" w:rsidRDefault="00276A8A">
            <w:pPr>
              <w:spacing w:after="40" w:line="240" w:lineRule="auto"/>
            </w:pPr>
            <w:r>
              <w:rPr>
                <w:sz w:val="18"/>
              </w:rPr>
              <w:t>Vozni park — Popravke u IMS</w:t>
            </w:r>
          </w:p>
        </w:tc>
        <w:tc>
          <w:tcPr>
            <w:tcW w:w="3515" w:type="dxa"/>
            <w:shd w:val="clear" w:color="auto" w:fill="FFFFFF"/>
            <w:tcMar>
              <w:top w:w="90" w:type="dxa"/>
              <w:left w:w="90" w:type="dxa"/>
              <w:bottom w:w="90" w:type="dxa"/>
              <w:right w:w="90" w:type="dxa"/>
            </w:tcMar>
          </w:tcPr>
          <w:p w14:paraId="2DFB2A16" w14:textId="77777777" w:rsidR="00C0094C" w:rsidRDefault="00276A8A">
            <w:pPr>
              <w:spacing w:after="40" w:line="240" w:lineRule="auto"/>
            </w:pPr>
            <w:r>
              <w:rPr>
                <w:sz w:val="18"/>
              </w:rPr>
              <w:t>Requisition stavke trebovanja</w:t>
            </w:r>
          </w:p>
        </w:tc>
        <w:tc>
          <w:tcPr>
            <w:tcW w:w="3912" w:type="dxa"/>
            <w:shd w:val="clear" w:color="auto" w:fill="FFFFFF"/>
            <w:tcMar>
              <w:top w:w="90" w:type="dxa"/>
              <w:left w:w="90" w:type="dxa"/>
              <w:bottom w:w="90" w:type="dxa"/>
              <w:right w:w="90" w:type="dxa"/>
            </w:tcMar>
          </w:tcPr>
          <w:p w14:paraId="178A5E2B" w14:textId="77777777" w:rsidR="00C0094C" w:rsidRDefault="00276A8A">
            <w:pPr>
              <w:spacing w:after="40" w:line="240" w:lineRule="auto"/>
            </w:pPr>
            <w:r>
              <w:rPr>
                <w:sz w:val="18"/>
              </w:rPr>
              <w:t>Stavka materijala nije poseban servis. Dopuniti vezu sa nalogom.</w:t>
            </w:r>
          </w:p>
        </w:tc>
      </w:tr>
      <w:tr w:rsidR="00C0094C" w14:paraId="78FCCA43" w14:textId="77777777">
        <w:trPr>
          <w:cantSplit/>
        </w:trPr>
        <w:tc>
          <w:tcPr>
            <w:tcW w:w="2438" w:type="dxa"/>
            <w:shd w:val="clear" w:color="auto" w:fill="F0F5F8"/>
            <w:tcMar>
              <w:top w:w="90" w:type="dxa"/>
              <w:left w:w="90" w:type="dxa"/>
              <w:bottom w:w="90" w:type="dxa"/>
              <w:right w:w="90" w:type="dxa"/>
            </w:tcMar>
          </w:tcPr>
          <w:p w14:paraId="0F97F838" w14:textId="77777777" w:rsidR="00C0094C" w:rsidRDefault="00276A8A">
            <w:pPr>
              <w:spacing w:after="40" w:line="240" w:lineRule="auto"/>
            </w:pPr>
            <w:r>
              <w:rPr>
                <w:sz w:val="18"/>
              </w:rPr>
              <w:t>Vozni park — Lizing i najam</w:t>
            </w:r>
          </w:p>
        </w:tc>
        <w:tc>
          <w:tcPr>
            <w:tcW w:w="3515" w:type="dxa"/>
            <w:shd w:val="clear" w:color="auto" w:fill="F0F5F8"/>
            <w:tcMar>
              <w:top w:w="90" w:type="dxa"/>
              <w:left w:w="90" w:type="dxa"/>
              <w:bottom w:w="90" w:type="dxa"/>
              <w:right w:w="90" w:type="dxa"/>
            </w:tcMar>
          </w:tcPr>
          <w:p w14:paraId="541A409A" w14:textId="77777777" w:rsidR="00C0094C" w:rsidRDefault="00276A8A">
            <w:pPr>
              <w:spacing w:after="40" w:line="240" w:lineRule="auto"/>
            </w:pPr>
            <w:r>
              <w:rPr>
                <w:sz w:val="18"/>
              </w:rPr>
              <w:t>Ugovori i periodi korišćenja</w:t>
            </w:r>
          </w:p>
        </w:tc>
        <w:tc>
          <w:tcPr>
            <w:tcW w:w="3912" w:type="dxa"/>
            <w:shd w:val="clear" w:color="auto" w:fill="F0F5F8"/>
            <w:tcMar>
              <w:top w:w="90" w:type="dxa"/>
              <w:left w:w="90" w:type="dxa"/>
              <w:bottom w:w="90" w:type="dxa"/>
              <w:right w:w="90" w:type="dxa"/>
            </w:tcMar>
          </w:tcPr>
          <w:p w14:paraId="0E2D3FFF" w14:textId="77777777" w:rsidR="00C0094C" w:rsidRDefault="00276A8A">
            <w:pPr>
              <w:spacing w:after="40" w:line="240" w:lineRule="auto"/>
            </w:pPr>
            <w:r>
              <w:rPr>
                <w:sz w:val="18"/>
              </w:rPr>
              <w:t>Ugovoreno nije isto što i plaćeno/knjiženo.</w:t>
            </w:r>
          </w:p>
        </w:tc>
      </w:tr>
      <w:tr w:rsidR="00C0094C" w14:paraId="0B7E765B" w14:textId="77777777">
        <w:trPr>
          <w:cantSplit/>
        </w:trPr>
        <w:tc>
          <w:tcPr>
            <w:tcW w:w="2438" w:type="dxa"/>
            <w:shd w:val="clear" w:color="auto" w:fill="FFFFFF"/>
            <w:tcMar>
              <w:top w:w="90" w:type="dxa"/>
              <w:left w:w="90" w:type="dxa"/>
              <w:bottom w:w="90" w:type="dxa"/>
              <w:right w:w="90" w:type="dxa"/>
            </w:tcMar>
          </w:tcPr>
          <w:p w14:paraId="14E86820" w14:textId="77777777" w:rsidR="00C0094C" w:rsidRDefault="00276A8A">
            <w:pPr>
              <w:spacing w:after="40" w:line="240" w:lineRule="auto"/>
            </w:pPr>
            <w:r>
              <w:rPr>
                <w:sz w:val="18"/>
              </w:rPr>
              <w:t>Finansije — Gorivo IMS: meseci, centri i šifre</w:t>
            </w:r>
          </w:p>
        </w:tc>
        <w:tc>
          <w:tcPr>
            <w:tcW w:w="3515" w:type="dxa"/>
            <w:shd w:val="clear" w:color="auto" w:fill="FFFFFF"/>
            <w:tcMar>
              <w:top w:w="90" w:type="dxa"/>
              <w:left w:w="90" w:type="dxa"/>
              <w:bottom w:w="90" w:type="dxa"/>
              <w:right w:w="90" w:type="dxa"/>
            </w:tcMar>
          </w:tcPr>
          <w:p w14:paraId="32EF49CD" w14:textId="77777777" w:rsidR="00C0094C" w:rsidRDefault="00276A8A">
            <w:pPr>
              <w:spacing w:after="40" w:line="240" w:lineRule="auto"/>
            </w:pPr>
            <w:r>
              <w:rPr>
                <w:sz w:val="18"/>
              </w:rPr>
              <w:t>Novi periodični pregled sa vrstom proizvoda, dobavljačem, grupisanjem i Excel izvozom</w:t>
            </w:r>
          </w:p>
        </w:tc>
        <w:tc>
          <w:tcPr>
            <w:tcW w:w="3912" w:type="dxa"/>
            <w:shd w:val="clear" w:color="auto" w:fill="FFFFFF"/>
            <w:tcMar>
              <w:top w:w="90" w:type="dxa"/>
              <w:left w:w="90" w:type="dxa"/>
              <w:bottom w:w="90" w:type="dxa"/>
              <w:right w:w="90" w:type="dxa"/>
            </w:tcMar>
          </w:tcPr>
          <w:p w14:paraId="20EEFD77" w14:textId="77777777" w:rsidR="00C0094C" w:rsidRDefault="00276A8A">
            <w:pPr>
              <w:spacing w:after="40" w:line="240" w:lineRule="auto"/>
            </w:pPr>
            <w:r>
              <w:rPr>
                <w:sz w:val="18"/>
              </w:rPr>
              <w:t>Direktne transakcije; nema magacina i goriva zaposlenih bez tih izvora.</w:t>
            </w:r>
          </w:p>
        </w:tc>
      </w:tr>
      <w:tr w:rsidR="00C0094C" w14:paraId="06631F59" w14:textId="77777777">
        <w:trPr>
          <w:cantSplit/>
        </w:trPr>
        <w:tc>
          <w:tcPr>
            <w:tcW w:w="2438" w:type="dxa"/>
            <w:shd w:val="clear" w:color="auto" w:fill="F0F5F8"/>
            <w:tcMar>
              <w:top w:w="90" w:type="dxa"/>
              <w:left w:w="90" w:type="dxa"/>
              <w:bottom w:w="90" w:type="dxa"/>
              <w:right w:w="90" w:type="dxa"/>
            </w:tcMar>
          </w:tcPr>
          <w:p w14:paraId="0D8F3669" w14:textId="77777777" w:rsidR="00C0094C" w:rsidRDefault="00276A8A">
            <w:pPr>
              <w:spacing w:after="40" w:line="240" w:lineRule="auto"/>
            </w:pPr>
            <w:r>
              <w:rPr>
                <w:sz w:val="18"/>
              </w:rPr>
              <w:t>Finansije — OMV putnička po šifri posla</w:t>
            </w:r>
          </w:p>
        </w:tc>
        <w:tc>
          <w:tcPr>
            <w:tcW w:w="3515" w:type="dxa"/>
            <w:shd w:val="clear" w:color="auto" w:fill="F0F5F8"/>
            <w:tcMar>
              <w:top w:w="90" w:type="dxa"/>
              <w:left w:w="90" w:type="dxa"/>
              <w:bottom w:w="90" w:type="dxa"/>
              <w:right w:w="90" w:type="dxa"/>
            </w:tcMar>
          </w:tcPr>
          <w:p w14:paraId="4A271A35" w14:textId="77777777" w:rsidR="00C0094C" w:rsidRDefault="00276A8A">
            <w:pPr>
              <w:spacing w:after="40" w:line="240" w:lineRule="auto"/>
            </w:pPr>
            <w:r>
              <w:rPr>
                <w:sz w:val="18"/>
              </w:rPr>
              <w:t>Specijalizovan pregled goriva</w:t>
            </w:r>
          </w:p>
        </w:tc>
        <w:tc>
          <w:tcPr>
            <w:tcW w:w="3912" w:type="dxa"/>
            <w:shd w:val="clear" w:color="auto" w:fill="F0F5F8"/>
            <w:tcMar>
              <w:top w:w="90" w:type="dxa"/>
              <w:left w:w="90" w:type="dxa"/>
              <w:bottom w:w="90" w:type="dxa"/>
              <w:right w:w="90" w:type="dxa"/>
            </w:tcMar>
          </w:tcPr>
          <w:p w14:paraId="592548B5" w14:textId="77777777" w:rsidR="00C0094C" w:rsidRDefault="00276A8A">
            <w:pPr>
              <w:spacing w:after="40" w:line="240" w:lineRule="auto"/>
            </w:pPr>
            <w:r>
              <w:rPr>
                <w:sz w:val="18"/>
              </w:rPr>
              <w:t>Usaglasiti obuhvat i izvor sa novim pregledom.</w:t>
            </w:r>
          </w:p>
        </w:tc>
      </w:tr>
      <w:tr w:rsidR="00C0094C" w14:paraId="31EDA6B9" w14:textId="77777777">
        <w:trPr>
          <w:cantSplit/>
        </w:trPr>
        <w:tc>
          <w:tcPr>
            <w:tcW w:w="2438" w:type="dxa"/>
            <w:shd w:val="clear" w:color="auto" w:fill="FFFFFF"/>
            <w:tcMar>
              <w:top w:w="90" w:type="dxa"/>
              <w:left w:w="90" w:type="dxa"/>
              <w:bottom w:w="90" w:type="dxa"/>
              <w:right w:w="90" w:type="dxa"/>
            </w:tcMar>
          </w:tcPr>
          <w:p w14:paraId="23B659C6" w14:textId="77777777" w:rsidR="00C0094C" w:rsidRDefault="00276A8A">
            <w:pPr>
              <w:spacing w:after="40" w:line="240" w:lineRule="auto"/>
            </w:pPr>
            <w:r>
              <w:rPr>
                <w:sz w:val="18"/>
              </w:rPr>
              <w:t>Finansije — OMV teretna po šifri posla</w:t>
            </w:r>
          </w:p>
        </w:tc>
        <w:tc>
          <w:tcPr>
            <w:tcW w:w="3515" w:type="dxa"/>
            <w:shd w:val="clear" w:color="auto" w:fill="FFFFFF"/>
            <w:tcMar>
              <w:top w:w="90" w:type="dxa"/>
              <w:left w:w="90" w:type="dxa"/>
              <w:bottom w:w="90" w:type="dxa"/>
              <w:right w:w="90" w:type="dxa"/>
            </w:tcMar>
          </w:tcPr>
          <w:p w14:paraId="259EBC80" w14:textId="77777777" w:rsidR="00C0094C" w:rsidRDefault="00276A8A">
            <w:pPr>
              <w:spacing w:after="40" w:line="240" w:lineRule="auto"/>
            </w:pPr>
            <w:r>
              <w:rPr>
                <w:sz w:val="18"/>
              </w:rPr>
              <w:t>Specijalizovan pregled goriva</w:t>
            </w:r>
          </w:p>
        </w:tc>
        <w:tc>
          <w:tcPr>
            <w:tcW w:w="3912" w:type="dxa"/>
            <w:shd w:val="clear" w:color="auto" w:fill="FFFFFF"/>
            <w:tcMar>
              <w:top w:w="90" w:type="dxa"/>
              <w:left w:w="90" w:type="dxa"/>
              <w:bottom w:w="90" w:type="dxa"/>
              <w:right w:w="90" w:type="dxa"/>
            </w:tcMar>
          </w:tcPr>
          <w:p w14:paraId="55B23D7C" w14:textId="77777777" w:rsidR="00C0094C" w:rsidRDefault="00276A8A">
            <w:pPr>
              <w:spacing w:after="40" w:line="240" w:lineRule="auto"/>
            </w:pPr>
            <w:r>
              <w:rPr>
                <w:sz w:val="18"/>
              </w:rPr>
              <w:t>Ista metodološka provera; ne mešati vrste vozila i datume.</w:t>
            </w:r>
          </w:p>
        </w:tc>
      </w:tr>
      <w:tr w:rsidR="00C0094C" w14:paraId="51B0373B" w14:textId="77777777">
        <w:trPr>
          <w:cantSplit/>
        </w:trPr>
        <w:tc>
          <w:tcPr>
            <w:tcW w:w="2438" w:type="dxa"/>
            <w:shd w:val="clear" w:color="auto" w:fill="F0F5F8"/>
            <w:tcMar>
              <w:top w:w="90" w:type="dxa"/>
              <w:left w:w="90" w:type="dxa"/>
              <w:bottom w:w="90" w:type="dxa"/>
              <w:right w:w="90" w:type="dxa"/>
            </w:tcMar>
          </w:tcPr>
          <w:p w14:paraId="0521D789" w14:textId="77777777" w:rsidR="00C0094C" w:rsidRDefault="00276A8A">
            <w:pPr>
              <w:spacing w:after="40" w:line="240" w:lineRule="auto"/>
            </w:pPr>
            <w:r>
              <w:rPr>
                <w:sz w:val="18"/>
              </w:rPr>
              <w:t>Finansije — NIS putnička po šifri posla</w:t>
            </w:r>
          </w:p>
        </w:tc>
        <w:tc>
          <w:tcPr>
            <w:tcW w:w="3515" w:type="dxa"/>
            <w:shd w:val="clear" w:color="auto" w:fill="F0F5F8"/>
            <w:tcMar>
              <w:top w:w="90" w:type="dxa"/>
              <w:left w:w="90" w:type="dxa"/>
              <w:bottom w:w="90" w:type="dxa"/>
              <w:right w:w="90" w:type="dxa"/>
            </w:tcMar>
          </w:tcPr>
          <w:p w14:paraId="7E564B74" w14:textId="77777777" w:rsidR="00C0094C" w:rsidRDefault="00276A8A">
            <w:pPr>
              <w:spacing w:after="40" w:line="240" w:lineRule="auto"/>
            </w:pPr>
            <w:r>
              <w:rPr>
                <w:sz w:val="18"/>
              </w:rPr>
              <w:t>Specijalizovan pregled goriva</w:t>
            </w:r>
          </w:p>
        </w:tc>
        <w:tc>
          <w:tcPr>
            <w:tcW w:w="3912" w:type="dxa"/>
            <w:shd w:val="clear" w:color="auto" w:fill="F0F5F8"/>
            <w:tcMar>
              <w:top w:w="90" w:type="dxa"/>
              <w:left w:w="90" w:type="dxa"/>
              <w:bottom w:w="90" w:type="dxa"/>
              <w:right w:w="90" w:type="dxa"/>
            </w:tcMar>
          </w:tcPr>
          <w:p w14:paraId="4F99932E" w14:textId="77777777" w:rsidR="00C0094C" w:rsidRDefault="00276A8A">
            <w:pPr>
              <w:spacing w:after="40" w:line="240" w:lineRule="auto"/>
            </w:pPr>
            <w:r>
              <w:rPr>
                <w:sz w:val="18"/>
              </w:rPr>
              <w:t>Proveriti uslove starog izvora i istorijski raspored.</w:t>
            </w:r>
          </w:p>
        </w:tc>
      </w:tr>
      <w:tr w:rsidR="00C0094C" w14:paraId="7CA81CD6" w14:textId="77777777">
        <w:trPr>
          <w:cantSplit/>
        </w:trPr>
        <w:tc>
          <w:tcPr>
            <w:tcW w:w="2438" w:type="dxa"/>
            <w:shd w:val="clear" w:color="auto" w:fill="FFFFFF"/>
            <w:tcMar>
              <w:top w:w="90" w:type="dxa"/>
              <w:left w:w="90" w:type="dxa"/>
              <w:bottom w:w="90" w:type="dxa"/>
              <w:right w:w="90" w:type="dxa"/>
            </w:tcMar>
          </w:tcPr>
          <w:p w14:paraId="7043C55F" w14:textId="77777777" w:rsidR="00C0094C" w:rsidRDefault="00276A8A">
            <w:pPr>
              <w:spacing w:after="40" w:line="240" w:lineRule="auto"/>
            </w:pPr>
            <w:r>
              <w:rPr>
                <w:sz w:val="18"/>
              </w:rPr>
              <w:t>Finansije — NIS teretna po šifri posla</w:t>
            </w:r>
          </w:p>
        </w:tc>
        <w:tc>
          <w:tcPr>
            <w:tcW w:w="3515" w:type="dxa"/>
            <w:shd w:val="clear" w:color="auto" w:fill="FFFFFF"/>
            <w:tcMar>
              <w:top w:w="90" w:type="dxa"/>
              <w:left w:w="90" w:type="dxa"/>
              <w:bottom w:w="90" w:type="dxa"/>
              <w:right w:w="90" w:type="dxa"/>
            </w:tcMar>
          </w:tcPr>
          <w:p w14:paraId="72F7BFC6" w14:textId="77777777" w:rsidR="00C0094C" w:rsidRDefault="00276A8A">
            <w:pPr>
              <w:spacing w:after="40" w:line="240" w:lineRule="auto"/>
            </w:pPr>
            <w:r>
              <w:rPr>
                <w:sz w:val="18"/>
              </w:rPr>
              <w:t>Specijalizovan pregled goriva</w:t>
            </w:r>
          </w:p>
        </w:tc>
        <w:tc>
          <w:tcPr>
            <w:tcW w:w="3912" w:type="dxa"/>
            <w:shd w:val="clear" w:color="auto" w:fill="FFFFFF"/>
            <w:tcMar>
              <w:top w:w="90" w:type="dxa"/>
              <w:left w:w="90" w:type="dxa"/>
              <w:bottom w:w="90" w:type="dxa"/>
              <w:right w:w="90" w:type="dxa"/>
            </w:tcMar>
          </w:tcPr>
          <w:p w14:paraId="25850F49" w14:textId="77777777" w:rsidR="00C0094C" w:rsidRDefault="00276A8A">
            <w:pPr>
              <w:spacing w:after="40" w:line="240" w:lineRule="auto"/>
            </w:pPr>
            <w:r>
              <w:rPr>
                <w:sz w:val="18"/>
              </w:rPr>
              <w:t>Uporediti stvarni izbor vozila sa nazivom izveštaja.</w:t>
            </w:r>
          </w:p>
        </w:tc>
      </w:tr>
      <w:tr w:rsidR="00C0094C" w14:paraId="53314CAA" w14:textId="77777777">
        <w:trPr>
          <w:cantSplit/>
        </w:trPr>
        <w:tc>
          <w:tcPr>
            <w:tcW w:w="2438" w:type="dxa"/>
            <w:shd w:val="clear" w:color="auto" w:fill="F0F5F8"/>
            <w:tcMar>
              <w:top w:w="90" w:type="dxa"/>
              <w:left w:w="90" w:type="dxa"/>
              <w:bottom w:w="90" w:type="dxa"/>
              <w:right w:w="90" w:type="dxa"/>
            </w:tcMar>
          </w:tcPr>
          <w:p w14:paraId="58673C38" w14:textId="77777777" w:rsidR="00C0094C" w:rsidRDefault="00276A8A">
            <w:pPr>
              <w:spacing w:after="40" w:line="240" w:lineRule="auto"/>
            </w:pPr>
            <w:r>
              <w:rPr>
                <w:sz w:val="18"/>
              </w:rPr>
              <w:t>Osiguranje — Kasko, starija od 7 godina</w:t>
            </w:r>
          </w:p>
        </w:tc>
        <w:tc>
          <w:tcPr>
            <w:tcW w:w="3515" w:type="dxa"/>
            <w:shd w:val="clear" w:color="auto" w:fill="F0F5F8"/>
            <w:tcMar>
              <w:top w:w="90" w:type="dxa"/>
              <w:left w:w="90" w:type="dxa"/>
              <w:bottom w:w="90" w:type="dxa"/>
              <w:right w:w="90" w:type="dxa"/>
            </w:tcMar>
          </w:tcPr>
          <w:p w14:paraId="0B7E2190" w14:textId="77777777" w:rsidR="00C0094C" w:rsidRDefault="00276A8A">
            <w:pPr>
              <w:spacing w:after="40" w:line="240" w:lineRule="auto"/>
            </w:pPr>
            <w:r>
              <w:rPr>
                <w:sz w:val="18"/>
              </w:rPr>
              <w:t>Izbor prema potvrđenom korisničkom kriterijumu, bez uslova visoke vrednosti; Excel</w:t>
            </w:r>
          </w:p>
        </w:tc>
        <w:tc>
          <w:tcPr>
            <w:tcW w:w="3912" w:type="dxa"/>
            <w:shd w:val="clear" w:color="auto" w:fill="F0F5F8"/>
            <w:tcMar>
              <w:top w:w="90" w:type="dxa"/>
              <w:left w:w="90" w:type="dxa"/>
              <w:bottom w:w="90" w:type="dxa"/>
              <w:right w:w="90" w:type="dxa"/>
            </w:tcMar>
          </w:tcPr>
          <w:p w14:paraId="00DA5667" w14:textId="77777777" w:rsidR="00C0094C" w:rsidRDefault="00276A8A">
            <w:pPr>
              <w:spacing w:after="40" w:line="240" w:lineRule="auto"/>
            </w:pPr>
            <w:r>
              <w:rPr>
                <w:sz w:val="18"/>
              </w:rPr>
              <w:t>Godina preseka minus godište, strogo preko 7. Ovo nije opšte pravilo podobnosti za osiguranje.</w:t>
            </w:r>
          </w:p>
        </w:tc>
      </w:tr>
      <w:tr w:rsidR="00C0094C" w14:paraId="5B32B04C" w14:textId="77777777">
        <w:trPr>
          <w:cantSplit/>
        </w:trPr>
        <w:tc>
          <w:tcPr>
            <w:tcW w:w="2438" w:type="dxa"/>
            <w:shd w:val="clear" w:color="auto" w:fill="FFFFFF"/>
            <w:tcMar>
              <w:top w:w="90" w:type="dxa"/>
              <w:left w:w="90" w:type="dxa"/>
              <w:bottom w:w="90" w:type="dxa"/>
              <w:right w:w="90" w:type="dxa"/>
            </w:tcMar>
          </w:tcPr>
          <w:p w14:paraId="2556E5C9" w14:textId="77777777" w:rsidR="00C0094C" w:rsidRDefault="00276A8A">
            <w:pPr>
              <w:spacing w:after="40" w:line="240" w:lineRule="auto"/>
            </w:pPr>
            <w:r>
              <w:rPr>
                <w:sz w:val="18"/>
              </w:rPr>
              <w:t>Osiguranje — Vlasništvo IMS</w:t>
            </w:r>
          </w:p>
        </w:tc>
        <w:tc>
          <w:tcPr>
            <w:tcW w:w="3515" w:type="dxa"/>
            <w:shd w:val="clear" w:color="auto" w:fill="FFFFFF"/>
            <w:tcMar>
              <w:top w:w="90" w:type="dxa"/>
              <w:left w:w="90" w:type="dxa"/>
              <w:bottom w:w="90" w:type="dxa"/>
              <w:right w:w="90" w:type="dxa"/>
            </w:tcMar>
          </w:tcPr>
          <w:p w14:paraId="11BA0EAA" w14:textId="77777777" w:rsidR="00C0094C" w:rsidRDefault="00276A8A">
            <w:pPr>
              <w:spacing w:after="40" w:line="240" w:lineRule="auto"/>
            </w:pPr>
            <w:r>
              <w:rPr>
                <w:sz w:val="18"/>
              </w:rPr>
              <w:t>Podaci automobila i dokumentacije za osiguranje; Excel</w:t>
            </w:r>
          </w:p>
        </w:tc>
        <w:tc>
          <w:tcPr>
            <w:tcW w:w="3912" w:type="dxa"/>
            <w:shd w:val="clear" w:color="auto" w:fill="FFFFFF"/>
            <w:tcMar>
              <w:top w:w="90" w:type="dxa"/>
              <w:left w:w="90" w:type="dxa"/>
              <w:bottom w:w="90" w:type="dxa"/>
              <w:right w:w="90" w:type="dxa"/>
            </w:tcMar>
          </w:tcPr>
          <w:p w14:paraId="29D13D8A" w14:textId="77777777" w:rsidR="00C0094C" w:rsidRDefault="00276A8A">
            <w:pPr>
              <w:spacing w:after="40" w:line="240" w:lineRule="auto"/>
            </w:pPr>
            <w:r>
              <w:rPr>
                <w:sz w:val="18"/>
              </w:rPr>
              <w:t>Podrazumevano vlasništvo jasno označiti i proveriti za zvaničnu predaju.</w:t>
            </w:r>
          </w:p>
        </w:tc>
      </w:tr>
      <w:tr w:rsidR="00C0094C" w14:paraId="31E366AA" w14:textId="77777777">
        <w:trPr>
          <w:cantSplit/>
        </w:trPr>
        <w:tc>
          <w:tcPr>
            <w:tcW w:w="2438" w:type="dxa"/>
            <w:shd w:val="clear" w:color="auto" w:fill="F0F5F8"/>
            <w:tcMar>
              <w:top w:w="90" w:type="dxa"/>
              <w:left w:w="90" w:type="dxa"/>
              <w:bottom w:w="90" w:type="dxa"/>
              <w:right w:w="90" w:type="dxa"/>
            </w:tcMar>
          </w:tcPr>
          <w:p w14:paraId="42A2334B" w14:textId="77777777" w:rsidR="00C0094C" w:rsidRDefault="00276A8A">
            <w:pPr>
              <w:spacing w:after="40" w:line="240" w:lineRule="auto"/>
            </w:pPr>
            <w:r>
              <w:rPr>
                <w:sz w:val="18"/>
              </w:rPr>
              <w:t>Garaža — Trenutno stanje u magacinu</w:t>
            </w:r>
          </w:p>
        </w:tc>
        <w:tc>
          <w:tcPr>
            <w:tcW w:w="3515" w:type="dxa"/>
            <w:shd w:val="clear" w:color="auto" w:fill="F0F5F8"/>
            <w:tcMar>
              <w:top w:w="90" w:type="dxa"/>
              <w:left w:w="90" w:type="dxa"/>
              <w:bottom w:w="90" w:type="dxa"/>
              <w:right w:w="90" w:type="dxa"/>
            </w:tcMar>
          </w:tcPr>
          <w:p w14:paraId="63969C5C" w14:textId="77777777" w:rsidR="00C0094C" w:rsidRDefault="00276A8A">
            <w:pPr>
              <w:spacing w:after="40" w:line="240" w:lineRule="auto"/>
            </w:pPr>
            <w:r>
              <w:rPr>
                <w:sz w:val="18"/>
              </w:rPr>
              <w:t>Robno stanje iz SQL izvora</w:t>
            </w:r>
          </w:p>
        </w:tc>
        <w:tc>
          <w:tcPr>
            <w:tcW w:w="3912" w:type="dxa"/>
            <w:shd w:val="clear" w:color="auto" w:fill="F0F5F8"/>
            <w:tcMar>
              <w:top w:w="90" w:type="dxa"/>
              <w:left w:w="90" w:type="dxa"/>
              <w:bottom w:w="90" w:type="dxa"/>
              <w:right w:w="90" w:type="dxa"/>
            </w:tcMar>
          </w:tcPr>
          <w:p w14:paraId="23F966A4" w14:textId="77777777" w:rsidR="00C0094C" w:rsidRDefault="00276A8A">
            <w:pPr>
              <w:spacing w:after="40" w:line="240" w:lineRule="auto"/>
            </w:pPr>
            <w:r>
              <w:rPr>
                <w:sz w:val="18"/>
              </w:rPr>
              <w:t>Ne dokazuje da je deo izdat ili ugrađen u vozilo.</w:t>
            </w:r>
          </w:p>
        </w:tc>
      </w:tr>
      <w:tr w:rsidR="00C0094C" w14:paraId="608B14D7" w14:textId="77777777">
        <w:trPr>
          <w:cantSplit/>
        </w:trPr>
        <w:tc>
          <w:tcPr>
            <w:tcW w:w="2438" w:type="dxa"/>
            <w:shd w:val="clear" w:color="auto" w:fill="FFFFFF"/>
            <w:tcMar>
              <w:top w:w="90" w:type="dxa"/>
              <w:left w:w="90" w:type="dxa"/>
              <w:bottom w:w="90" w:type="dxa"/>
              <w:right w:w="90" w:type="dxa"/>
            </w:tcMar>
          </w:tcPr>
          <w:p w14:paraId="7BE64D5D" w14:textId="77777777" w:rsidR="00C0094C" w:rsidRDefault="00276A8A">
            <w:pPr>
              <w:spacing w:after="40" w:line="240" w:lineRule="auto"/>
            </w:pPr>
            <w:r>
              <w:rPr>
                <w:sz w:val="18"/>
              </w:rPr>
              <w:t>Garaža — Otpisana vozila</w:t>
            </w:r>
          </w:p>
        </w:tc>
        <w:tc>
          <w:tcPr>
            <w:tcW w:w="3515" w:type="dxa"/>
            <w:shd w:val="clear" w:color="auto" w:fill="FFFFFF"/>
            <w:tcMar>
              <w:top w:w="90" w:type="dxa"/>
              <w:left w:w="90" w:type="dxa"/>
              <w:bottom w:w="90" w:type="dxa"/>
              <w:right w:w="90" w:type="dxa"/>
            </w:tcMar>
          </w:tcPr>
          <w:p w14:paraId="4D32DF2C" w14:textId="77777777" w:rsidR="00C0094C" w:rsidRDefault="00276A8A">
            <w:pPr>
              <w:spacing w:after="40" w:line="240" w:lineRule="auto"/>
            </w:pPr>
            <w:r>
              <w:rPr>
                <w:sz w:val="18"/>
              </w:rPr>
              <w:t>Evidencija otpisanih sredstava</w:t>
            </w:r>
          </w:p>
        </w:tc>
        <w:tc>
          <w:tcPr>
            <w:tcW w:w="3912" w:type="dxa"/>
            <w:shd w:val="clear" w:color="auto" w:fill="FFFFFF"/>
            <w:tcMar>
              <w:top w:w="90" w:type="dxa"/>
              <w:left w:w="90" w:type="dxa"/>
              <w:bottom w:w="90" w:type="dxa"/>
              <w:right w:w="90" w:type="dxa"/>
            </w:tcMar>
          </w:tcPr>
          <w:p w14:paraId="33A87486" w14:textId="77777777" w:rsidR="00C0094C" w:rsidRDefault="00276A8A">
            <w:pPr>
              <w:spacing w:after="40" w:line="240" w:lineRule="auto"/>
            </w:pPr>
            <w:r>
              <w:rPr>
                <w:sz w:val="18"/>
              </w:rPr>
              <w:t>Ne koristiti kao automatsku listu tehnički neispravnih vozila.</w:t>
            </w:r>
          </w:p>
        </w:tc>
      </w:tr>
      <w:tr w:rsidR="00C0094C" w14:paraId="3EEC04B8" w14:textId="77777777">
        <w:trPr>
          <w:cantSplit/>
        </w:trPr>
        <w:tc>
          <w:tcPr>
            <w:tcW w:w="2438" w:type="dxa"/>
            <w:shd w:val="clear" w:color="auto" w:fill="F0F5F8"/>
            <w:tcMar>
              <w:top w:w="90" w:type="dxa"/>
              <w:left w:w="90" w:type="dxa"/>
              <w:bottom w:w="90" w:type="dxa"/>
              <w:right w:w="90" w:type="dxa"/>
            </w:tcMar>
          </w:tcPr>
          <w:p w14:paraId="52AB65FA" w14:textId="77777777" w:rsidR="00C0094C" w:rsidRDefault="00276A8A">
            <w:pPr>
              <w:spacing w:after="40" w:line="240" w:lineRule="auto"/>
            </w:pPr>
            <w:r>
              <w:rPr>
                <w:sz w:val="18"/>
              </w:rPr>
              <w:t>Uprava — Knjiženi troškovi goriva po mesecima</w:t>
            </w:r>
          </w:p>
        </w:tc>
        <w:tc>
          <w:tcPr>
            <w:tcW w:w="3515" w:type="dxa"/>
            <w:shd w:val="clear" w:color="auto" w:fill="F0F5F8"/>
            <w:tcMar>
              <w:top w:w="90" w:type="dxa"/>
              <w:left w:w="90" w:type="dxa"/>
              <w:bottom w:w="90" w:type="dxa"/>
              <w:right w:w="90" w:type="dxa"/>
            </w:tcMar>
          </w:tcPr>
          <w:p w14:paraId="14741AEA" w14:textId="77777777" w:rsidR="00C0094C" w:rsidRDefault="00276A8A">
            <w:pPr>
              <w:spacing w:after="40" w:line="240" w:lineRule="auto"/>
            </w:pPr>
            <w:r>
              <w:rPr>
                <w:sz w:val="18"/>
              </w:rPr>
              <w:t>Računovodstveni pregled, uključujući širi obuhvat izvora</w:t>
            </w:r>
          </w:p>
        </w:tc>
        <w:tc>
          <w:tcPr>
            <w:tcW w:w="3912" w:type="dxa"/>
            <w:shd w:val="clear" w:color="auto" w:fill="F0F5F8"/>
            <w:tcMar>
              <w:top w:w="90" w:type="dxa"/>
              <w:left w:w="90" w:type="dxa"/>
              <w:bottom w:w="90" w:type="dxa"/>
              <w:right w:w="90" w:type="dxa"/>
            </w:tcMar>
          </w:tcPr>
          <w:p w14:paraId="4539367C" w14:textId="77777777" w:rsidR="00C0094C" w:rsidRDefault="00276A8A">
            <w:pPr>
              <w:spacing w:after="40" w:line="240" w:lineRule="auto"/>
            </w:pPr>
            <w:r>
              <w:rPr>
                <w:sz w:val="18"/>
              </w:rPr>
              <w:t>Datum knjiženja i obuhvat razlikuju se od kartičnih transakcija.</w:t>
            </w:r>
          </w:p>
        </w:tc>
      </w:tr>
      <w:tr w:rsidR="00C0094C" w14:paraId="7B9E75CC" w14:textId="77777777">
        <w:trPr>
          <w:cantSplit/>
        </w:trPr>
        <w:tc>
          <w:tcPr>
            <w:tcW w:w="2438" w:type="dxa"/>
            <w:shd w:val="clear" w:color="auto" w:fill="FFFFFF"/>
            <w:tcMar>
              <w:top w:w="90" w:type="dxa"/>
              <w:left w:w="90" w:type="dxa"/>
              <w:bottom w:w="90" w:type="dxa"/>
              <w:right w:w="90" w:type="dxa"/>
            </w:tcMar>
          </w:tcPr>
          <w:p w14:paraId="7F7DE03B" w14:textId="77777777" w:rsidR="00C0094C" w:rsidRDefault="00276A8A">
            <w:pPr>
              <w:spacing w:after="40" w:line="240" w:lineRule="auto"/>
            </w:pPr>
            <w:r>
              <w:rPr>
                <w:sz w:val="18"/>
              </w:rPr>
              <w:t>Uprava — Ukupni troškovi po kontima, centrima, mesecima</w:t>
            </w:r>
          </w:p>
        </w:tc>
        <w:tc>
          <w:tcPr>
            <w:tcW w:w="3515" w:type="dxa"/>
            <w:shd w:val="clear" w:color="auto" w:fill="FFFFFF"/>
            <w:tcMar>
              <w:top w:w="90" w:type="dxa"/>
              <w:left w:w="90" w:type="dxa"/>
              <w:bottom w:w="90" w:type="dxa"/>
              <w:right w:w="90" w:type="dxa"/>
            </w:tcMar>
          </w:tcPr>
          <w:p w14:paraId="1B102C06" w14:textId="77777777" w:rsidR="00C0094C" w:rsidRDefault="00276A8A">
            <w:pPr>
              <w:spacing w:after="40" w:line="240" w:lineRule="auto"/>
            </w:pPr>
            <w:r>
              <w:rPr>
                <w:sz w:val="18"/>
              </w:rPr>
              <w:t>Pregled iz fleet_tro_svi; decimalni prikaz i numerički izvoz su ispravljeni</w:t>
            </w:r>
          </w:p>
        </w:tc>
        <w:tc>
          <w:tcPr>
            <w:tcW w:w="3912" w:type="dxa"/>
            <w:shd w:val="clear" w:color="auto" w:fill="FFFFFF"/>
            <w:tcMar>
              <w:top w:w="90" w:type="dxa"/>
              <w:left w:w="90" w:type="dxa"/>
              <w:bottom w:w="90" w:type="dxa"/>
              <w:right w:w="90" w:type="dxa"/>
            </w:tcMar>
          </w:tcPr>
          <w:p w14:paraId="5675ADEE" w14:textId="77777777" w:rsidR="00C0094C" w:rsidRDefault="00276A8A">
            <w:pPr>
              <w:spacing w:after="40" w:line="240" w:lineRule="auto"/>
            </w:pPr>
            <w:r>
              <w:rPr>
                <w:sz w:val="18"/>
              </w:rPr>
              <w:t>Nije automatski raspodela svake stavke na automobil.</w:t>
            </w:r>
          </w:p>
        </w:tc>
      </w:tr>
      <w:tr w:rsidR="00C0094C" w14:paraId="3201F91D" w14:textId="77777777">
        <w:trPr>
          <w:cantSplit/>
        </w:trPr>
        <w:tc>
          <w:tcPr>
            <w:tcW w:w="2438" w:type="dxa"/>
            <w:shd w:val="clear" w:color="auto" w:fill="F0F5F8"/>
            <w:tcMar>
              <w:top w:w="90" w:type="dxa"/>
              <w:left w:w="90" w:type="dxa"/>
              <w:bottom w:w="90" w:type="dxa"/>
              <w:right w:w="90" w:type="dxa"/>
            </w:tcMar>
          </w:tcPr>
          <w:p w14:paraId="091A1A5C" w14:textId="77777777" w:rsidR="00C0094C" w:rsidRDefault="00276A8A">
            <w:pPr>
              <w:spacing w:after="40" w:line="240" w:lineRule="auto"/>
            </w:pPr>
            <w:r>
              <w:rPr>
                <w:sz w:val="18"/>
              </w:rPr>
              <w:t>Uprava — Troškovi praćenja vozila</w:t>
            </w:r>
          </w:p>
        </w:tc>
        <w:tc>
          <w:tcPr>
            <w:tcW w:w="3515" w:type="dxa"/>
            <w:shd w:val="clear" w:color="auto" w:fill="F0F5F8"/>
            <w:tcMar>
              <w:top w:w="90" w:type="dxa"/>
              <w:left w:w="90" w:type="dxa"/>
              <w:bottom w:w="90" w:type="dxa"/>
              <w:right w:w="90" w:type="dxa"/>
            </w:tcMar>
          </w:tcPr>
          <w:p w14:paraId="4971E9A7" w14:textId="77777777" w:rsidR="00C0094C" w:rsidRDefault="00276A8A">
            <w:pPr>
              <w:spacing w:after="40" w:line="240" w:lineRule="auto"/>
            </w:pPr>
            <w:r>
              <w:rPr>
                <w:sz w:val="18"/>
              </w:rPr>
              <w:t>Fakture/usluge praćenja</w:t>
            </w:r>
          </w:p>
        </w:tc>
        <w:tc>
          <w:tcPr>
            <w:tcW w:w="3912" w:type="dxa"/>
            <w:shd w:val="clear" w:color="auto" w:fill="F0F5F8"/>
            <w:tcMar>
              <w:top w:w="90" w:type="dxa"/>
              <w:left w:w="90" w:type="dxa"/>
              <w:bottom w:w="90" w:type="dxa"/>
              <w:right w:w="90" w:type="dxa"/>
            </w:tcMar>
          </w:tcPr>
          <w:p w14:paraId="321D8848" w14:textId="77777777" w:rsidR="00C0094C" w:rsidRDefault="00276A8A">
            <w:pPr>
              <w:spacing w:after="40" w:line="240" w:lineRule="auto"/>
            </w:pPr>
            <w:r>
              <w:rPr>
                <w:sz w:val="18"/>
              </w:rPr>
              <w:t>Za analizu po autu potrebna je specifikacija i raspodela.</w:t>
            </w:r>
          </w:p>
        </w:tc>
      </w:tr>
      <w:tr w:rsidR="00C0094C" w14:paraId="27DFB1E5" w14:textId="77777777">
        <w:trPr>
          <w:cantSplit/>
        </w:trPr>
        <w:tc>
          <w:tcPr>
            <w:tcW w:w="2438" w:type="dxa"/>
            <w:shd w:val="clear" w:color="auto" w:fill="FFFFFF"/>
            <w:tcMar>
              <w:top w:w="90" w:type="dxa"/>
              <w:left w:w="90" w:type="dxa"/>
              <w:bottom w:w="90" w:type="dxa"/>
              <w:right w:w="90" w:type="dxa"/>
            </w:tcMar>
          </w:tcPr>
          <w:p w14:paraId="10BEA7E7" w14:textId="77777777" w:rsidR="00C0094C" w:rsidRDefault="00276A8A">
            <w:pPr>
              <w:spacing w:after="40" w:line="240" w:lineRule="auto"/>
            </w:pPr>
            <w:r>
              <w:rPr>
                <w:sz w:val="18"/>
              </w:rPr>
              <w:t>Uprava — Troškovi tahografa</w:t>
            </w:r>
          </w:p>
        </w:tc>
        <w:tc>
          <w:tcPr>
            <w:tcW w:w="3515" w:type="dxa"/>
            <w:shd w:val="clear" w:color="auto" w:fill="FFFFFF"/>
            <w:tcMar>
              <w:top w:w="90" w:type="dxa"/>
              <w:left w:w="90" w:type="dxa"/>
              <w:bottom w:w="90" w:type="dxa"/>
              <w:right w:w="90" w:type="dxa"/>
            </w:tcMar>
          </w:tcPr>
          <w:p w14:paraId="7D3BFEA3" w14:textId="77777777" w:rsidR="00C0094C" w:rsidRDefault="00276A8A">
            <w:pPr>
              <w:spacing w:after="40" w:line="240" w:lineRule="auto"/>
            </w:pPr>
            <w:r>
              <w:rPr>
                <w:sz w:val="18"/>
              </w:rPr>
              <w:t>Poseban SQL pregled</w:t>
            </w:r>
          </w:p>
        </w:tc>
        <w:tc>
          <w:tcPr>
            <w:tcW w:w="3912" w:type="dxa"/>
            <w:shd w:val="clear" w:color="auto" w:fill="FFFFFF"/>
            <w:tcMar>
              <w:top w:w="90" w:type="dxa"/>
              <w:left w:w="90" w:type="dxa"/>
              <w:bottom w:w="90" w:type="dxa"/>
              <w:right w:w="90" w:type="dxa"/>
            </w:tcMar>
          </w:tcPr>
          <w:p w14:paraId="01A4BC7D" w14:textId="77777777" w:rsidR="00C0094C" w:rsidRDefault="00276A8A">
            <w:pPr>
              <w:spacing w:after="40" w:line="240" w:lineRule="auto"/>
            </w:pPr>
            <w:r>
              <w:rPr>
                <w:sz w:val="18"/>
              </w:rPr>
              <w:t>Proveriti pripadnost dokumenta i kategoriju troška.</w:t>
            </w:r>
          </w:p>
        </w:tc>
      </w:tr>
      <w:tr w:rsidR="00C0094C" w14:paraId="4BE230E5" w14:textId="77777777">
        <w:trPr>
          <w:cantSplit/>
        </w:trPr>
        <w:tc>
          <w:tcPr>
            <w:tcW w:w="2438" w:type="dxa"/>
            <w:shd w:val="clear" w:color="auto" w:fill="F0F5F8"/>
            <w:tcMar>
              <w:top w:w="90" w:type="dxa"/>
              <w:left w:w="90" w:type="dxa"/>
              <w:bottom w:w="90" w:type="dxa"/>
              <w:right w:w="90" w:type="dxa"/>
            </w:tcMar>
          </w:tcPr>
          <w:p w14:paraId="4BB877A8" w14:textId="77777777" w:rsidR="00C0094C" w:rsidRDefault="00276A8A">
            <w:pPr>
              <w:spacing w:after="40" w:line="240" w:lineRule="auto"/>
            </w:pPr>
            <w:r>
              <w:rPr>
                <w:sz w:val="18"/>
              </w:rPr>
              <w:t>Uprava — Troškovi parkinga</w:t>
            </w:r>
          </w:p>
        </w:tc>
        <w:tc>
          <w:tcPr>
            <w:tcW w:w="3515" w:type="dxa"/>
            <w:shd w:val="clear" w:color="auto" w:fill="F0F5F8"/>
            <w:tcMar>
              <w:top w:w="90" w:type="dxa"/>
              <w:left w:w="90" w:type="dxa"/>
              <w:bottom w:w="90" w:type="dxa"/>
              <w:right w:w="90" w:type="dxa"/>
            </w:tcMar>
          </w:tcPr>
          <w:p w14:paraId="7ED348B9" w14:textId="77777777" w:rsidR="00C0094C" w:rsidRDefault="00276A8A">
            <w:pPr>
              <w:spacing w:after="40" w:line="240" w:lineRule="auto"/>
            </w:pPr>
            <w:r>
              <w:rPr>
                <w:sz w:val="18"/>
              </w:rPr>
              <w:t>Poseban SQL pregled</w:t>
            </w:r>
          </w:p>
        </w:tc>
        <w:tc>
          <w:tcPr>
            <w:tcW w:w="3912" w:type="dxa"/>
            <w:shd w:val="clear" w:color="auto" w:fill="F0F5F8"/>
            <w:tcMar>
              <w:top w:w="90" w:type="dxa"/>
              <w:left w:w="90" w:type="dxa"/>
              <w:bottom w:w="90" w:type="dxa"/>
              <w:right w:w="90" w:type="dxa"/>
            </w:tcMar>
          </w:tcPr>
          <w:p w14:paraId="0A99DDE4" w14:textId="77777777" w:rsidR="00C0094C" w:rsidRDefault="00276A8A">
            <w:pPr>
              <w:spacing w:after="40" w:line="240" w:lineRule="auto"/>
            </w:pPr>
            <w:r>
              <w:rPr>
                <w:sz w:val="18"/>
              </w:rPr>
              <w:t>Povezivanje sa vozilom/putovanjem i pravilom obračuna ostaje potrebno.</w:t>
            </w:r>
          </w:p>
        </w:tc>
      </w:tr>
      <w:tr w:rsidR="00C0094C" w14:paraId="42F2769C" w14:textId="77777777">
        <w:trPr>
          <w:cantSplit/>
        </w:trPr>
        <w:tc>
          <w:tcPr>
            <w:tcW w:w="2438" w:type="dxa"/>
            <w:shd w:val="clear" w:color="auto" w:fill="FFFFFF"/>
            <w:tcMar>
              <w:top w:w="90" w:type="dxa"/>
              <w:left w:w="90" w:type="dxa"/>
              <w:bottom w:w="90" w:type="dxa"/>
              <w:right w:w="90" w:type="dxa"/>
            </w:tcMar>
          </w:tcPr>
          <w:p w14:paraId="3F7A9C74" w14:textId="77777777" w:rsidR="00C0094C" w:rsidRDefault="00276A8A">
            <w:pPr>
              <w:spacing w:after="40" w:line="240" w:lineRule="auto"/>
            </w:pPr>
            <w:r>
              <w:rPr>
                <w:sz w:val="18"/>
              </w:rPr>
              <w:lastRenderedPageBreak/>
              <w:t>Uprava — Najveći dobavljači usluga</w:t>
            </w:r>
          </w:p>
        </w:tc>
        <w:tc>
          <w:tcPr>
            <w:tcW w:w="3515" w:type="dxa"/>
            <w:shd w:val="clear" w:color="auto" w:fill="FFFFFF"/>
            <w:tcMar>
              <w:top w:w="90" w:type="dxa"/>
              <w:left w:w="90" w:type="dxa"/>
              <w:bottom w:w="90" w:type="dxa"/>
              <w:right w:w="90" w:type="dxa"/>
            </w:tcMar>
          </w:tcPr>
          <w:p w14:paraId="5DD0F11F" w14:textId="77777777" w:rsidR="00C0094C" w:rsidRDefault="00276A8A">
            <w:pPr>
              <w:spacing w:after="40" w:line="240" w:lineRule="auto"/>
            </w:pPr>
            <w:r>
              <w:rPr>
                <w:sz w:val="18"/>
              </w:rPr>
              <w:t>Promet/dokumentacija dobavljača</w:t>
            </w:r>
          </w:p>
        </w:tc>
        <w:tc>
          <w:tcPr>
            <w:tcW w:w="3912" w:type="dxa"/>
            <w:shd w:val="clear" w:color="auto" w:fill="FFFFFF"/>
            <w:tcMar>
              <w:top w:w="90" w:type="dxa"/>
              <w:left w:w="90" w:type="dxa"/>
              <w:bottom w:w="90" w:type="dxa"/>
              <w:right w:w="90" w:type="dxa"/>
            </w:tcMar>
          </w:tcPr>
          <w:p w14:paraId="33BF0A14" w14:textId="77777777" w:rsidR="00C0094C" w:rsidRDefault="00276A8A">
            <w:pPr>
              <w:spacing w:after="40" w:line="240" w:lineRule="auto"/>
            </w:pPr>
            <w:r>
              <w:rPr>
                <w:sz w:val="18"/>
              </w:rPr>
              <w:t>Pre rangiranja odrediti da li se poredi fakturisano, plaćeno ili obaveza.</w:t>
            </w:r>
          </w:p>
        </w:tc>
      </w:tr>
      <w:tr w:rsidR="00C0094C" w14:paraId="4300329A" w14:textId="77777777">
        <w:trPr>
          <w:cantSplit/>
        </w:trPr>
        <w:tc>
          <w:tcPr>
            <w:tcW w:w="2438" w:type="dxa"/>
            <w:shd w:val="clear" w:color="auto" w:fill="F0F5F8"/>
            <w:tcMar>
              <w:top w:w="90" w:type="dxa"/>
              <w:left w:w="90" w:type="dxa"/>
              <w:bottom w:w="90" w:type="dxa"/>
              <w:right w:w="90" w:type="dxa"/>
            </w:tcMar>
          </w:tcPr>
          <w:p w14:paraId="6ABD143D" w14:textId="77777777" w:rsidR="00C0094C" w:rsidRDefault="00276A8A">
            <w:pPr>
              <w:spacing w:after="40" w:line="240" w:lineRule="auto"/>
            </w:pPr>
            <w:r>
              <w:rPr>
                <w:sz w:val="18"/>
              </w:rPr>
              <w:t>Nabavka i delovi — AutoDeki / dobavljač</w:t>
            </w:r>
          </w:p>
        </w:tc>
        <w:tc>
          <w:tcPr>
            <w:tcW w:w="3515" w:type="dxa"/>
            <w:shd w:val="clear" w:color="auto" w:fill="F0F5F8"/>
            <w:tcMar>
              <w:top w:w="90" w:type="dxa"/>
              <w:left w:w="90" w:type="dxa"/>
              <w:bottom w:w="90" w:type="dxa"/>
              <w:right w:w="90" w:type="dxa"/>
            </w:tcMar>
          </w:tcPr>
          <w:p w14:paraId="72BE52A1" w14:textId="77777777" w:rsidR="00C0094C" w:rsidRDefault="00276A8A">
            <w:pPr>
              <w:spacing w:after="40" w:line="240" w:lineRule="auto"/>
            </w:pPr>
            <w:r>
              <w:rPr>
                <w:sz w:val="18"/>
              </w:rPr>
              <w:t>Stavke faktura ili robna evidencija, period, artikal, Excel</w:t>
            </w:r>
          </w:p>
        </w:tc>
        <w:tc>
          <w:tcPr>
            <w:tcW w:w="3912" w:type="dxa"/>
            <w:shd w:val="clear" w:color="auto" w:fill="F0F5F8"/>
            <w:tcMar>
              <w:top w:w="90" w:type="dxa"/>
              <w:left w:w="90" w:type="dxa"/>
              <w:bottom w:w="90" w:type="dxa"/>
              <w:right w:w="90" w:type="dxa"/>
            </w:tcMar>
          </w:tcPr>
          <w:p w14:paraId="0A74EEF7" w14:textId="77777777" w:rsidR="00C0094C" w:rsidRDefault="00276A8A">
            <w:pPr>
              <w:spacing w:after="40" w:line="240" w:lineRule="auto"/>
            </w:pPr>
            <w:r>
              <w:rPr>
                <w:sz w:val="18"/>
              </w:rPr>
              <w:t>Tačan identitet AutoDekija još nije potvrđen; nabavljeni deo nije dokaz ugradnje.</w:t>
            </w:r>
          </w:p>
        </w:tc>
      </w:tr>
    </w:tbl>
    <w:p w14:paraId="79A2129C" w14:textId="77777777" w:rsidR="00C0094C" w:rsidRDefault="00C0094C">
      <w:pPr>
        <w:spacing w:after="0"/>
      </w:pPr>
    </w:p>
    <w:p w14:paraId="59B0F49D" w14:textId="77777777" w:rsidR="00C0094C" w:rsidRDefault="00276A8A">
      <w:r>
        <w:rPr>
          <w:b/>
        </w:rPr>
        <w:t>Van ovog kataloga:</w:t>
      </w:r>
      <w:r>
        <w:t xml:space="preserve"> Pregled prikazuje trenutno stanje flote i centara; Analitika ima starije obračune i pokazatelje; detalj vozila ima periodične troškove, kilometražu i servisne dokumente. Nabavka ima sopstveni pregled statusa/tipova zahteva, faktura/narudžbenica i proveru šifre posla partnera. Njen zbir faktura trenutno koristi konkretan put veze item_links, pa ne treba pretpostaviti da obuhvata sve druge vrste povezivanja.</w:t>
      </w:r>
    </w:p>
    <w:p w14:paraId="74A5144E" w14:textId="77777777" w:rsidR="00C0094C" w:rsidRDefault="00276A8A">
      <w:r>
        <w:t>Postoje i ranije rute kasko rata i zarada koje nisu među 21 stavkom ovog ekrana. Njihovu dostupnost, naziv, korisnike i namenu treba usaglasiti. Posebni DDOR pregled i izdvojeni pregled zatvorenih putnih naloga ranije su uklonjeni iz planiranog toka, ali se u bazi još vide neke stare šifre dozvola. Podatke i nepotrebne stavke menija ne tretirati isto.</w:t>
      </w:r>
    </w:p>
    <w:p w14:paraId="7C08FC67" w14:textId="77777777" w:rsidR="00C0094C" w:rsidRDefault="00276A8A">
      <w:pPr>
        <w:pStyle w:val="Heading2"/>
      </w:pPr>
      <w:bookmarkStart w:id="36" w:name="_Toc239952649"/>
      <w:r>
        <w:t>10.1. Izveštaji koje treba razviti sledeće</w:t>
      </w:r>
      <w:bookmarkEnd w:id="36"/>
    </w:p>
    <w:tbl>
      <w:tblPr>
        <w:tblStyle w:val="TableGrid"/>
        <w:tblW w:w="0" w:type="auto"/>
        <w:tblLayout w:type="fixed"/>
        <w:tblLook w:val="04A0" w:firstRow="1" w:lastRow="0" w:firstColumn="1" w:lastColumn="0" w:noHBand="0" w:noVBand="1"/>
      </w:tblPr>
      <w:tblGrid>
        <w:gridCol w:w="2438"/>
        <w:gridCol w:w="3515"/>
        <w:gridCol w:w="3912"/>
      </w:tblGrid>
      <w:tr w:rsidR="00C0094C" w14:paraId="6A8918DE" w14:textId="77777777">
        <w:trPr>
          <w:cantSplit/>
          <w:tblHeader/>
        </w:trPr>
        <w:tc>
          <w:tcPr>
            <w:tcW w:w="2438" w:type="dxa"/>
            <w:shd w:val="clear" w:color="auto" w:fill="203F56"/>
            <w:tcMar>
              <w:top w:w="90" w:type="dxa"/>
              <w:left w:w="90" w:type="dxa"/>
              <w:bottom w:w="90" w:type="dxa"/>
              <w:right w:w="90" w:type="dxa"/>
            </w:tcMar>
          </w:tcPr>
          <w:p w14:paraId="7FC7F639" w14:textId="77777777" w:rsidR="00C0094C" w:rsidRDefault="00276A8A">
            <w:pPr>
              <w:spacing w:after="40" w:line="240" w:lineRule="auto"/>
            </w:pPr>
            <w:r>
              <w:rPr>
                <w:b/>
                <w:color w:val="FFFFFF"/>
                <w:sz w:val="18"/>
              </w:rPr>
              <w:t>Novi pregled</w:t>
            </w:r>
          </w:p>
        </w:tc>
        <w:tc>
          <w:tcPr>
            <w:tcW w:w="3515" w:type="dxa"/>
            <w:shd w:val="clear" w:color="auto" w:fill="203F56"/>
            <w:tcMar>
              <w:top w:w="90" w:type="dxa"/>
              <w:left w:w="90" w:type="dxa"/>
              <w:bottom w:w="90" w:type="dxa"/>
              <w:right w:w="90" w:type="dxa"/>
            </w:tcMar>
          </w:tcPr>
          <w:p w14:paraId="353DDDD2" w14:textId="77777777" w:rsidR="00C0094C" w:rsidRDefault="00276A8A">
            <w:pPr>
              <w:spacing w:after="40" w:line="240" w:lineRule="auto"/>
            </w:pPr>
            <w:r>
              <w:rPr>
                <w:b/>
                <w:color w:val="FFFFFF"/>
                <w:sz w:val="18"/>
              </w:rPr>
              <w:t>Ključne kolone</w:t>
            </w:r>
          </w:p>
        </w:tc>
        <w:tc>
          <w:tcPr>
            <w:tcW w:w="3912" w:type="dxa"/>
            <w:shd w:val="clear" w:color="auto" w:fill="203F56"/>
            <w:tcMar>
              <w:top w:w="90" w:type="dxa"/>
              <w:left w:w="90" w:type="dxa"/>
              <w:bottom w:w="90" w:type="dxa"/>
              <w:right w:w="90" w:type="dxa"/>
            </w:tcMar>
          </w:tcPr>
          <w:p w14:paraId="21739789" w14:textId="77777777" w:rsidR="00C0094C" w:rsidRDefault="00276A8A">
            <w:pPr>
              <w:spacing w:after="40" w:line="240" w:lineRule="auto"/>
            </w:pPr>
            <w:r>
              <w:rPr>
                <w:b/>
                <w:color w:val="FFFFFF"/>
                <w:sz w:val="18"/>
              </w:rPr>
              <w:t>Korisnik i radnja</w:t>
            </w:r>
          </w:p>
        </w:tc>
      </w:tr>
      <w:tr w:rsidR="00C0094C" w14:paraId="7990430B" w14:textId="77777777">
        <w:trPr>
          <w:cantSplit/>
        </w:trPr>
        <w:tc>
          <w:tcPr>
            <w:tcW w:w="2438" w:type="dxa"/>
            <w:shd w:val="clear" w:color="auto" w:fill="F0F5F8"/>
            <w:tcMar>
              <w:top w:w="90" w:type="dxa"/>
              <w:left w:w="90" w:type="dxa"/>
              <w:bottom w:w="90" w:type="dxa"/>
              <w:right w:w="90" w:type="dxa"/>
            </w:tcMar>
          </w:tcPr>
          <w:p w14:paraId="288BDC09" w14:textId="77777777" w:rsidR="00C0094C" w:rsidRDefault="00276A8A">
            <w:pPr>
              <w:spacing w:after="40" w:line="240" w:lineRule="auto"/>
            </w:pPr>
            <w:r>
              <w:rPr>
                <w:sz w:val="18"/>
              </w:rPr>
              <w:t>Nalozi na odobrenju</w:t>
            </w:r>
          </w:p>
        </w:tc>
        <w:tc>
          <w:tcPr>
            <w:tcW w:w="3515" w:type="dxa"/>
            <w:shd w:val="clear" w:color="auto" w:fill="F0F5F8"/>
            <w:tcMar>
              <w:top w:w="90" w:type="dxa"/>
              <w:left w:w="90" w:type="dxa"/>
              <w:bottom w:w="90" w:type="dxa"/>
              <w:right w:w="90" w:type="dxa"/>
            </w:tcMar>
          </w:tcPr>
          <w:p w14:paraId="18850184" w14:textId="77777777" w:rsidR="00C0094C" w:rsidRDefault="00276A8A">
            <w:pPr>
              <w:spacing w:after="40" w:line="240" w:lineRule="auto"/>
            </w:pPr>
            <w:r>
              <w:rPr>
                <w:sz w:val="18"/>
              </w:rPr>
              <w:t>Vozilo, predlog, poslednji sličan rad, upozorenje, procena, čekanje</w:t>
            </w:r>
          </w:p>
        </w:tc>
        <w:tc>
          <w:tcPr>
            <w:tcW w:w="3912" w:type="dxa"/>
            <w:shd w:val="clear" w:color="auto" w:fill="F0F5F8"/>
            <w:tcMar>
              <w:top w:w="90" w:type="dxa"/>
              <w:left w:w="90" w:type="dxa"/>
              <w:bottom w:w="90" w:type="dxa"/>
              <w:right w:w="90" w:type="dxa"/>
            </w:tcMar>
          </w:tcPr>
          <w:p w14:paraId="4197D9ED" w14:textId="77777777" w:rsidR="00C0094C" w:rsidRDefault="00276A8A">
            <w:pPr>
              <w:spacing w:after="40" w:line="240" w:lineRule="auto"/>
            </w:pPr>
            <w:r>
              <w:rPr>
                <w:sz w:val="18"/>
              </w:rPr>
              <w:t>Uprava odobrava ili vraća na dopunu.</w:t>
            </w:r>
          </w:p>
        </w:tc>
      </w:tr>
      <w:tr w:rsidR="00C0094C" w14:paraId="38E7BEDC" w14:textId="77777777">
        <w:trPr>
          <w:cantSplit/>
        </w:trPr>
        <w:tc>
          <w:tcPr>
            <w:tcW w:w="2438" w:type="dxa"/>
            <w:shd w:val="clear" w:color="auto" w:fill="FFFFFF"/>
            <w:tcMar>
              <w:top w:w="90" w:type="dxa"/>
              <w:left w:w="90" w:type="dxa"/>
              <w:bottom w:w="90" w:type="dxa"/>
              <w:right w:w="90" w:type="dxa"/>
            </w:tcMar>
          </w:tcPr>
          <w:p w14:paraId="2E68F70E" w14:textId="77777777" w:rsidR="00C0094C" w:rsidRDefault="00276A8A">
            <w:pPr>
              <w:spacing w:after="40" w:line="240" w:lineRule="auto"/>
            </w:pPr>
            <w:r>
              <w:rPr>
                <w:sz w:val="18"/>
              </w:rPr>
              <w:t>Plan malih/velikih servisa</w:t>
            </w:r>
          </w:p>
        </w:tc>
        <w:tc>
          <w:tcPr>
            <w:tcW w:w="3515" w:type="dxa"/>
            <w:shd w:val="clear" w:color="auto" w:fill="FFFFFF"/>
            <w:tcMar>
              <w:top w:w="90" w:type="dxa"/>
              <w:left w:w="90" w:type="dxa"/>
              <w:bottom w:w="90" w:type="dxa"/>
              <w:right w:w="90" w:type="dxa"/>
            </w:tcMar>
          </w:tcPr>
          <w:p w14:paraId="0BDAA9E2" w14:textId="77777777" w:rsidR="00C0094C" w:rsidRDefault="00276A8A">
            <w:pPr>
              <w:spacing w:after="40" w:line="240" w:lineRule="auto"/>
            </w:pPr>
            <w:r>
              <w:rPr>
                <w:sz w:val="18"/>
              </w:rPr>
              <w:t>Potvrđena poslednja realizacija, interval, trenutni km, sledeći prag, kvalitet podataka</w:t>
            </w:r>
          </w:p>
        </w:tc>
        <w:tc>
          <w:tcPr>
            <w:tcW w:w="3912" w:type="dxa"/>
            <w:shd w:val="clear" w:color="auto" w:fill="FFFFFF"/>
            <w:tcMar>
              <w:top w:w="90" w:type="dxa"/>
              <w:left w:w="90" w:type="dxa"/>
              <w:bottom w:w="90" w:type="dxa"/>
              <w:right w:w="90" w:type="dxa"/>
            </w:tcMar>
          </w:tcPr>
          <w:p w14:paraId="5EB3F5C0" w14:textId="77777777" w:rsidR="00C0094C" w:rsidRDefault="00276A8A">
            <w:pPr>
              <w:spacing w:after="40" w:line="240" w:lineRule="auto"/>
            </w:pPr>
            <w:r>
              <w:rPr>
                <w:sz w:val="18"/>
              </w:rPr>
              <w:t>Garaža planira rad i dopunjava nedostatke.</w:t>
            </w:r>
          </w:p>
        </w:tc>
      </w:tr>
      <w:tr w:rsidR="00C0094C" w14:paraId="433F0C0D" w14:textId="77777777">
        <w:trPr>
          <w:cantSplit/>
        </w:trPr>
        <w:tc>
          <w:tcPr>
            <w:tcW w:w="2438" w:type="dxa"/>
            <w:shd w:val="clear" w:color="auto" w:fill="F0F5F8"/>
            <w:tcMar>
              <w:top w:w="90" w:type="dxa"/>
              <w:left w:w="90" w:type="dxa"/>
              <w:bottom w:w="90" w:type="dxa"/>
              <w:right w:w="90" w:type="dxa"/>
            </w:tcMar>
          </w:tcPr>
          <w:p w14:paraId="2D91DE48" w14:textId="77777777" w:rsidR="00C0094C" w:rsidRDefault="00276A8A">
            <w:pPr>
              <w:spacing w:after="40" w:line="240" w:lineRule="auto"/>
            </w:pPr>
            <w:r>
              <w:rPr>
                <w:sz w:val="18"/>
              </w:rPr>
              <w:t>Otvoreni radovi i zastoji</w:t>
            </w:r>
          </w:p>
        </w:tc>
        <w:tc>
          <w:tcPr>
            <w:tcW w:w="3515" w:type="dxa"/>
            <w:shd w:val="clear" w:color="auto" w:fill="F0F5F8"/>
            <w:tcMar>
              <w:top w:w="90" w:type="dxa"/>
              <w:left w:w="90" w:type="dxa"/>
              <w:bottom w:w="90" w:type="dxa"/>
              <w:right w:w="90" w:type="dxa"/>
            </w:tcMar>
          </w:tcPr>
          <w:p w14:paraId="50093A42" w14:textId="77777777" w:rsidR="00C0094C" w:rsidRDefault="00276A8A">
            <w:pPr>
              <w:spacing w:after="40" w:line="240" w:lineRule="auto"/>
            </w:pPr>
            <w:r>
              <w:rPr>
                <w:sz w:val="18"/>
              </w:rPr>
              <w:t>Razlog, status, početak, čeka deo/termin, zaduženo lice</w:t>
            </w:r>
          </w:p>
        </w:tc>
        <w:tc>
          <w:tcPr>
            <w:tcW w:w="3912" w:type="dxa"/>
            <w:shd w:val="clear" w:color="auto" w:fill="F0F5F8"/>
            <w:tcMar>
              <w:top w:w="90" w:type="dxa"/>
              <w:left w:w="90" w:type="dxa"/>
              <w:bottom w:w="90" w:type="dxa"/>
              <w:right w:w="90" w:type="dxa"/>
            </w:tcMar>
          </w:tcPr>
          <w:p w14:paraId="0D0CE878" w14:textId="77777777" w:rsidR="00C0094C" w:rsidRDefault="00276A8A">
            <w:pPr>
              <w:spacing w:after="40" w:line="240" w:lineRule="auto"/>
            </w:pPr>
            <w:r>
              <w:rPr>
                <w:sz w:val="18"/>
              </w:rPr>
              <w:t>Garaža i Nabavka otklanjaju razlog čekanja.</w:t>
            </w:r>
          </w:p>
        </w:tc>
      </w:tr>
      <w:tr w:rsidR="00C0094C" w14:paraId="374FD1B6" w14:textId="77777777">
        <w:trPr>
          <w:cantSplit/>
        </w:trPr>
        <w:tc>
          <w:tcPr>
            <w:tcW w:w="2438" w:type="dxa"/>
            <w:shd w:val="clear" w:color="auto" w:fill="FFFFFF"/>
            <w:tcMar>
              <w:top w:w="90" w:type="dxa"/>
              <w:left w:w="90" w:type="dxa"/>
              <w:bottom w:w="90" w:type="dxa"/>
              <w:right w:w="90" w:type="dxa"/>
            </w:tcMar>
          </w:tcPr>
          <w:p w14:paraId="64BE1AFF" w14:textId="77777777" w:rsidR="00C0094C" w:rsidRDefault="00276A8A">
            <w:pPr>
              <w:spacing w:after="40" w:line="240" w:lineRule="auto"/>
            </w:pPr>
            <w:r>
              <w:rPr>
                <w:sz w:val="18"/>
              </w:rPr>
              <w:t>Ponovljeni radovi/reklamacije</w:t>
            </w:r>
          </w:p>
        </w:tc>
        <w:tc>
          <w:tcPr>
            <w:tcW w:w="3515" w:type="dxa"/>
            <w:shd w:val="clear" w:color="auto" w:fill="FFFFFF"/>
            <w:tcMar>
              <w:top w:w="90" w:type="dxa"/>
              <w:left w:w="90" w:type="dxa"/>
              <w:bottom w:w="90" w:type="dxa"/>
              <w:right w:w="90" w:type="dxa"/>
            </w:tcMar>
          </w:tcPr>
          <w:p w14:paraId="6C1EA564" w14:textId="77777777" w:rsidR="00C0094C" w:rsidRDefault="00276A8A">
            <w:pPr>
              <w:spacing w:after="40" w:line="240" w:lineRule="auto"/>
            </w:pPr>
            <w:r>
              <w:rPr>
                <w:sz w:val="18"/>
              </w:rPr>
              <w:t>Tip/operacija, razmak km/dana, prethodni nalog, razlog ponavljanja</w:t>
            </w:r>
          </w:p>
        </w:tc>
        <w:tc>
          <w:tcPr>
            <w:tcW w:w="3912" w:type="dxa"/>
            <w:shd w:val="clear" w:color="auto" w:fill="FFFFFF"/>
            <w:tcMar>
              <w:top w:w="90" w:type="dxa"/>
              <w:left w:w="90" w:type="dxa"/>
              <w:bottom w:w="90" w:type="dxa"/>
              <w:right w:w="90" w:type="dxa"/>
            </w:tcMar>
          </w:tcPr>
          <w:p w14:paraId="6EBBD7B9" w14:textId="77777777" w:rsidR="00C0094C" w:rsidRDefault="00276A8A">
            <w:pPr>
              <w:spacing w:after="40" w:line="240" w:lineRule="auto"/>
            </w:pPr>
            <w:r>
              <w:rPr>
                <w:sz w:val="18"/>
              </w:rPr>
              <w:t>Uprava prati upozorenja i odluke.</w:t>
            </w:r>
          </w:p>
        </w:tc>
      </w:tr>
      <w:tr w:rsidR="00C0094C" w14:paraId="1544FE58" w14:textId="77777777">
        <w:trPr>
          <w:cantSplit/>
        </w:trPr>
        <w:tc>
          <w:tcPr>
            <w:tcW w:w="2438" w:type="dxa"/>
            <w:shd w:val="clear" w:color="auto" w:fill="F0F5F8"/>
            <w:tcMar>
              <w:top w:w="90" w:type="dxa"/>
              <w:left w:w="90" w:type="dxa"/>
              <w:bottom w:w="90" w:type="dxa"/>
              <w:right w:w="90" w:type="dxa"/>
            </w:tcMar>
          </w:tcPr>
          <w:p w14:paraId="0C2D168D" w14:textId="77777777" w:rsidR="00C0094C" w:rsidRDefault="00276A8A">
            <w:pPr>
              <w:spacing w:after="40" w:line="240" w:lineRule="auto"/>
            </w:pPr>
            <w:r>
              <w:rPr>
                <w:sz w:val="18"/>
              </w:rPr>
              <w:t>Dokumenti koji čekaju povezivanje</w:t>
            </w:r>
          </w:p>
        </w:tc>
        <w:tc>
          <w:tcPr>
            <w:tcW w:w="3515" w:type="dxa"/>
            <w:shd w:val="clear" w:color="auto" w:fill="F0F5F8"/>
            <w:tcMar>
              <w:top w:w="90" w:type="dxa"/>
              <w:left w:w="90" w:type="dxa"/>
              <w:bottom w:w="90" w:type="dxa"/>
              <w:right w:w="90" w:type="dxa"/>
            </w:tcMar>
          </w:tcPr>
          <w:p w14:paraId="38C6D41F" w14:textId="77777777" w:rsidR="00C0094C" w:rsidRDefault="00276A8A">
            <w:pPr>
              <w:spacing w:after="40" w:line="240" w:lineRule="auto"/>
            </w:pPr>
            <w:r>
              <w:rPr>
                <w:sz w:val="18"/>
              </w:rPr>
              <w:t>Dokument, poznato vozilo, nedostajući nalog/raspodela, iznos</w:t>
            </w:r>
          </w:p>
        </w:tc>
        <w:tc>
          <w:tcPr>
            <w:tcW w:w="3912" w:type="dxa"/>
            <w:shd w:val="clear" w:color="auto" w:fill="F0F5F8"/>
            <w:tcMar>
              <w:top w:w="90" w:type="dxa"/>
              <w:left w:w="90" w:type="dxa"/>
              <w:bottom w:w="90" w:type="dxa"/>
              <w:right w:w="90" w:type="dxa"/>
            </w:tcMar>
          </w:tcPr>
          <w:p w14:paraId="3EC48C3E" w14:textId="77777777" w:rsidR="00C0094C" w:rsidRDefault="00276A8A">
            <w:pPr>
              <w:spacing w:after="40" w:line="240" w:lineRule="auto"/>
            </w:pPr>
            <w:r>
              <w:rPr>
                <w:sz w:val="18"/>
              </w:rPr>
              <w:t>Nabavka i finansije dopunjavaju veze.</w:t>
            </w:r>
          </w:p>
        </w:tc>
      </w:tr>
      <w:tr w:rsidR="00C0094C" w14:paraId="7FF84EBB" w14:textId="77777777">
        <w:trPr>
          <w:cantSplit/>
        </w:trPr>
        <w:tc>
          <w:tcPr>
            <w:tcW w:w="2438" w:type="dxa"/>
            <w:shd w:val="clear" w:color="auto" w:fill="FFFFFF"/>
            <w:tcMar>
              <w:top w:w="90" w:type="dxa"/>
              <w:left w:w="90" w:type="dxa"/>
              <w:bottom w:w="90" w:type="dxa"/>
              <w:right w:w="90" w:type="dxa"/>
            </w:tcMar>
          </w:tcPr>
          <w:p w14:paraId="12DE24F4" w14:textId="77777777" w:rsidR="00C0094C" w:rsidRDefault="00276A8A">
            <w:pPr>
              <w:spacing w:after="40" w:line="240" w:lineRule="auto"/>
            </w:pPr>
            <w:r>
              <w:rPr>
                <w:sz w:val="18"/>
              </w:rPr>
              <w:t>Potvrđeni troškovi po vozilu</w:t>
            </w:r>
          </w:p>
        </w:tc>
        <w:tc>
          <w:tcPr>
            <w:tcW w:w="3515" w:type="dxa"/>
            <w:shd w:val="clear" w:color="auto" w:fill="FFFFFF"/>
            <w:tcMar>
              <w:top w:w="90" w:type="dxa"/>
              <w:left w:w="90" w:type="dxa"/>
              <w:bottom w:w="90" w:type="dxa"/>
              <w:right w:w="90" w:type="dxa"/>
            </w:tcMar>
          </w:tcPr>
          <w:p w14:paraId="6F3C53D8" w14:textId="77777777" w:rsidR="00C0094C" w:rsidRDefault="00276A8A">
            <w:pPr>
              <w:spacing w:after="40" w:line="240" w:lineRule="auto"/>
            </w:pPr>
            <w:r>
              <w:rPr>
                <w:sz w:val="18"/>
              </w:rPr>
              <w:t>Period, kategorija, izvor, iznos, raspodela, status potvrde</w:t>
            </w:r>
          </w:p>
        </w:tc>
        <w:tc>
          <w:tcPr>
            <w:tcW w:w="3912" w:type="dxa"/>
            <w:shd w:val="clear" w:color="auto" w:fill="FFFFFF"/>
            <w:tcMar>
              <w:top w:w="90" w:type="dxa"/>
              <w:left w:w="90" w:type="dxa"/>
              <w:bottom w:w="90" w:type="dxa"/>
              <w:right w:w="90" w:type="dxa"/>
            </w:tcMar>
          </w:tcPr>
          <w:p w14:paraId="78696FF0" w14:textId="77777777" w:rsidR="00C0094C" w:rsidRDefault="00276A8A">
            <w:pPr>
              <w:spacing w:after="40" w:line="240" w:lineRule="auto"/>
            </w:pPr>
            <w:r>
              <w:rPr>
                <w:sz w:val="18"/>
              </w:rPr>
              <w:t>Finansije usaglašavaju; uprava poredi.</w:t>
            </w:r>
          </w:p>
        </w:tc>
      </w:tr>
      <w:tr w:rsidR="00C0094C" w14:paraId="507DABB4" w14:textId="77777777">
        <w:trPr>
          <w:cantSplit/>
        </w:trPr>
        <w:tc>
          <w:tcPr>
            <w:tcW w:w="2438" w:type="dxa"/>
            <w:shd w:val="clear" w:color="auto" w:fill="F0F5F8"/>
            <w:tcMar>
              <w:top w:w="90" w:type="dxa"/>
              <w:left w:w="90" w:type="dxa"/>
              <w:bottom w:w="90" w:type="dxa"/>
              <w:right w:w="90" w:type="dxa"/>
            </w:tcMar>
          </w:tcPr>
          <w:p w14:paraId="73F16892" w14:textId="77777777" w:rsidR="00C0094C" w:rsidRDefault="00276A8A">
            <w:pPr>
              <w:spacing w:after="40" w:line="240" w:lineRule="auto"/>
            </w:pPr>
            <w:r>
              <w:rPr>
                <w:sz w:val="18"/>
              </w:rPr>
              <w:t>Trošak i rad garaže</w:t>
            </w:r>
          </w:p>
        </w:tc>
        <w:tc>
          <w:tcPr>
            <w:tcW w:w="3515" w:type="dxa"/>
            <w:shd w:val="clear" w:color="auto" w:fill="F0F5F8"/>
            <w:tcMar>
              <w:top w:w="90" w:type="dxa"/>
              <w:left w:w="90" w:type="dxa"/>
              <w:bottom w:w="90" w:type="dxa"/>
              <w:right w:w="90" w:type="dxa"/>
            </w:tcMar>
          </w:tcPr>
          <w:p w14:paraId="0F45A6FF" w14:textId="77777777" w:rsidR="00C0094C" w:rsidRDefault="00276A8A">
            <w:pPr>
              <w:spacing w:after="40" w:line="240" w:lineRule="auto"/>
            </w:pPr>
            <w:r>
              <w:rPr>
                <w:sz w:val="18"/>
              </w:rPr>
              <w:t>Mesečni trošak, intervencije, potvrđeni sati, raspoređeno/neraspoređeno</w:t>
            </w:r>
          </w:p>
        </w:tc>
        <w:tc>
          <w:tcPr>
            <w:tcW w:w="3912" w:type="dxa"/>
            <w:shd w:val="clear" w:color="auto" w:fill="F0F5F8"/>
            <w:tcMar>
              <w:top w:w="90" w:type="dxa"/>
              <w:left w:w="90" w:type="dxa"/>
              <w:bottom w:w="90" w:type="dxa"/>
              <w:right w:w="90" w:type="dxa"/>
            </w:tcMar>
          </w:tcPr>
          <w:p w14:paraId="7E244526" w14:textId="77777777" w:rsidR="00C0094C" w:rsidRDefault="00276A8A">
            <w:pPr>
              <w:spacing w:after="40" w:line="240" w:lineRule="auto"/>
            </w:pPr>
            <w:r>
              <w:rPr>
                <w:sz w:val="18"/>
              </w:rPr>
              <w:t>Finansije i uprava procenjuju opterećenje i trošak.</w:t>
            </w:r>
          </w:p>
        </w:tc>
      </w:tr>
    </w:tbl>
    <w:p w14:paraId="0030FD9F" w14:textId="77777777" w:rsidR="00C0094C" w:rsidRDefault="00C0094C">
      <w:pPr>
        <w:spacing w:after="0"/>
      </w:pPr>
    </w:p>
    <w:p w14:paraId="727E7F72" w14:textId="77777777" w:rsidR="00C0094C" w:rsidRDefault="00276A8A">
      <w:pPr>
        <w:pStyle w:val="Heading1"/>
      </w:pPr>
      <w:bookmarkStart w:id="37" w:name="_Toc239952650"/>
      <w:r>
        <w:lastRenderedPageBreak/>
        <w:t>11. Predlog tehničke arhitekture i migracija</w:t>
      </w:r>
      <w:bookmarkEnd w:id="37"/>
    </w:p>
    <w:p w14:paraId="79EC2B94" w14:textId="77777777" w:rsidR="00C0094C" w:rsidRDefault="00276A8A">
      <w:r>
        <w:t>Ovo je plan razvoja, ne već izvršena migracija. Zadržati Vehicle, TrafficCard, JobCode, VehicleHolding, VehicleTravelOrder, PutniNalog, Kvar, ProcurementCase i izvorne dokumente. Nedavno dodata veza zahteva sa nalogom i tip intervencije na zahtevu/fakturi već postoje kroz migraciju nabavka.0019.</w:t>
      </w:r>
    </w:p>
    <w:tbl>
      <w:tblPr>
        <w:tblStyle w:val="TableGrid"/>
        <w:tblW w:w="0" w:type="auto"/>
        <w:tblLayout w:type="fixed"/>
        <w:tblLook w:val="04A0" w:firstRow="1" w:lastRow="0" w:firstColumn="1" w:lastColumn="0" w:noHBand="0" w:noVBand="1"/>
      </w:tblPr>
      <w:tblGrid>
        <w:gridCol w:w="2438"/>
        <w:gridCol w:w="3515"/>
        <w:gridCol w:w="3912"/>
      </w:tblGrid>
      <w:tr w:rsidR="00C0094C" w14:paraId="51357861" w14:textId="77777777">
        <w:trPr>
          <w:cantSplit/>
          <w:tblHeader/>
        </w:trPr>
        <w:tc>
          <w:tcPr>
            <w:tcW w:w="2438" w:type="dxa"/>
            <w:shd w:val="clear" w:color="auto" w:fill="203F56"/>
            <w:tcMar>
              <w:top w:w="90" w:type="dxa"/>
              <w:left w:w="90" w:type="dxa"/>
              <w:bottom w:w="90" w:type="dxa"/>
              <w:right w:w="90" w:type="dxa"/>
            </w:tcMar>
          </w:tcPr>
          <w:p w14:paraId="7450BC08" w14:textId="77777777" w:rsidR="00C0094C" w:rsidRDefault="00276A8A">
            <w:pPr>
              <w:spacing w:after="40" w:line="240" w:lineRule="auto"/>
            </w:pPr>
            <w:r>
              <w:rPr>
                <w:b/>
                <w:color w:val="FFFFFF"/>
                <w:sz w:val="18"/>
              </w:rPr>
              <w:t>Promena</w:t>
            </w:r>
          </w:p>
        </w:tc>
        <w:tc>
          <w:tcPr>
            <w:tcW w:w="3515" w:type="dxa"/>
            <w:shd w:val="clear" w:color="auto" w:fill="203F56"/>
            <w:tcMar>
              <w:top w:w="90" w:type="dxa"/>
              <w:left w:w="90" w:type="dxa"/>
              <w:bottom w:w="90" w:type="dxa"/>
              <w:right w:w="90" w:type="dxa"/>
            </w:tcMar>
          </w:tcPr>
          <w:p w14:paraId="584A7511" w14:textId="77777777" w:rsidR="00C0094C" w:rsidRDefault="00276A8A">
            <w:pPr>
              <w:spacing w:after="40" w:line="240" w:lineRule="auto"/>
            </w:pPr>
            <w:r>
              <w:rPr>
                <w:b/>
                <w:color w:val="FFFFFF"/>
                <w:sz w:val="18"/>
              </w:rPr>
              <w:t>Predlog modela/podataka</w:t>
            </w:r>
          </w:p>
        </w:tc>
        <w:tc>
          <w:tcPr>
            <w:tcW w:w="3912" w:type="dxa"/>
            <w:shd w:val="clear" w:color="auto" w:fill="203F56"/>
            <w:tcMar>
              <w:top w:w="90" w:type="dxa"/>
              <w:left w:w="90" w:type="dxa"/>
              <w:bottom w:w="90" w:type="dxa"/>
              <w:right w:w="90" w:type="dxa"/>
            </w:tcMar>
          </w:tcPr>
          <w:p w14:paraId="3B79F840" w14:textId="77777777" w:rsidR="00C0094C" w:rsidRDefault="00276A8A">
            <w:pPr>
              <w:spacing w:after="40" w:line="240" w:lineRule="auto"/>
            </w:pPr>
            <w:r>
              <w:rPr>
                <w:b/>
                <w:color w:val="FFFFFF"/>
                <w:sz w:val="18"/>
              </w:rPr>
              <w:t>Kada</w:t>
            </w:r>
          </w:p>
        </w:tc>
      </w:tr>
      <w:tr w:rsidR="00C0094C" w14:paraId="0775E031" w14:textId="77777777">
        <w:trPr>
          <w:cantSplit/>
        </w:trPr>
        <w:tc>
          <w:tcPr>
            <w:tcW w:w="2438" w:type="dxa"/>
            <w:shd w:val="clear" w:color="auto" w:fill="F0F5F8"/>
            <w:tcMar>
              <w:top w:w="90" w:type="dxa"/>
              <w:left w:w="90" w:type="dxa"/>
              <w:bottom w:w="90" w:type="dxa"/>
              <w:right w:w="90" w:type="dxa"/>
            </w:tcMar>
          </w:tcPr>
          <w:p w14:paraId="0B5805DF" w14:textId="77777777" w:rsidR="00C0094C" w:rsidRDefault="00276A8A">
            <w:pPr>
              <w:spacing w:after="40" w:line="240" w:lineRule="auto"/>
            </w:pPr>
            <w:r>
              <w:rPr>
                <w:sz w:val="18"/>
              </w:rPr>
              <w:t>Životni ciklus intervencije</w:t>
            </w:r>
          </w:p>
        </w:tc>
        <w:tc>
          <w:tcPr>
            <w:tcW w:w="3515" w:type="dxa"/>
            <w:shd w:val="clear" w:color="auto" w:fill="F0F5F8"/>
            <w:tcMar>
              <w:top w:w="90" w:type="dxa"/>
              <w:left w:w="90" w:type="dxa"/>
              <w:bottom w:w="90" w:type="dxa"/>
              <w:right w:w="90" w:type="dxa"/>
            </w:tcMar>
          </w:tcPr>
          <w:p w14:paraId="4AE5ED50" w14:textId="77777777" w:rsidR="00C0094C" w:rsidRDefault="00276A8A">
            <w:pPr>
              <w:spacing w:after="40" w:line="240" w:lineRule="auto"/>
            </w:pPr>
            <w:r>
              <w:rPr>
                <w:sz w:val="18"/>
              </w:rPr>
              <w:t>Dopuniti Kvar statusom, podnosiocem, odgovornim, odobrenim obuhvatom i verzijom, datumima početka/završetka i raspoloživosti</w:t>
            </w:r>
          </w:p>
        </w:tc>
        <w:tc>
          <w:tcPr>
            <w:tcW w:w="3912" w:type="dxa"/>
            <w:shd w:val="clear" w:color="auto" w:fill="F0F5F8"/>
            <w:tcMar>
              <w:top w:w="90" w:type="dxa"/>
              <w:left w:w="90" w:type="dxa"/>
              <w:bottom w:w="90" w:type="dxa"/>
              <w:right w:w="90" w:type="dxa"/>
            </w:tcMar>
          </w:tcPr>
          <w:p w14:paraId="71CE03D4" w14:textId="77777777" w:rsidR="00C0094C" w:rsidRDefault="00276A8A">
            <w:pPr>
              <w:spacing w:after="40" w:line="240" w:lineRule="auto"/>
            </w:pPr>
            <w:r>
              <w:rPr>
                <w:sz w:val="18"/>
              </w:rPr>
              <w:t>Prva faza. Kvar postaje jasan glavni nalog; ne uvoditi drugi nepovezani glavni nalog.</w:t>
            </w:r>
          </w:p>
        </w:tc>
      </w:tr>
      <w:tr w:rsidR="00C0094C" w14:paraId="6574370C" w14:textId="77777777">
        <w:trPr>
          <w:cantSplit/>
        </w:trPr>
        <w:tc>
          <w:tcPr>
            <w:tcW w:w="2438" w:type="dxa"/>
            <w:shd w:val="clear" w:color="auto" w:fill="FFFFFF"/>
            <w:tcMar>
              <w:top w:w="90" w:type="dxa"/>
              <w:left w:w="90" w:type="dxa"/>
              <w:bottom w:w="90" w:type="dxa"/>
              <w:right w:w="90" w:type="dxa"/>
            </w:tcMar>
          </w:tcPr>
          <w:p w14:paraId="50267B29" w14:textId="77777777" w:rsidR="00C0094C" w:rsidRDefault="00276A8A">
            <w:pPr>
              <w:spacing w:after="40" w:line="240" w:lineRule="auto"/>
            </w:pPr>
            <w:r>
              <w:rPr>
                <w:sz w:val="18"/>
              </w:rPr>
              <w:t>Istorija odluka</w:t>
            </w:r>
          </w:p>
        </w:tc>
        <w:tc>
          <w:tcPr>
            <w:tcW w:w="3515" w:type="dxa"/>
            <w:shd w:val="clear" w:color="auto" w:fill="FFFFFF"/>
            <w:tcMar>
              <w:top w:w="90" w:type="dxa"/>
              <w:left w:w="90" w:type="dxa"/>
              <w:bottom w:w="90" w:type="dxa"/>
              <w:right w:w="90" w:type="dxa"/>
            </w:tcMar>
          </w:tcPr>
          <w:p w14:paraId="6F4FB90C" w14:textId="77777777" w:rsidR="00C0094C" w:rsidRDefault="00276A8A">
            <w:pPr>
              <w:spacing w:after="40" w:line="240" w:lineRule="auto"/>
            </w:pPr>
            <w:r>
              <w:rPr>
                <w:sz w:val="18"/>
              </w:rPr>
              <w:t>Nova tabela događaja naloga: prelaz, autor, vreme, komentar, verzija odobrenja</w:t>
            </w:r>
          </w:p>
        </w:tc>
        <w:tc>
          <w:tcPr>
            <w:tcW w:w="3912" w:type="dxa"/>
            <w:shd w:val="clear" w:color="auto" w:fill="FFFFFF"/>
            <w:tcMar>
              <w:top w:w="90" w:type="dxa"/>
              <w:left w:w="90" w:type="dxa"/>
              <w:bottom w:w="90" w:type="dxa"/>
              <w:right w:w="90" w:type="dxa"/>
            </w:tcMar>
          </w:tcPr>
          <w:p w14:paraId="607AE370" w14:textId="77777777" w:rsidR="00C0094C" w:rsidRDefault="00276A8A">
            <w:pPr>
              <w:spacing w:after="40" w:line="240" w:lineRule="auto"/>
            </w:pPr>
            <w:r>
              <w:rPr>
                <w:sz w:val="18"/>
              </w:rPr>
              <w:t>Prva faza. Opšti HTTP dnevnik nije zamena za poslovno odobrenje.</w:t>
            </w:r>
          </w:p>
        </w:tc>
      </w:tr>
      <w:tr w:rsidR="00C0094C" w14:paraId="7A4DEE4B" w14:textId="77777777">
        <w:trPr>
          <w:cantSplit/>
        </w:trPr>
        <w:tc>
          <w:tcPr>
            <w:tcW w:w="2438" w:type="dxa"/>
            <w:shd w:val="clear" w:color="auto" w:fill="F0F5F8"/>
            <w:tcMar>
              <w:top w:w="90" w:type="dxa"/>
              <w:left w:w="90" w:type="dxa"/>
              <w:bottom w:w="90" w:type="dxa"/>
              <w:right w:w="90" w:type="dxa"/>
            </w:tcMar>
          </w:tcPr>
          <w:p w14:paraId="3670AEC3" w14:textId="77777777" w:rsidR="00C0094C" w:rsidRDefault="00276A8A">
            <w:pPr>
              <w:spacing w:after="40" w:line="240" w:lineRule="auto"/>
            </w:pPr>
            <w:r>
              <w:rPr>
                <w:sz w:val="18"/>
              </w:rPr>
              <w:t>Servisni plan po tipu</w:t>
            </w:r>
          </w:p>
        </w:tc>
        <w:tc>
          <w:tcPr>
            <w:tcW w:w="3515" w:type="dxa"/>
            <w:shd w:val="clear" w:color="auto" w:fill="F0F5F8"/>
            <w:tcMar>
              <w:top w:w="90" w:type="dxa"/>
              <w:left w:w="90" w:type="dxa"/>
              <w:bottom w:w="90" w:type="dxa"/>
              <w:right w:w="90" w:type="dxa"/>
            </w:tcMar>
          </w:tcPr>
          <w:p w14:paraId="1BED3BCB" w14:textId="77777777" w:rsidR="00C0094C" w:rsidRDefault="00276A8A">
            <w:pPr>
              <w:spacing w:after="40" w:line="240" w:lineRule="auto"/>
            </w:pPr>
            <w:r>
              <w:rPr>
                <w:sz w:val="18"/>
              </w:rPr>
              <w:t>ServicePlan: vozilo, tip, primenljivost, km/meseci/sati, izvor, potvrda, važenje</w:t>
            </w:r>
          </w:p>
        </w:tc>
        <w:tc>
          <w:tcPr>
            <w:tcW w:w="3912" w:type="dxa"/>
            <w:shd w:val="clear" w:color="auto" w:fill="F0F5F8"/>
            <w:tcMar>
              <w:top w:w="90" w:type="dxa"/>
              <w:left w:w="90" w:type="dxa"/>
              <w:bottom w:w="90" w:type="dxa"/>
              <w:right w:w="90" w:type="dxa"/>
            </w:tcMar>
          </w:tcPr>
          <w:p w14:paraId="771BA320" w14:textId="77777777" w:rsidR="00C0094C" w:rsidRDefault="00276A8A">
            <w:pPr>
              <w:spacing w:after="40" w:line="240" w:lineRule="auto"/>
            </w:pPr>
            <w:r>
              <w:rPr>
                <w:sz w:val="18"/>
              </w:rPr>
              <w:t>Prva faza. Za početak mali/veliki; kasnije druga oprema i obaveze.</w:t>
            </w:r>
          </w:p>
        </w:tc>
      </w:tr>
      <w:tr w:rsidR="00C0094C" w14:paraId="5B1420C3" w14:textId="77777777">
        <w:trPr>
          <w:cantSplit/>
        </w:trPr>
        <w:tc>
          <w:tcPr>
            <w:tcW w:w="2438" w:type="dxa"/>
            <w:shd w:val="clear" w:color="auto" w:fill="FFFFFF"/>
            <w:tcMar>
              <w:top w:w="90" w:type="dxa"/>
              <w:left w:w="90" w:type="dxa"/>
              <w:bottom w:w="90" w:type="dxa"/>
              <w:right w:w="90" w:type="dxa"/>
            </w:tcMar>
          </w:tcPr>
          <w:p w14:paraId="1ABBB433" w14:textId="77777777" w:rsidR="00C0094C" w:rsidRDefault="00276A8A">
            <w:pPr>
              <w:spacing w:after="40" w:line="240" w:lineRule="auto"/>
            </w:pPr>
            <w:r>
              <w:rPr>
                <w:sz w:val="18"/>
              </w:rPr>
              <w:t>Potvrđena realizacija plana</w:t>
            </w:r>
          </w:p>
        </w:tc>
        <w:tc>
          <w:tcPr>
            <w:tcW w:w="3515" w:type="dxa"/>
            <w:shd w:val="clear" w:color="auto" w:fill="FFFFFF"/>
            <w:tcMar>
              <w:top w:w="90" w:type="dxa"/>
              <w:left w:w="90" w:type="dxa"/>
              <w:bottom w:w="90" w:type="dxa"/>
              <w:right w:w="90" w:type="dxa"/>
            </w:tcMar>
          </w:tcPr>
          <w:p w14:paraId="2DFCD33B" w14:textId="77777777" w:rsidR="00C0094C" w:rsidRDefault="00276A8A">
            <w:pPr>
              <w:spacing w:after="40" w:line="240" w:lineRule="auto"/>
            </w:pPr>
            <w:r>
              <w:rPr>
                <w:sz w:val="18"/>
              </w:rPr>
              <w:t>ServiceCompletion: nalog, tip izvršene obaveze, stvarni datum/km/sati, potvrđivač i dokaz</w:t>
            </w:r>
          </w:p>
        </w:tc>
        <w:tc>
          <w:tcPr>
            <w:tcW w:w="3912" w:type="dxa"/>
            <w:shd w:val="clear" w:color="auto" w:fill="FFFFFF"/>
            <w:tcMar>
              <w:top w:w="90" w:type="dxa"/>
              <w:left w:w="90" w:type="dxa"/>
              <w:bottom w:w="90" w:type="dxa"/>
              <w:right w:w="90" w:type="dxa"/>
            </w:tcMar>
          </w:tcPr>
          <w:p w14:paraId="57405BF1" w14:textId="77777777" w:rsidR="00C0094C" w:rsidRDefault="00276A8A">
            <w:pPr>
              <w:spacing w:after="40" w:line="240" w:lineRule="auto"/>
            </w:pPr>
            <w:r>
              <w:rPr>
                <w:sz w:val="18"/>
              </w:rPr>
              <w:t>Prva faza. Jedan nalog može izvršiti i mali i veliki servis, uz posebnu potvrdu oba.</w:t>
            </w:r>
          </w:p>
        </w:tc>
      </w:tr>
      <w:tr w:rsidR="00C0094C" w14:paraId="05E7E43B" w14:textId="77777777">
        <w:trPr>
          <w:cantSplit/>
        </w:trPr>
        <w:tc>
          <w:tcPr>
            <w:tcW w:w="2438" w:type="dxa"/>
            <w:shd w:val="clear" w:color="auto" w:fill="F0F5F8"/>
            <w:tcMar>
              <w:top w:w="90" w:type="dxa"/>
              <w:left w:w="90" w:type="dxa"/>
              <w:bottom w:w="90" w:type="dxa"/>
              <w:right w:w="90" w:type="dxa"/>
            </w:tcMar>
          </w:tcPr>
          <w:p w14:paraId="2E39CE7B" w14:textId="77777777" w:rsidR="00C0094C" w:rsidRDefault="00276A8A">
            <w:pPr>
              <w:spacing w:after="40" w:line="240" w:lineRule="auto"/>
            </w:pPr>
            <w:r>
              <w:rPr>
                <w:sz w:val="18"/>
              </w:rPr>
              <w:t>Stvarna vožnja</w:t>
            </w:r>
          </w:p>
        </w:tc>
        <w:tc>
          <w:tcPr>
            <w:tcW w:w="3515" w:type="dxa"/>
            <w:shd w:val="clear" w:color="auto" w:fill="F0F5F8"/>
            <w:tcMar>
              <w:top w:w="90" w:type="dxa"/>
              <w:left w:w="90" w:type="dxa"/>
              <w:bottom w:w="90" w:type="dxa"/>
              <w:right w:w="90" w:type="dxa"/>
            </w:tcMar>
          </w:tcPr>
          <w:p w14:paraId="7AB2FEE6" w14:textId="77777777" w:rsidR="00C0094C" w:rsidRDefault="00276A8A">
            <w:pPr>
              <w:spacing w:after="40" w:line="240" w:lineRule="auto"/>
            </w:pPr>
            <w:r>
              <w:rPr>
                <w:sz w:val="18"/>
              </w:rPr>
              <w:t>VehicleTrip i veza postojećih putnih naloga sa njom; zaseban stvarni vozač</w:t>
            </w:r>
          </w:p>
        </w:tc>
        <w:tc>
          <w:tcPr>
            <w:tcW w:w="3912" w:type="dxa"/>
            <w:shd w:val="clear" w:color="auto" w:fill="F0F5F8"/>
            <w:tcMar>
              <w:top w:w="90" w:type="dxa"/>
              <w:left w:w="90" w:type="dxa"/>
              <w:bottom w:w="90" w:type="dxa"/>
              <w:right w:w="90" w:type="dxa"/>
            </w:tcMar>
          </w:tcPr>
          <w:p w14:paraId="3FE9C2ED" w14:textId="77777777" w:rsidR="00C0094C" w:rsidRDefault="00276A8A">
            <w:pPr>
              <w:spacing w:after="40" w:line="240" w:lineRule="auto"/>
            </w:pPr>
            <w:r>
              <w:rPr>
                <w:sz w:val="18"/>
              </w:rPr>
              <w:t>Naredna faza posle uređenja osnovnog toka. Ne duplirati kilometre po putniku.</w:t>
            </w:r>
          </w:p>
        </w:tc>
      </w:tr>
      <w:tr w:rsidR="00C0094C" w14:paraId="6F872226" w14:textId="77777777">
        <w:trPr>
          <w:cantSplit/>
        </w:trPr>
        <w:tc>
          <w:tcPr>
            <w:tcW w:w="2438" w:type="dxa"/>
            <w:shd w:val="clear" w:color="auto" w:fill="FFFFFF"/>
            <w:tcMar>
              <w:top w:w="90" w:type="dxa"/>
              <w:left w:w="90" w:type="dxa"/>
              <w:bottom w:w="90" w:type="dxa"/>
              <w:right w:w="90" w:type="dxa"/>
            </w:tcMar>
          </w:tcPr>
          <w:p w14:paraId="2C2B4EA7" w14:textId="77777777" w:rsidR="00C0094C" w:rsidRDefault="00276A8A">
            <w:pPr>
              <w:spacing w:after="40" w:line="240" w:lineRule="auto"/>
            </w:pPr>
            <w:r>
              <w:rPr>
                <w:sz w:val="18"/>
              </w:rPr>
              <w:t>Raspodela novčanog dokumenta</w:t>
            </w:r>
          </w:p>
        </w:tc>
        <w:tc>
          <w:tcPr>
            <w:tcW w:w="3515" w:type="dxa"/>
            <w:shd w:val="clear" w:color="auto" w:fill="FFFFFF"/>
            <w:tcMar>
              <w:top w:w="90" w:type="dxa"/>
              <w:left w:w="90" w:type="dxa"/>
              <w:bottom w:w="90" w:type="dxa"/>
              <w:right w:w="90" w:type="dxa"/>
            </w:tcMar>
          </w:tcPr>
          <w:p w14:paraId="14751E62" w14:textId="77777777" w:rsidR="00C0094C" w:rsidRDefault="00276A8A">
            <w:pPr>
              <w:spacing w:after="40" w:line="240" w:lineRule="auto"/>
            </w:pPr>
            <w:r>
              <w:rPr>
                <w:sz w:val="18"/>
              </w:rPr>
              <w:t>Veza dokumenta/stavke sa vozilom/nalogom i raspoređenim iznosom</w:t>
            </w:r>
          </w:p>
        </w:tc>
        <w:tc>
          <w:tcPr>
            <w:tcW w:w="3912" w:type="dxa"/>
            <w:shd w:val="clear" w:color="auto" w:fill="FFFFFF"/>
            <w:tcMar>
              <w:top w:w="90" w:type="dxa"/>
              <w:left w:w="90" w:type="dxa"/>
              <w:bottom w:w="90" w:type="dxa"/>
              <w:right w:w="90" w:type="dxa"/>
            </w:tcMar>
          </w:tcPr>
          <w:p w14:paraId="6C1B548A" w14:textId="77777777" w:rsidR="00C0094C" w:rsidRDefault="00276A8A">
            <w:pPr>
              <w:spacing w:after="40" w:line="240" w:lineRule="auto"/>
            </w:pPr>
            <w:r>
              <w:rPr>
                <w:sz w:val="18"/>
              </w:rPr>
              <w:t>Posle usvajanja finansijske metodologije. Odrediti jedinstven identitet izvora i kontrolu zbira.</w:t>
            </w:r>
          </w:p>
        </w:tc>
      </w:tr>
      <w:tr w:rsidR="00C0094C" w14:paraId="7292034C" w14:textId="77777777">
        <w:trPr>
          <w:cantSplit/>
        </w:trPr>
        <w:tc>
          <w:tcPr>
            <w:tcW w:w="2438" w:type="dxa"/>
            <w:shd w:val="clear" w:color="auto" w:fill="F0F5F8"/>
            <w:tcMar>
              <w:top w:w="90" w:type="dxa"/>
              <w:left w:w="90" w:type="dxa"/>
              <w:bottom w:w="90" w:type="dxa"/>
              <w:right w:w="90" w:type="dxa"/>
            </w:tcMar>
          </w:tcPr>
          <w:p w14:paraId="2E35FAED" w14:textId="77777777" w:rsidR="00C0094C" w:rsidRDefault="00276A8A">
            <w:pPr>
              <w:spacing w:after="40" w:line="240" w:lineRule="auto"/>
            </w:pPr>
            <w:r>
              <w:rPr>
                <w:sz w:val="18"/>
              </w:rPr>
              <w:t>Sati rada i stopa</w:t>
            </w:r>
          </w:p>
        </w:tc>
        <w:tc>
          <w:tcPr>
            <w:tcW w:w="3515" w:type="dxa"/>
            <w:shd w:val="clear" w:color="auto" w:fill="F0F5F8"/>
            <w:tcMar>
              <w:top w:w="90" w:type="dxa"/>
              <w:left w:w="90" w:type="dxa"/>
              <w:bottom w:w="90" w:type="dxa"/>
              <w:right w:w="90" w:type="dxa"/>
            </w:tcMar>
          </w:tcPr>
          <w:p w14:paraId="67E817F5" w14:textId="77777777" w:rsidR="00C0094C" w:rsidRDefault="00276A8A">
            <w:pPr>
              <w:spacing w:after="40" w:line="240" w:lineRule="auto"/>
            </w:pPr>
            <w:r>
              <w:rPr>
                <w:sz w:val="18"/>
              </w:rPr>
              <w:t>GarageWorkLog i, kada treba, periodično važeća stopa internog rada</w:t>
            </w:r>
          </w:p>
        </w:tc>
        <w:tc>
          <w:tcPr>
            <w:tcW w:w="3912" w:type="dxa"/>
            <w:shd w:val="clear" w:color="auto" w:fill="F0F5F8"/>
            <w:tcMar>
              <w:top w:w="90" w:type="dxa"/>
              <w:left w:w="90" w:type="dxa"/>
              <w:bottom w:w="90" w:type="dxa"/>
              <w:right w:w="90" w:type="dxa"/>
            </w:tcMar>
          </w:tcPr>
          <w:p w14:paraId="4DEC053E" w14:textId="77777777" w:rsidR="00C0094C" w:rsidRDefault="00276A8A">
            <w:pPr>
              <w:spacing w:after="40" w:line="240" w:lineRule="auto"/>
            </w:pPr>
            <w:r>
              <w:rPr>
                <w:sz w:val="18"/>
              </w:rPr>
              <w:t>Kada se potvrdi ko može da obezbedi podatke.</w:t>
            </w:r>
          </w:p>
        </w:tc>
      </w:tr>
      <w:tr w:rsidR="00C0094C" w14:paraId="46328542" w14:textId="77777777">
        <w:trPr>
          <w:cantSplit/>
        </w:trPr>
        <w:tc>
          <w:tcPr>
            <w:tcW w:w="2438" w:type="dxa"/>
            <w:shd w:val="clear" w:color="auto" w:fill="FFFFFF"/>
            <w:tcMar>
              <w:top w:w="90" w:type="dxa"/>
              <w:left w:w="90" w:type="dxa"/>
              <w:bottom w:w="90" w:type="dxa"/>
              <w:right w:w="90" w:type="dxa"/>
            </w:tcMar>
          </w:tcPr>
          <w:p w14:paraId="66956A66" w14:textId="77777777" w:rsidR="00C0094C" w:rsidRDefault="00276A8A">
            <w:pPr>
              <w:spacing w:after="40" w:line="240" w:lineRule="auto"/>
            </w:pPr>
            <w:r>
              <w:rPr>
                <w:sz w:val="18"/>
              </w:rPr>
              <w:t>Namena i radna oprema</w:t>
            </w:r>
          </w:p>
        </w:tc>
        <w:tc>
          <w:tcPr>
            <w:tcW w:w="3515" w:type="dxa"/>
            <w:shd w:val="clear" w:color="auto" w:fill="FFFFFF"/>
            <w:tcMar>
              <w:top w:w="90" w:type="dxa"/>
              <w:left w:w="90" w:type="dxa"/>
              <w:bottom w:w="90" w:type="dxa"/>
              <w:right w:w="90" w:type="dxa"/>
            </w:tcMar>
          </w:tcPr>
          <w:p w14:paraId="0D1FCB8F" w14:textId="77777777" w:rsidR="00C0094C" w:rsidRDefault="00276A8A">
            <w:pPr>
              <w:spacing w:after="40" w:line="240" w:lineRule="auto"/>
            </w:pPr>
            <w:r>
              <w:rPr>
                <w:sz w:val="18"/>
              </w:rPr>
              <w:t>Poslovna namena na vozilu; odvojena oprema ako ima svoj inventar i održavanje</w:t>
            </w:r>
          </w:p>
        </w:tc>
        <w:tc>
          <w:tcPr>
            <w:tcW w:w="3912" w:type="dxa"/>
            <w:shd w:val="clear" w:color="auto" w:fill="FFFFFF"/>
            <w:tcMar>
              <w:top w:w="90" w:type="dxa"/>
              <w:left w:w="90" w:type="dxa"/>
              <w:bottom w:w="90" w:type="dxa"/>
              <w:right w:w="90" w:type="dxa"/>
            </w:tcMar>
          </w:tcPr>
          <w:p w14:paraId="17D0F422" w14:textId="77777777" w:rsidR="00C0094C" w:rsidRDefault="00276A8A">
            <w:pPr>
              <w:spacing w:after="40" w:line="240" w:lineRule="auto"/>
            </w:pPr>
            <w:r>
              <w:rPr>
                <w:sz w:val="18"/>
              </w:rPr>
              <w:t>Fazno, prema stvarnom obuhvatu IMS-a.</w:t>
            </w:r>
          </w:p>
        </w:tc>
      </w:tr>
    </w:tbl>
    <w:p w14:paraId="1B2F04B4" w14:textId="77777777" w:rsidR="00C0094C" w:rsidRDefault="00C0094C">
      <w:pPr>
        <w:spacing w:after="0"/>
      </w:pPr>
    </w:p>
    <w:p w14:paraId="75D42B0E" w14:textId="77777777" w:rsidR="00C0094C" w:rsidRDefault="00276A8A">
      <w:r>
        <w:rPr>
          <w:b/>
        </w:rPr>
        <w:t>Zašto servisna istorija ne pripada samo tabeli Vehicle?</w:t>
      </w:r>
      <w:r>
        <w:t xml:space="preserve"> Na automobilu mogu stajati trenutni opis i tehnički parametri, ali više planova, izvedenih radova, odobrenja i izmena kroz vreme čine zasebne događaje. Samo polja „poslednji mali“ i „poslednji veliki“ izgubila bi istoriju i poreklo. Mogu biti izvedeni prikaz, ne jedini zapis.</w:t>
      </w:r>
    </w:p>
    <w:p w14:paraId="6784A4BB" w14:textId="77777777" w:rsidR="00C0094C" w:rsidRDefault="00276A8A">
      <w:r>
        <w:rPr>
          <w:b/>
        </w:rPr>
        <w:t>Zašto nije dovoljan samo novi interval velikog servisa?</w:t>
      </w:r>
      <w:r>
        <w:t xml:space="preserve"> Broj intervala ne govori kada i na koliko kilometara je prethodni servis zaista izvršen. Potrebni su primenljivost, potvrđena realizacija i pouzdano poslednje očitavanje. Predložena tabela planova izbegava širenje Vehicle sa velikim brojem sličnih polja i omogućava istoriju izmena.</w:t>
      </w:r>
    </w:p>
    <w:p w14:paraId="66B08275" w14:textId="77777777" w:rsidR="00C0094C" w:rsidRDefault="00276A8A">
      <w:pPr>
        <w:pStyle w:val="Heading2"/>
      </w:pPr>
      <w:bookmarkStart w:id="38" w:name="_Toc239952651"/>
      <w:r>
        <w:t>11.1. Pravila realizacije i migracije</w:t>
      </w:r>
      <w:bookmarkEnd w:id="38"/>
    </w:p>
    <w:p w14:paraId="1C89AB42" w14:textId="77777777" w:rsidR="00C0094C" w:rsidRDefault="00276A8A">
      <w:pPr>
        <w:ind w:left="283" w:hanging="283"/>
      </w:pPr>
      <w:r>
        <w:t>1. Dodati nova polja/tabele bez izmišljanja istorijskih odobrenja i završetaka. Stari zapis dobija oznaku nepotvrđene istorije gde nema dokaza.</w:t>
      </w:r>
    </w:p>
    <w:p w14:paraId="687BB3E7" w14:textId="77777777" w:rsidR="00C0094C" w:rsidRDefault="00276A8A">
      <w:pPr>
        <w:ind w:left="283" w:hanging="283"/>
      </w:pPr>
      <w:r>
        <w:t>2. Postojeći service_interval preneti kao kandidat za mali servis, uz status da treba potvrda; vrednost 0 ne pretvarati u važeći interval. Veliki servis ostaje nepoznat dok se ne unese pravilo.</w:t>
      </w:r>
    </w:p>
    <w:p w14:paraId="6CB19635" w14:textId="77777777" w:rsidR="00C0094C" w:rsidRDefault="00276A8A">
      <w:pPr>
        <w:ind w:left="283" w:hanging="283"/>
      </w:pPr>
      <w:r>
        <w:t>3. Stare kategorije prevesti preko eksplicitne mape. „Veliki servis u/van IMS“ može se mapirati po tipu; „Redovan servis“ čeka poslovnu potvrdu da predstavlja mali servis.</w:t>
      </w:r>
    </w:p>
    <w:p w14:paraId="73DC61AB" w14:textId="77777777" w:rsidR="00C0094C" w:rsidRDefault="00276A8A">
      <w:pPr>
        <w:ind w:left="283" w:hanging="283"/>
      </w:pPr>
      <w:r>
        <w:t>4. Izvršenje kreira isključivo ovlašćena potvrda, ne otvaranje detalja, štampa, račun ili uvoz dokumenta. Generičke predložene delove odvojiti od stvarnog izdavanja/utroška.</w:t>
      </w:r>
    </w:p>
    <w:p w14:paraId="689BC50B" w14:textId="77777777" w:rsidR="00C0094C" w:rsidRDefault="00276A8A">
      <w:pPr>
        <w:ind w:left="283" w:hanging="283"/>
      </w:pPr>
      <w:r>
        <w:t>5. Odobrenja i prelaze statusa proveravati na serveru, u jedinstvenoj funkciji. Isto pravilo mora važiti za formu izmene, poseban endpoint, uvoz i naknadnu korekciju.</w:t>
      </w:r>
    </w:p>
    <w:p w14:paraId="3AE334CD" w14:textId="77777777" w:rsidR="00C0094C" w:rsidRDefault="00276A8A">
      <w:pPr>
        <w:ind w:left="283" w:hanging="283"/>
      </w:pPr>
      <w:r>
        <w:lastRenderedPageBreak/>
        <w:t>6. Čuvanje odobrenja, događaja i verzije naloga obaviti atomski. Istovremene izmene rešavati kontrolom verzije; prijaviti korisniku konflikt umesto tihog prepisivanja.</w:t>
      </w:r>
    </w:p>
    <w:p w14:paraId="396D7557" w14:textId="77777777" w:rsidR="00C0094C" w:rsidRDefault="00276A8A">
      <w:pPr>
        <w:ind w:left="283" w:hanging="283"/>
      </w:pPr>
      <w:r>
        <w:t>7. Zaduženja i primopredaje imaju jedinstveno pravilo preklapanja, prenosa kilometraže i granica perioda. Ispravka istorije mora ostaviti trag.</w:t>
      </w:r>
    </w:p>
    <w:p w14:paraId="373B4E6B" w14:textId="77777777" w:rsidR="00C0094C" w:rsidRDefault="00276A8A">
      <w:pPr>
        <w:ind w:left="283" w:hanging="283"/>
      </w:pPr>
      <w:r>
        <w:t>8. Ujednačiti prava ruta, AJAX tabela, izvoza, dokumenata i centara. Aktivna rola i samo prisustvo linka nisu dovoljni za proveru pristupa konkretnom objektu.</w:t>
      </w:r>
    </w:p>
    <w:p w14:paraId="793C211B" w14:textId="77777777" w:rsidR="00C0094C" w:rsidRDefault="00276A8A">
      <w:pPr>
        <w:ind w:left="283" w:hanging="283"/>
      </w:pPr>
      <w:r>
        <w:t>9. Izvore troškova čitati preko jedinstvenog sloja klasifikacije/raspodele. Ne praviti novu zbirnu tabelu koja će ponovo kopirati iste troškove iz više sistema bez identiteta izvora.</w:t>
      </w:r>
    </w:p>
    <w:p w14:paraId="12CEF888" w14:textId="77777777" w:rsidR="00C0094C" w:rsidRDefault="00276A8A">
      <w:pPr>
        <w:ind w:left="283" w:hanging="283"/>
      </w:pPr>
      <w:r>
        <w:t>10. Pre primene napraviti rezervnu kopiju baze i priloga, probno prebacivanje i plan povratka. Porediti broj zapisa, veze i kontrolne sume; istorijske dokumente čuvati.</w:t>
      </w:r>
    </w:p>
    <w:p w14:paraId="2921264A" w14:textId="77777777" w:rsidR="00C0094C" w:rsidRDefault="00276A8A">
      <w:pPr>
        <w:pStyle w:val="Heading1"/>
      </w:pPr>
      <w:bookmarkStart w:id="39" w:name="_Toc239952652"/>
      <w:r>
        <w:lastRenderedPageBreak/>
        <w:t>12. Uvođenje procedure u svakodnevni rad</w:t>
      </w:r>
      <w:bookmarkEnd w:id="39"/>
    </w:p>
    <w:p w14:paraId="77C6B727" w14:textId="77777777" w:rsidR="00C0094C" w:rsidRDefault="00276A8A">
      <w:pPr>
        <w:pStyle w:val="Heading2"/>
      </w:pPr>
      <w:bookmarkStart w:id="40" w:name="_Toc239952653"/>
      <w:r>
        <w:t>12.1. Predložene faze</w:t>
      </w:r>
      <w:bookmarkEnd w:id="40"/>
    </w:p>
    <w:tbl>
      <w:tblPr>
        <w:tblStyle w:val="TableGrid"/>
        <w:tblW w:w="0" w:type="auto"/>
        <w:tblLayout w:type="fixed"/>
        <w:tblLook w:val="04A0" w:firstRow="1" w:lastRow="0" w:firstColumn="1" w:lastColumn="0" w:noHBand="0" w:noVBand="1"/>
      </w:tblPr>
      <w:tblGrid>
        <w:gridCol w:w="2438"/>
        <w:gridCol w:w="3515"/>
        <w:gridCol w:w="3912"/>
      </w:tblGrid>
      <w:tr w:rsidR="00C0094C" w14:paraId="3CC3E45C" w14:textId="77777777">
        <w:trPr>
          <w:cantSplit/>
          <w:tblHeader/>
        </w:trPr>
        <w:tc>
          <w:tcPr>
            <w:tcW w:w="2438" w:type="dxa"/>
            <w:shd w:val="clear" w:color="auto" w:fill="203F56"/>
            <w:tcMar>
              <w:top w:w="90" w:type="dxa"/>
              <w:left w:w="90" w:type="dxa"/>
              <w:bottom w:w="90" w:type="dxa"/>
              <w:right w:w="90" w:type="dxa"/>
            </w:tcMar>
          </w:tcPr>
          <w:p w14:paraId="1D6D3DF1" w14:textId="77777777" w:rsidR="00C0094C" w:rsidRDefault="00276A8A">
            <w:pPr>
              <w:spacing w:after="40" w:line="240" w:lineRule="auto"/>
            </w:pPr>
            <w:r>
              <w:rPr>
                <w:b/>
                <w:color w:val="FFFFFF"/>
                <w:sz w:val="18"/>
              </w:rPr>
              <w:t>Faza</w:t>
            </w:r>
          </w:p>
        </w:tc>
        <w:tc>
          <w:tcPr>
            <w:tcW w:w="3515" w:type="dxa"/>
            <w:shd w:val="clear" w:color="auto" w:fill="203F56"/>
            <w:tcMar>
              <w:top w:w="90" w:type="dxa"/>
              <w:left w:w="90" w:type="dxa"/>
              <w:bottom w:w="90" w:type="dxa"/>
              <w:right w:w="90" w:type="dxa"/>
            </w:tcMar>
          </w:tcPr>
          <w:p w14:paraId="02EE1A40" w14:textId="77777777" w:rsidR="00C0094C" w:rsidRDefault="00276A8A">
            <w:pPr>
              <w:spacing w:after="40" w:line="240" w:lineRule="auto"/>
            </w:pPr>
            <w:r>
              <w:rPr>
                <w:b/>
                <w:color w:val="FFFFFF"/>
                <w:sz w:val="18"/>
              </w:rPr>
              <w:t>Obuhvat</w:t>
            </w:r>
          </w:p>
        </w:tc>
        <w:tc>
          <w:tcPr>
            <w:tcW w:w="3912" w:type="dxa"/>
            <w:shd w:val="clear" w:color="auto" w:fill="203F56"/>
            <w:tcMar>
              <w:top w:w="90" w:type="dxa"/>
              <w:left w:w="90" w:type="dxa"/>
              <w:bottom w:w="90" w:type="dxa"/>
              <w:right w:w="90" w:type="dxa"/>
            </w:tcMar>
          </w:tcPr>
          <w:p w14:paraId="0371B89C" w14:textId="77777777" w:rsidR="00C0094C" w:rsidRDefault="00276A8A">
            <w:pPr>
              <w:spacing w:after="40" w:line="240" w:lineRule="auto"/>
            </w:pPr>
            <w:r>
              <w:rPr>
                <w:b/>
                <w:color w:val="FFFFFF"/>
                <w:sz w:val="18"/>
              </w:rPr>
              <w:t>Uslov da je završena</w:t>
            </w:r>
          </w:p>
        </w:tc>
      </w:tr>
      <w:tr w:rsidR="00C0094C" w14:paraId="017421DD" w14:textId="77777777">
        <w:trPr>
          <w:cantSplit/>
        </w:trPr>
        <w:tc>
          <w:tcPr>
            <w:tcW w:w="2438" w:type="dxa"/>
            <w:shd w:val="clear" w:color="auto" w:fill="F0F5F8"/>
            <w:tcMar>
              <w:top w:w="90" w:type="dxa"/>
              <w:left w:w="90" w:type="dxa"/>
              <w:bottom w:w="90" w:type="dxa"/>
              <w:right w:w="90" w:type="dxa"/>
            </w:tcMar>
          </w:tcPr>
          <w:p w14:paraId="421C63EC" w14:textId="77777777" w:rsidR="00C0094C" w:rsidRDefault="00276A8A">
            <w:pPr>
              <w:spacing w:after="40" w:line="240" w:lineRule="auto"/>
            </w:pPr>
            <w:r>
              <w:rPr>
                <w:sz w:val="18"/>
              </w:rPr>
              <w:t>A — dogovor i priprema</w:t>
            </w:r>
          </w:p>
        </w:tc>
        <w:tc>
          <w:tcPr>
            <w:tcW w:w="3515" w:type="dxa"/>
            <w:shd w:val="clear" w:color="auto" w:fill="F0F5F8"/>
            <w:tcMar>
              <w:top w:w="90" w:type="dxa"/>
              <w:left w:w="90" w:type="dxa"/>
              <w:bottom w:w="90" w:type="dxa"/>
              <w:right w:w="90" w:type="dxa"/>
            </w:tcMar>
          </w:tcPr>
          <w:p w14:paraId="56321C5D" w14:textId="77777777" w:rsidR="00C0094C" w:rsidRDefault="00276A8A">
            <w:pPr>
              <w:spacing w:after="40" w:line="240" w:lineRule="auto"/>
            </w:pPr>
            <w:r>
              <w:rPr>
                <w:sz w:val="18"/>
              </w:rPr>
              <w:t>Odgovorna lica, prava, kategorije, uzorak početne istorije i intervala</w:t>
            </w:r>
          </w:p>
        </w:tc>
        <w:tc>
          <w:tcPr>
            <w:tcW w:w="3912" w:type="dxa"/>
            <w:shd w:val="clear" w:color="auto" w:fill="F0F5F8"/>
            <w:tcMar>
              <w:top w:w="90" w:type="dxa"/>
              <w:left w:w="90" w:type="dxa"/>
              <w:bottom w:w="90" w:type="dxa"/>
              <w:right w:w="90" w:type="dxa"/>
            </w:tcMar>
          </w:tcPr>
          <w:p w14:paraId="5B770E80" w14:textId="77777777" w:rsidR="00C0094C" w:rsidRDefault="00276A8A">
            <w:pPr>
              <w:spacing w:after="40" w:line="240" w:lineRule="auto"/>
            </w:pPr>
            <w:r>
              <w:rPr>
                <w:sz w:val="18"/>
              </w:rPr>
              <w:t>Svaka radnja ima izvršioca i potvrđivača; poznato je šta nedostaje.</w:t>
            </w:r>
          </w:p>
        </w:tc>
      </w:tr>
      <w:tr w:rsidR="00C0094C" w14:paraId="5FF56B48" w14:textId="77777777">
        <w:trPr>
          <w:cantSplit/>
        </w:trPr>
        <w:tc>
          <w:tcPr>
            <w:tcW w:w="2438" w:type="dxa"/>
            <w:shd w:val="clear" w:color="auto" w:fill="FFFFFF"/>
            <w:tcMar>
              <w:top w:w="90" w:type="dxa"/>
              <w:left w:w="90" w:type="dxa"/>
              <w:bottom w:w="90" w:type="dxa"/>
              <w:right w:w="90" w:type="dxa"/>
            </w:tcMar>
          </w:tcPr>
          <w:p w14:paraId="5F43DB33" w14:textId="77777777" w:rsidR="00C0094C" w:rsidRDefault="00276A8A">
            <w:pPr>
              <w:spacing w:after="40" w:line="240" w:lineRule="auto"/>
            </w:pPr>
            <w:r>
              <w:rPr>
                <w:sz w:val="18"/>
              </w:rPr>
              <w:t>B — osnovni rad garaže</w:t>
            </w:r>
          </w:p>
        </w:tc>
        <w:tc>
          <w:tcPr>
            <w:tcW w:w="3515" w:type="dxa"/>
            <w:shd w:val="clear" w:color="auto" w:fill="FFFFFF"/>
            <w:tcMar>
              <w:top w:w="90" w:type="dxa"/>
              <w:left w:w="90" w:type="dxa"/>
              <w:bottom w:w="90" w:type="dxa"/>
              <w:right w:w="90" w:type="dxa"/>
            </w:tcMar>
          </w:tcPr>
          <w:p w14:paraId="493D0B0B" w14:textId="77777777" w:rsidR="00C0094C" w:rsidRDefault="00276A8A">
            <w:pPr>
              <w:spacing w:after="40" w:line="240" w:lineRule="auto"/>
            </w:pPr>
            <w:r>
              <w:rPr>
                <w:sz w:val="18"/>
              </w:rPr>
              <w:t>Prijava, nalog, uprava odobrava, garaža potvrđuje, zahtevi i dokumenti</w:t>
            </w:r>
          </w:p>
        </w:tc>
        <w:tc>
          <w:tcPr>
            <w:tcW w:w="3912" w:type="dxa"/>
            <w:shd w:val="clear" w:color="auto" w:fill="FFFFFF"/>
            <w:tcMar>
              <w:top w:w="90" w:type="dxa"/>
              <w:left w:w="90" w:type="dxa"/>
              <w:bottom w:w="90" w:type="dxa"/>
              <w:right w:w="90" w:type="dxa"/>
            </w:tcMar>
          </w:tcPr>
          <w:p w14:paraId="45DD904B" w14:textId="77777777" w:rsidR="00C0094C" w:rsidRDefault="00276A8A">
            <w:pPr>
              <w:spacing w:after="40" w:line="240" w:lineRule="auto"/>
            </w:pPr>
            <w:r>
              <w:rPr>
                <w:sz w:val="18"/>
              </w:rPr>
              <w:t>Novi rad može da prođe ceo sled bez nejasnog statusa ili nepotrebnog duplog unosa.</w:t>
            </w:r>
          </w:p>
        </w:tc>
      </w:tr>
      <w:tr w:rsidR="00C0094C" w14:paraId="25166E53" w14:textId="77777777">
        <w:trPr>
          <w:cantSplit/>
        </w:trPr>
        <w:tc>
          <w:tcPr>
            <w:tcW w:w="2438" w:type="dxa"/>
            <w:shd w:val="clear" w:color="auto" w:fill="F0F5F8"/>
            <w:tcMar>
              <w:top w:w="90" w:type="dxa"/>
              <w:left w:w="90" w:type="dxa"/>
              <w:bottom w:w="90" w:type="dxa"/>
              <w:right w:w="90" w:type="dxa"/>
            </w:tcMar>
          </w:tcPr>
          <w:p w14:paraId="6521816B" w14:textId="77777777" w:rsidR="00C0094C" w:rsidRDefault="00276A8A">
            <w:pPr>
              <w:spacing w:after="40" w:line="240" w:lineRule="auto"/>
            </w:pPr>
            <w:r>
              <w:rPr>
                <w:sz w:val="18"/>
              </w:rPr>
              <w:t>C — plan i upozorenja</w:t>
            </w:r>
          </w:p>
        </w:tc>
        <w:tc>
          <w:tcPr>
            <w:tcW w:w="3515" w:type="dxa"/>
            <w:shd w:val="clear" w:color="auto" w:fill="F0F5F8"/>
            <w:tcMar>
              <w:top w:w="90" w:type="dxa"/>
              <w:left w:w="90" w:type="dxa"/>
              <w:bottom w:w="90" w:type="dxa"/>
              <w:right w:w="90" w:type="dxa"/>
            </w:tcMar>
          </w:tcPr>
          <w:p w14:paraId="516EE506" w14:textId="77777777" w:rsidR="00C0094C" w:rsidRDefault="00276A8A">
            <w:pPr>
              <w:spacing w:after="40" w:line="240" w:lineRule="auto"/>
            </w:pPr>
            <w:r>
              <w:rPr>
                <w:sz w:val="18"/>
              </w:rPr>
              <w:t>Potvrđeni mali/veliki servisi, planovi, upozorenja, red za proveru</w:t>
            </w:r>
          </w:p>
        </w:tc>
        <w:tc>
          <w:tcPr>
            <w:tcW w:w="3912" w:type="dxa"/>
            <w:shd w:val="clear" w:color="auto" w:fill="F0F5F8"/>
            <w:tcMar>
              <w:top w:w="90" w:type="dxa"/>
              <w:left w:w="90" w:type="dxa"/>
              <w:bottom w:w="90" w:type="dxa"/>
              <w:right w:w="90" w:type="dxa"/>
            </w:tcMar>
          </w:tcPr>
          <w:p w14:paraId="2654FA63" w14:textId="77777777" w:rsidR="00C0094C" w:rsidRDefault="00276A8A">
            <w:pPr>
              <w:spacing w:after="40" w:line="240" w:lineRule="auto"/>
            </w:pPr>
            <w:r>
              <w:rPr>
                <w:sz w:val="18"/>
              </w:rPr>
              <w:t>Isti ulazni podaci daju proverljiv rok i link do osnove; upozorenje ne blokira opravdan rad.</w:t>
            </w:r>
          </w:p>
        </w:tc>
      </w:tr>
      <w:tr w:rsidR="00C0094C" w14:paraId="2B536DF1" w14:textId="77777777">
        <w:trPr>
          <w:cantSplit/>
        </w:trPr>
        <w:tc>
          <w:tcPr>
            <w:tcW w:w="2438" w:type="dxa"/>
            <w:shd w:val="clear" w:color="auto" w:fill="FFFFFF"/>
            <w:tcMar>
              <w:top w:w="90" w:type="dxa"/>
              <w:left w:w="90" w:type="dxa"/>
              <w:bottom w:w="90" w:type="dxa"/>
              <w:right w:w="90" w:type="dxa"/>
            </w:tcMar>
          </w:tcPr>
          <w:p w14:paraId="68932F21" w14:textId="77777777" w:rsidR="00C0094C" w:rsidRDefault="00276A8A">
            <w:pPr>
              <w:spacing w:after="40" w:line="240" w:lineRule="auto"/>
            </w:pPr>
            <w:r>
              <w:rPr>
                <w:sz w:val="18"/>
              </w:rPr>
              <w:t>D — potvrđeni troškovi</w:t>
            </w:r>
          </w:p>
        </w:tc>
        <w:tc>
          <w:tcPr>
            <w:tcW w:w="3515" w:type="dxa"/>
            <w:shd w:val="clear" w:color="auto" w:fill="FFFFFF"/>
            <w:tcMar>
              <w:top w:w="90" w:type="dxa"/>
              <w:left w:w="90" w:type="dxa"/>
              <w:bottom w:w="90" w:type="dxa"/>
              <w:right w:w="90" w:type="dxa"/>
            </w:tcMar>
          </w:tcPr>
          <w:p w14:paraId="7184020A" w14:textId="77777777" w:rsidR="00C0094C" w:rsidRDefault="00276A8A">
            <w:pPr>
              <w:spacing w:after="40" w:line="240" w:lineRule="auto"/>
            </w:pPr>
            <w:r>
              <w:rPr>
                <w:sz w:val="18"/>
              </w:rPr>
              <w:t>Klasifikacija, raspodela, usaglašavanje izvora i izveštaj po vozilu</w:t>
            </w:r>
          </w:p>
        </w:tc>
        <w:tc>
          <w:tcPr>
            <w:tcW w:w="3912" w:type="dxa"/>
            <w:shd w:val="clear" w:color="auto" w:fill="FFFFFF"/>
            <w:tcMar>
              <w:top w:w="90" w:type="dxa"/>
              <w:left w:w="90" w:type="dxa"/>
              <w:bottom w:w="90" w:type="dxa"/>
              <w:right w:w="90" w:type="dxa"/>
            </w:tcMar>
          </w:tcPr>
          <w:p w14:paraId="704F3FE7" w14:textId="77777777" w:rsidR="00C0094C" w:rsidRDefault="00276A8A">
            <w:pPr>
              <w:spacing w:after="40" w:line="240" w:lineRule="auto"/>
            </w:pPr>
            <w:r>
              <w:rPr>
                <w:sz w:val="18"/>
              </w:rPr>
              <w:t>Finansije potvrđuju reprezentativan mesec i dokumente bez dvostrukog računanja.</w:t>
            </w:r>
          </w:p>
        </w:tc>
      </w:tr>
      <w:tr w:rsidR="00C0094C" w14:paraId="164923C0" w14:textId="77777777">
        <w:trPr>
          <w:cantSplit/>
        </w:trPr>
        <w:tc>
          <w:tcPr>
            <w:tcW w:w="2438" w:type="dxa"/>
            <w:shd w:val="clear" w:color="auto" w:fill="F0F5F8"/>
            <w:tcMar>
              <w:top w:w="90" w:type="dxa"/>
              <w:left w:w="90" w:type="dxa"/>
              <w:bottom w:w="90" w:type="dxa"/>
              <w:right w:w="90" w:type="dxa"/>
            </w:tcMar>
          </w:tcPr>
          <w:p w14:paraId="3AAD751E" w14:textId="77777777" w:rsidR="00C0094C" w:rsidRDefault="00276A8A">
            <w:pPr>
              <w:spacing w:after="40" w:line="240" w:lineRule="auto"/>
            </w:pPr>
            <w:r>
              <w:rPr>
                <w:sz w:val="18"/>
              </w:rPr>
              <w:t>E — širi potencijal</w:t>
            </w:r>
          </w:p>
        </w:tc>
        <w:tc>
          <w:tcPr>
            <w:tcW w:w="3515" w:type="dxa"/>
            <w:shd w:val="clear" w:color="auto" w:fill="F0F5F8"/>
            <w:tcMar>
              <w:top w:w="90" w:type="dxa"/>
              <w:left w:w="90" w:type="dxa"/>
              <w:bottom w:w="90" w:type="dxa"/>
              <w:right w:w="90" w:type="dxa"/>
            </w:tcMar>
          </w:tcPr>
          <w:p w14:paraId="2B72CD13" w14:textId="77777777" w:rsidR="00C0094C" w:rsidRDefault="00276A8A">
            <w:pPr>
              <w:spacing w:after="40" w:line="240" w:lineRule="auto"/>
            </w:pPr>
            <w:r>
              <w:rPr>
                <w:sz w:val="18"/>
              </w:rPr>
              <w:t>Rad garaže, sati, zastoji, stvarne vožnje i namena radnih jedinica</w:t>
            </w:r>
          </w:p>
        </w:tc>
        <w:tc>
          <w:tcPr>
            <w:tcW w:w="3912" w:type="dxa"/>
            <w:shd w:val="clear" w:color="auto" w:fill="F0F5F8"/>
            <w:tcMar>
              <w:top w:w="90" w:type="dxa"/>
              <w:left w:w="90" w:type="dxa"/>
              <w:bottom w:w="90" w:type="dxa"/>
              <w:right w:w="90" w:type="dxa"/>
            </w:tcMar>
          </w:tcPr>
          <w:p w14:paraId="6E322F30" w14:textId="77777777" w:rsidR="00C0094C" w:rsidRDefault="00276A8A">
            <w:pPr>
              <w:spacing w:after="40" w:line="240" w:lineRule="auto"/>
            </w:pPr>
            <w:r>
              <w:rPr>
                <w:sz w:val="18"/>
              </w:rPr>
              <w:t>Pokazatelji koriste evidenciju koju ljudi stvarno održavaju.</w:t>
            </w:r>
          </w:p>
        </w:tc>
      </w:tr>
    </w:tbl>
    <w:p w14:paraId="0EED3207" w14:textId="77777777" w:rsidR="00C0094C" w:rsidRDefault="00C0094C">
      <w:pPr>
        <w:spacing w:after="0"/>
      </w:pPr>
    </w:p>
    <w:p w14:paraId="3CA4EFA4" w14:textId="77777777" w:rsidR="00C0094C" w:rsidRDefault="00276A8A">
      <w:r>
        <w:t>Predlog je pilot sa reprezentativnim vozilima i nekoliko stvarnih internih i spoljnih intervencija, uz garažu, jednu sekretaricu, Nabavku, finansije i upravu. Broj vozila i termini se usvajaju operativno; ne procenjuje se rok razvoja pre razlaganja i potvrde obuhvata.</w:t>
      </w:r>
    </w:p>
    <w:p w14:paraId="1E8A29CB" w14:textId="77777777" w:rsidR="00C0094C" w:rsidRDefault="00276A8A">
      <w:pPr>
        <w:pStyle w:val="Heading2"/>
      </w:pPr>
      <w:bookmarkStart w:id="41" w:name="_Toc239952654"/>
      <w:r>
        <w:t>12.2. Dnevne, nedeljne i mesečne obaveze</w:t>
      </w:r>
      <w:bookmarkEnd w:id="41"/>
    </w:p>
    <w:p w14:paraId="3572019A" w14:textId="77777777" w:rsidR="00C0094C" w:rsidRDefault="00276A8A">
      <w:pPr>
        <w:pStyle w:val="ListBullet"/>
      </w:pPr>
      <w:r>
        <w:rPr>
          <w:b/>
        </w:rPr>
        <w:t>Sekretarijat:</w:t>
      </w:r>
      <w:r>
        <w:t xml:space="preserve"> pre puta vodi nalog; po dobijanju podataka dopunjava povratak i očitavanja; prati nezatvorena putovanja i primopredaje. Predlog roka za unos po povratku je isti ili naredni radni dan, uz potvrdu IMS-a.</w:t>
      </w:r>
    </w:p>
    <w:p w14:paraId="71B434E7" w14:textId="77777777" w:rsidR="00C0094C" w:rsidRDefault="00276A8A">
      <w:pPr>
        <w:pStyle w:val="ListBullet"/>
      </w:pPr>
      <w:r>
        <w:rPr>
          <w:b/>
        </w:rPr>
        <w:t>Garaža:</w:t>
      </w:r>
      <w:r>
        <w:t xml:space="preserve"> pregleda prijave, upozorenja i dospeća, podnosi naloge i potvrđuje stvarne završetke. Ne odlaže potvrdu izvršenja samo zbog fakture koja kasni.</w:t>
      </w:r>
    </w:p>
    <w:p w14:paraId="295E7875" w14:textId="77777777" w:rsidR="00C0094C" w:rsidRDefault="00276A8A">
      <w:pPr>
        <w:pStyle w:val="ListBullet"/>
      </w:pPr>
      <w:r>
        <w:rPr>
          <w:b/>
        </w:rPr>
        <w:t>Uprava:</w:t>
      </w:r>
      <w:r>
        <w:t xml:space="preserve"> redovno obrađuje naloge na odobrenju i upozorenja uz novi zahtev. Nedeljno pregleda čekanja, ponavljanja i zastoje.</w:t>
      </w:r>
    </w:p>
    <w:p w14:paraId="283FE1C5" w14:textId="77777777" w:rsidR="00C0094C" w:rsidRDefault="00276A8A">
      <w:pPr>
        <w:pStyle w:val="ListBullet"/>
      </w:pPr>
      <w:r>
        <w:rPr>
          <w:b/>
        </w:rPr>
        <w:t>Nabavka:</w:t>
      </w:r>
      <w:r>
        <w:t xml:space="preserve"> obrađuje zahteve, povezuje dokumente i vodi spisak nedostajućih veza/specifikacija. Naknadni unos ostaje jasno označen.</w:t>
      </w:r>
    </w:p>
    <w:p w14:paraId="35C4FE0F" w14:textId="77777777" w:rsidR="00C0094C" w:rsidRDefault="00276A8A">
      <w:pPr>
        <w:pStyle w:val="ListBullet"/>
      </w:pPr>
      <w:r>
        <w:rPr>
          <w:b/>
        </w:rPr>
        <w:t>Finansije:</w:t>
      </w:r>
      <w:r>
        <w:t xml:space="preserve"> mesečno potvrđuju period, klasifikaciju, raspodele i usaglašavanje sa knjiženjima; prikazuju neraspoređene/nepotvrđene iznose.</w:t>
      </w:r>
    </w:p>
    <w:p w14:paraId="615367D4" w14:textId="77777777" w:rsidR="00C0094C" w:rsidRDefault="00276A8A">
      <w:pPr>
        <w:pStyle w:val="ListBullet"/>
      </w:pPr>
      <w:r>
        <w:rPr>
          <w:b/>
        </w:rPr>
        <w:t>Administrator aplikacije:</w:t>
      </w:r>
      <w:r>
        <w:t xml:space="preserve"> održava pristupe i prati uspeh uvoza i oporavak podataka; ne preuzima poslovnu ulogu odobravaoca ili potvrđivača servisa.</w:t>
      </w:r>
    </w:p>
    <w:p w14:paraId="57C31CCF" w14:textId="77777777" w:rsidR="00C0094C" w:rsidRDefault="00276A8A">
      <w:pPr>
        <w:pStyle w:val="Heading2"/>
      </w:pPr>
      <w:bookmarkStart w:id="42" w:name="_Toc239952655"/>
      <w:r>
        <w:t>12.3. Scenariji za prijem dorada</w:t>
      </w:r>
      <w:bookmarkEnd w:id="42"/>
    </w:p>
    <w:p w14:paraId="73352782" w14:textId="77777777" w:rsidR="00C0094C" w:rsidRDefault="00276A8A">
      <w:pPr>
        <w:ind w:left="283" w:hanging="283"/>
      </w:pPr>
      <w:r>
        <w:t>1. Sekretarica kreira putovanje sa vozačem različitim od periodično zaduženog; zaduženje ostaje sačuvano.</w:t>
      </w:r>
    </w:p>
    <w:p w14:paraId="59399F29" w14:textId="77777777" w:rsidR="00C0094C" w:rsidRDefault="00276A8A">
      <w:pPr>
        <w:ind w:left="283" w:hanging="283"/>
      </w:pPr>
      <w:r>
        <w:t>2. Dva putna naloga za isto zajedničko putovanje ne udvostručavaju kilometražu vozila.</w:t>
      </w:r>
    </w:p>
    <w:p w14:paraId="129BC855" w14:textId="77777777" w:rsidR="00C0094C" w:rsidRDefault="00276A8A">
      <w:pPr>
        <w:ind w:left="283" w:hanging="283"/>
      </w:pPr>
      <w:r>
        <w:t>3. Garaža podnosi nalog, ali ne može sama da upiše odobrenje uprave drugim ekranom ili izmenom statusa.</w:t>
      </w:r>
    </w:p>
    <w:p w14:paraId="7D610F96" w14:textId="77777777" w:rsidR="00C0094C" w:rsidRDefault="00276A8A">
      <w:pPr>
        <w:ind w:left="283" w:hanging="283"/>
      </w:pPr>
      <w:r>
        <w:t>4. Uprava odobrava tačnu verziju i obuhvat. Kasnija dopuna je vidljiva i ne menja istorijsko odobrenje.</w:t>
      </w:r>
    </w:p>
    <w:p w14:paraId="0F9FDBDD" w14:textId="77777777" w:rsidR="00C0094C" w:rsidRDefault="00276A8A">
      <w:pPr>
        <w:ind w:left="283" w:hanging="283"/>
      </w:pPr>
      <w:r>
        <w:t>5. Otvaranje/štampanje naloga ne stvara stvarno utrošene delove niti potvrdu rada.</w:t>
      </w:r>
    </w:p>
    <w:p w14:paraId="02C27632" w14:textId="77777777" w:rsidR="00C0094C" w:rsidRDefault="00276A8A">
      <w:pPr>
        <w:ind w:left="283" w:hanging="283"/>
      </w:pPr>
      <w:r>
        <w:t>6. Garaža potvrđuje rad pre pristizanja fakture; servisni plan se zasniva na toj potvrdi.</w:t>
      </w:r>
    </w:p>
    <w:p w14:paraId="793D0585" w14:textId="77777777" w:rsidR="00C0094C" w:rsidRDefault="00276A8A">
      <w:pPr>
        <w:ind w:left="283" w:hanging="283"/>
      </w:pPr>
      <w:r>
        <w:t>7. Faktura bez naloga može da se poveže sa vozilom; ne stvara automatsku potvrdu servisa.</w:t>
      </w:r>
    </w:p>
    <w:p w14:paraId="3509C9B6" w14:textId="77777777" w:rsidR="00C0094C" w:rsidRDefault="00276A8A">
      <w:pPr>
        <w:ind w:left="283" w:hanging="283"/>
      </w:pPr>
      <w:r>
        <w:t>8. Jedna faktura sa više stavki/vozila ima kontrolisan zbir raspodela i vidljiv ostatak.</w:t>
      </w:r>
    </w:p>
    <w:p w14:paraId="538C2867" w14:textId="77777777" w:rsidR="00C0094C" w:rsidRDefault="00276A8A">
      <w:pPr>
        <w:ind w:left="283" w:hanging="283"/>
      </w:pPr>
      <w:r>
        <w:t>9. Ulaz u magacin, izdavanje i povrat ne udvostručavaju trošak materijala.</w:t>
      </w:r>
    </w:p>
    <w:p w14:paraId="42F6D6BA" w14:textId="77777777" w:rsidR="00C0094C" w:rsidRDefault="00276A8A">
      <w:pPr>
        <w:ind w:left="283" w:hanging="283"/>
      </w:pPr>
      <w:r>
        <w:lastRenderedPageBreak/>
        <w:t>10. Upozorenje za ponovljen servis prikazuje dokaze, ali uprava može da odobri opravdan nastavak.</w:t>
      </w:r>
    </w:p>
    <w:p w14:paraId="12987936" w14:textId="77777777" w:rsidR="00C0094C" w:rsidRDefault="00276A8A">
      <w:pPr>
        <w:ind w:left="283" w:hanging="283"/>
      </w:pPr>
      <w:r>
        <w:t>11. Nepoznat interval, veliki servis koji nije primenljiv i nepouzdana kilometraža daju različite, razumljive statuse.</w:t>
      </w:r>
    </w:p>
    <w:p w14:paraId="7E6EC5B6" w14:textId="77777777" w:rsidR="00C0094C" w:rsidRDefault="00276A8A">
      <w:pPr>
        <w:ind w:left="283" w:hanging="283"/>
      </w:pPr>
      <w:r>
        <w:t>12. Zaposleni iz druge organizacione oblasti ne dobija neodobren pristup kroz direktni URL, tabelu ili izvoz.</w:t>
      </w:r>
    </w:p>
    <w:p w14:paraId="7AA3C0B0" w14:textId="77777777" w:rsidR="00C0094C" w:rsidRDefault="00276A8A">
      <w:pPr>
        <w:ind w:left="283" w:hanging="283"/>
      </w:pPr>
      <w:r>
        <w:t>13. Mesečni izveštaj vozila i garaže može se usaglasiti sa potvrđenim izvorima i objasniti svaka razlika.</w:t>
      </w:r>
    </w:p>
    <w:p w14:paraId="77241D97" w14:textId="77777777" w:rsidR="00C0094C" w:rsidRDefault="00276A8A">
      <w:pPr>
        <w:pStyle w:val="Heading1"/>
      </w:pPr>
      <w:bookmarkStart w:id="43" w:name="_Toc239952656"/>
      <w:r>
        <w:lastRenderedPageBreak/>
        <w:t>13. Potencijal aplikacije</w:t>
      </w:r>
      <w:bookmarkEnd w:id="43"/>
    </w:p>
    <w:p w14:paraId="3F901B39" w14:textId="77777777" w:rsidR="00C0094C" w:rsidRDefault="00276A8A">
      <w:r>
        <w:t>Najveća vrednost je povezivanje već postojećih podataka u jasan tok odlučivanja. Uprava može dobiti pregled zašto se trošak predlaže, da li je sličan rad već urađen i šta čeka odobrenje. Garaža dobija servisnu istoriju i plan, a Nabavka dokumentacioni sled bez traženja po više nepovezanih spiskova.</w:t>
      </w:r>
    </w:p>
    <w:p w14:paraId="16712CCE" w14:textId="77777777" w:rsidR="00C0094C" w:rsidRDefault="00276A8A">
      <w:r>
        <w:t>Sledeći nivo je realno poređenje rada interne garaže i spoljnih servisa: sličan obuhvat posla, delovi, sati, cena, zastoj i reklamacije. Finansijsko poređenje bez podataka o internom radu prikazivalo bi samo deo troška i moglo bi dati pogrešan zaključak.</w:t>
      </w:r>
    </w:p>
    <w:p w14:paraId="0ED09F2D" w14:textId="77777777" w:rsidR="00C0094C" w:rsidRDefault="00276A8A">
      <w:r>
        <w:t>Kasnije aplikacija može podržati plan zamene vozila, raspodelu po centrima, namenu radnih jedinica i pouzdaniju ocenu dobavljača. Za te odluke nisu dovoljni ukupna kilometraža, knjigovodstvena vrednost i jedna granica RSD/km. Potrebna je istorija upotrebe, održavanja i raspoloživosti koju predložene procedure prvo stvaraju.</w:t>
      </w:r>
    </w:p>
    <w:p w14:paraId="747727A2" w14:textId="77777777" w:rsidR="00C0094C" w:rsidRDefault="00276A8A">
      <w:r>
        <w:t>Ne predlaže se razvoj „prediktivnog“ održavanja ili automatskih ocena odgovornosti pre nego što osnovna evidencija bude pouzdana. Praktična korist prve faze je merljiva: koliko naloga ima odobrenje, koliko radova potvrdu, koliko dokumenata je povezano i koliko upozorenja je stvarno pregledano.</w:t>
      </w:r>
    </w:p>
    <w:p w14:paraId="1A386B17" w14:textId="77777777" w:rsidR="00C0094C" w:rsidRDefault="00276A8A">
      <w:pPr>
        <w:pStyle w:val="Heading1"/>
      </w:pPr>
      <w:bookmarkStart w:id="44" w:name="_Toc239952657"/>
      <w:r>
        <w:lastRenderedPageBreak/>
        <w:t>14. Otvorene odluke koje ne sprečavaju početak</w:t>
      </w:r>
      <w:bookmarkEnd w:id="44"/>
    </w:p>
    <w:tbl>
      <w:tblPr>
        <w:tblStyle w:val="TableGrid"/>
        <w:tblW w:w="0" w:type="auto"/>
        <w:tblLayout w:type="fixed"/>
        <w:tblLook w:val="04A0" w:firstRow="1" w:lastRow="0" w:firstColumn="1" w:lastColumn="0" w:noHBand="0" w:noVBand="1"/>
      </w:tblPr>
      <w:tblGrid>
        <w:gridCol w:w="2438"/>
        <w:gridCol w:w="3515"/>
        <w:gridCol w:w="3912"/>
      </w:tblGrid>
      <w:tr w:rsidR="00C0094C" w14:paraId="75377CAD" w14:textId="77777777">
        <w:trPr>
          <w:cantSplit/>
          <w:tblHeader/>
        </w:trPr>
        <w:tc>
          <w:tcPr>
            <w:tcW w:w="2438" w:type="dxa"/>
            <w:shd w:val="clear" w:color="auto" w:fill="203F56"/>
            <w:tcMar>
              <w:top w:w="90" w:type="dxa"/>
              <w:left w:w="90" w:type="dxa"/>
              <w:bottom w:w="90" w:type="dxa"/>
              <w:right w:w="90" w:type="dxa"/>
            </w:tcMar>
          </w:tcPr>
          <w:p w14:paraId="017100F0" w14:textId="77777777" w:rsidR="00C0094C" w:rsidRDefault="00276A8A">
            <w:pPr>
              <w:spacing w:after="40" w:line="240" w:lineRule="auto"/>
            </w:pPr>
            <w:r>
              <w:rPr>
                <w:b/>
                <w:color w:val="FFFFFF"/>
                <w:sz w:val="18"/>
              </w:rPr>
              <w:t>Pitanje</w:t>
            </w:r>
          </w:p>
        </w:tc>
        <w:tc>
          <w:tcPr>
            <w:tcW w:w="3515" w:type="dxa"/>
            <w:shd w:val="clear" w:color="auto" w:fill="203F56"/>
            <w:tcMar>
              <w:top w:w="90" w:type="dxa"/>
              <w:left w:w="90" w:type="dxa"/>
              <w:bottom w:w="90" w:type="dxa"/>
              <w:right w:w="90" w:type="dxa"/>
            </w:tcMar>
          </w:tcPr>
          <w:p w14:paraId="673DB7C6" w14:textId="77777777" w:rsidR="00C0094C" w:rsidRDefault="00276A8A">
            <w:pPr>
              <w:spacing w:after="40" w:line="240" w:lineRule="auto"/>
            </w:pPr>
            <w:r>
              <w:rPr>
                <w:b/>
                <w:color w:val="FFFFFF"/>
                <w:sz w:val="18"/>
              </w:rPr>
              <w:t>Ko treba da odgovori</w:t>
            </w:r>
          </w:p>
        </w:tc>
        <w:tc>
          <w:tcPr>
            <w:tcW w:w="3912" w:type="dxa"/>
            <w:shd w:val="clear" w:color="auto" w:fill="203F56"/>
            <w:tcMar>
              <w:top w:w="90" w:type="dxa"/>
              <w:left w:w="90" w:type="dxa"/>
              <w:bottom w:w="90" w:type="dxa"/>
              <w:right w:w="90" w:type="dxa"/>
            </w:tcMar>
          </w:tcPr>
          <w:p w14:paraId="45C016CC" w14:textId="77777777" w:rsidR="00C0094C" w:rsidRDefault="00276A8A">
            <w:pPr>
              <w:spacing w:after="40" w:line="240" w:lineRule="auto"/>
            </w:pPr>
            <w:r>
              <w:rPr>
                <w:b/>
                <w:color w:val="FFFFFF"/>
                <w:sz w:val="18"/>
              </w:rPr>
              <w:t>Do odgovora</w:t>
            </w:r>
          </w:p>
        </w:tc>
      </w:tr>
      <w:tr w:rsidR="00C0094C" w14:paraId="1727C535" w14:textId="77777777">
        <w:trPr>
          <w:cantSplit/>
        </w:trPr>
        <w:tc>
          <w:tcPr>
            <w:tcW w:w="2438" w:type="dxa"/>
            <w:shd w:val="clear" w:color="auto" w:fill="F0F5F8"/>
            <w:tcMar>
              <w:top w:w="90" w:type="dxa"/>
              <w:left w:w="90" w:type="dxa"/>
              <w:bottom w:w="90" w:type="dxa"/>
              <w:right w:w="90" w:type="dxa"/>
            </w:tcMar>
          </w:tcPr>
          <w:p w14:paraId="6CB7009E" w14:textId="77777777" w:rsidR="00C0094C" w:rsidRDefault="00276A8A">
            <w:pPr>
              <w:spacing w:after="40" w:line="240" w:lineRule="auto"/>
            </w:pPr>
            <w:r>
              <w:rPr>
                <w:sz w:val="18"/>
              </w:rPr>
              <w:t>Da li „Redovan servis u IMS / van IMS“ uvek znači mali servis?</w:t>
            </w:r>
          </w:p>
        </w:tc>
        <w:tc>
          <w:tcPr>
            <w:tcW w:w="3515" w:type="dxa"/>
            <w:shd w:val="clear" w:color="auto" w:fill="F0F5F8"/>
            <w:tcMar>
              <w:top w:w="90" w:type="dxa"/>
              <w:left w:w="90" w:type="dxa"/>
              <w:bottom w:w="90" w:type="dxa"/>
              <w:right w:w="90" w:type="dxa"/>
            </w:tcMar>
          </w:tcPr>
          <w:p w14:paraId="439F8C55" w14:textId="77777777" w:rsidR="00C0094C" w:rsidRDefault="00276A8A">
            <w:pPr>
              <w:spacing w:after="40" w:line="240" w:lineRule="auto"/>
            </w:pPr>
            <w:r>
              <w:rPr>
                <w:sz w:val="18"/>
              </w:rPr>
              <w:t>Garaža i korisnik</w:t>
            </w:r>
          </w:p>
        </w:tc>
        <w:tc>
          <w:tcPr>
            <w:tcW w:w="3912" w:type="dxa"/>
            <w:shd w:val="clear" w:color="auto" w:fill="F0F5F8"/>
            <w:tcMar>
              <w:top w:w="90" w:type="dxa"/>
              <w:left w:w="90" w:type="dxa"/>
              <w:bottom w:w="90" w:type="dxa"/>
              <w:right w:w="90" w:type="dxa"/>
            </w:tcMar>
          </w:tcPr>
          <w:p w14:paraId="5AD7781D" w14:textId="77777777" w:rsidR="00C0094C" w:rsidRDefault="00276A8A">
            <w:pPr>
              <w:spacing w:after="40" w:line="240" w:lineRule="auto"/>
            </w:pPr>
            <w:r>
              <w:rPr>
                <w:sz w:val="18"/>
              </w:rPr>
              <w:t>Ne mapirati automatski u potvrđen mali servis.</w:t>
            </w:r>
          </w:p>
        </w:tc>
      </w:tr>
      <w:tr w:rsidR="00C0094C" w14:paraId="3CE31A9D" w14:textId="77777777">
        <w:trPr>
          <w:cantSplit/>
        </w:trPr>
        <w:tc>
          <w:tcPr>
            <w:tcW w:w="2438" w:type="dxa"/>
            <w:shd w:val="clear" w:color="auto" w:fill="FFFFFF"/>
            <w:tcMar>
              <w:top w:w="90" w:type="dxa"/>
              <w:left w:w="90" w:type="dxa"/>
              <w:bottom w:w="90" w:type="dxa"/>
              <w:right w:w="90" w:type="dxa"/>
            </w:tcMar>
          </w:tcPr>
          <w:p w14:paraId="6BC53F78" w14:textId="77777777" w:rsidR="00C0094C" w:rsidRDefault="00276A8A">
            <w:pPr>
              <w:spacing w:after="40" w:line="240" w:lineRule="auto"/>
            </w:pPr>
            <w:r>
              <w:rPr>
                <w:sz w:val="18"/>
              </w:rPr>
              <w:t>Koji intervali velikog servisa i vremenski uslovi važe za svako vozilo?</w:t>
            </w:r>
          </w:p>
        </w:tc>
        <w:tc>
          <w:tcPr>
            <w:tcW w:w="3515" w:type="dxa"/>
            <w:shd w:val="clear" w:color="auto" w:fill="FFFFFF"/>
            <w:tcMar>
              <w:top w:w="90" w:type="dxa"/>
              <w:left w:w="90" w:type="dxa"/>
              <w:bottom w:w="90" w:type="dxa"/>
              <w:right w:w="90" w:type="dxa"/>
            </w:tcMar>
          </w:tcPr>
          <w:p w14:paraId="0920C7CC" w14:textId="77777777" w:rsidR="00C0094C" w:rsidRDefault="00276A8A">
            <w:pPr>
              <w:spacing w:after="40" w:line="240" w:lineRule="auto"/>
            </w:pPr>
            <w:r>
              <w:rPr>
                <w:sz w:val="18"/>
              </w:rPr>
              <w:t>Garaža, uz dokumentaciju vozila</w:t>
            </w:r>
          </w:p>
        </w:tc>
        <w:tc>
          <w:tcPr>
            <w:tcW w:w="3912" w:type="dxa"/>
            <w:shd w:val="clear" w:color="auto" w:fill="FFFFFF"/>
            <w:tcMar>
              <w:top w:w="90" w:type="dxa"/>
              <w:left w:w="90" w:type="dxa"/>
              <w:bottom w:w="90" w:type="dxa"/>
              <w:right w:w="90" w:type="dxa"/>
            </w:tcMar>
          </w:tcPr>
          <w:p w14:paraId="499D917C" w14:textId="77777777" w:rsidR="00C0094C" w:rsidRDefault="00276A8A">
            <w:pPr>
              <w:spacing w:after="40" w:line="240" w:lineRule="auto"/>
            </w:pPr>
            <w:r>
              <w:rPr>
                <w:sz w:val="18"/>
              </w:rPr>
              <w:t>Nepoznato ostaje nepoznato; ne kopirati isti broj celoj floti.</w:t>
            </w:r>
          </w:p>
        </w:tc>
      </w:tr>
      <w:tr w:rsidR="00C0094C" w14:paraId="7B281ABF" w14:textId="77777777">
        <w:trPr>
          <w:cantSplit/>
        </w:trPr>
        <w:tc>
          <w:tcPr>
            <w:tcW w:w="2438" w:type="dxa"/>
            <w:shd w:val="clear" w:color="auto" w:fill="F0F5F8"/>
            <w:tcMar>
              <w:top w:w="90" w:type="dxa"/>
              <w:left w:w="90" w:type="dxa"/>
              <w:bottom w:w="90" w:type="dxa"/>
              <w:right w:w="90" w:type="dxa"/>
            </w:tcMar>
          </w:tcPr>
          <w:p w14:paraId="6F80C755" w14:textId="77777777" w:rsidR="00C0094C" w:rsidRDefault="00276A8A">
            <w:pPr>
              <w:spacing w:after="40" w:line="240" w:lineRule="auto"/>
            </w:pPr>
            <w:r>
              <w:rPr>
                <w:sz w:val="18"/>
              </w:rPr>
              <w:t>Ko su konkretni finansijski potvrđivači i odgovorno lice za matične podatke/registraciju?</w:t>
            </w:r>
          </w:p>
        </w:tc>
        <w:tc>
          <w:tcPr>
            <w:tcW w:w="3515" w:type="dxa"/>
            <w:shd w:val="clear" w:color="auto" w:fill="F0F5F8"/>
            <w:tcMar>
              <w:top w:w="90" w:type="dxa"/>
              <w:left w:w="90" w:type="dxa"/>
              <w:bottom w:w="90" w:type="dxa"/>
              <w:right w:w="90" w:type="dxa"/>
            </w:tcMar>
          </w:tcPr>
          <w:p w14:paraId="3A6C00F7" w14:textId="77777777" w:rsidR="00C0094C" w:rsidRDefault="00276A8A">
            <w:pPr>
              <w:spacing w:after="40" w:line="240" w:lineRule="auto"/>
            </w:pPr>
            <w:r>
              <w:rPr>
                <w:sz w:val="18"/>
              </w:rPr>
              <w:t>Uprava</w:t>
            </w:r>
          </w:p>
        </w:tc>
        <w:tc>
          <w:tcPr>
            <w:tcW w:w="3912" w:type="dxa"/>
            <w:shd w:val="clear" w:color="auto" w:fill="F0F5F8"/>
            <w:tcMar>
              <w:top w:w="90" w:type="dxa"/>
              <w:left w:w="90" w:type="dxa"/>
              <w:bottom w:w="90" w:type="dxa"/>
              <w:right w:w="90" w:type="dxa"/>
            </w:tcMar>
          </w:tcPr>
          <w:p w14:paraId="5C6DCB96" w14:textId="77777777" w:rsidR="00C0094C" w:rsidRDefault="00276A8A">
            <w:pPr>
              <w:spacing w:after="40" w:line="240" w:lineRule="auto"/>
            </w:pPr>
            <w:r>
              <w:rPr>
                <w:sz w:val="18"/>
              </w:rPr>
              <w:t>U proceduri ostaju navedene funkcije, a imena se dodaju pri uvođenju.</w:t>
            </w:r>
          </w:p>
        </w:tc>
      </w:tr>
      <w:tr w:rsidR="00C0094C" w14:paraId="576CFD83" w14:textId="77777777">
        <w:trPr>
          <w:cantSplit/>
        </w:trPr>
        <w:tc>
          <w:tcPr>
            <w:tcW w:w="2438" w:type="dxa"/>
            <w:shd w:val="clear" w:color="auto" w:fill="FFFFFF"/>
            <w:tcMar>
              <w:top w:w="90" w:type="dxa"/>
              <w:left w:w="90" w:type="dxa"/>
              <w:bottom w:w="90" w:type="dxa"/>
              <w:right w:w="90" w:type="dxa"/>
            </w:tcMar>
          </w:tcPr>
          <w:p w14:paraId="4C9708BF" w14:textId="77777777" w:rsidR="00C0094C" w:rsidRDefault="00276A8A">
            <w:pPr>
              <w:spacing w:after="40" w:line="240" w:lineRule="auto"/>
            </w:pPr>
            <w:r>
              <w:rPr>
                <w:sz w:val="18"/>
              </w:rPr>
              <w:t>Koje kategorije, PDV osnovu, valute i datum perioda finansije potvrđuju?</w:t>
            </w:r>
          </w:p>
        </w:tc>
        <w:tc>
          <w:tcPr>
            <w:tcW w:w="3515" w:type="dxa"/>
            <w:shd w:val="clear" w:color="auto" w:fill="FFFFFF"/>
            <w:tcMar>
              <w:top w:w="90" w:type="dxa"/>
              <w:left w:w="90" w:type="dxa"/>
              <w:bottom w:w="90" w:type="dxa"/>
              <w:right w:w="90" w:type="dxa"/>
            </w:tcMar>
          </w:tcPr>
          <w:p w14:paraId="59376EDD" w14:textId="77777777" w:rsidR="00C0094C" w:rsidRDefault="00276A8A">
            <w:pPr>
              <w:spacing w:after="40" w:line="240" w:lineRule="auto"/>
            </w:pPr>
            <w:r>
              <w:rPr>
                <w:sz w:val="18"/>
              </w:rPr>
              <w:t>Finansije</w:t>
            </w:r>
          </w:p>
        </w:tc>
        <w:tc>
          <w:tcPr>
            <w:tcW w:w="3912" w:type="dxa"/>
            <w:shd w:val="clear" w:color="auto" w:fill="FFFFFF"/>
            <w:tcMar>
              <w:top w:w="90" w:type="dxa"/>
              <w:left w:w="90" w:type="dxa"/>
              <w:bottom w:w="90" w:type="dxa"/>
              <w:right w:w="90" w:type="dxa"/>
            </w:tcMar>
          </w:tcPr>
          <w:p w14:paraId="3EA4E835" w14:textId="77777777" w:rsidR="00C0094C" w:rsidRDefault="00276A8A">
            <w:pPr>
              <w:spacing w:after="40" w:line="240" w:lineRule="auto"/>
            </w:pPr>
            <w:r>
              <w:rPr>
                <w:sz w:val="18"/>
              </w:rPr>
              <w:t>Prikazivati postojeće izvore odvojeno i označiti nepotpun obuhvat.</w:t>
            </w:r>
          </w:p>
        </w:tc>
      </w:tr>
      <w:tr w:rsidR="00C0094C" w14:paraId="1D1D4306" w14:textId="77777777">
        <w:trPr>
          <w:cantSplit/>
        </w:trPr>
        <w:tc>
          <w:tcPr>
            <w:tcW w:w="2438" w:type="dxa"/>
            <w:shd w:val="clear" w:color="auto" w:fill="F0F5F8"/>
            <w:tcMar>
              <w:top w:w="90" w:type="dxa"/>
              <w:left w:w="90" w:type="dxa"/>
              <w:bottom w:w="90" w:type="dxa"/>
              <w:right w:w="90" w:type="dxa"/>
            </w:tcMar>
          </w:tcPr>
          <w:p w14:paraId="0B4676A4" w14:textId="77777777" w:rsidR="00C0094C" w:rsidRDefault="00276A8A">
            <w:pPr>
              <w:spacing w:after="40" w:line="240" w:lineRule="auto"/>
            </w:pPr>
            <w:r>
              <w:rPr>
                <w:sz w:val="18"/>
              </w:rPr>
              <w:t>Postoje li podaci o satima rada i tačnom troškovnom obuhvatu garaže?</w:t>
            </w:r>
          </w:p>
        </w:tc>
        <w:tc>
          <w:tcPr>
            <w:tcW w:w="3515" w:type="dxa"/>
            <w:shd w:val="clear" w:color="auto" w:fill="F0F5F8"/>
            <w:tcMar>
              <w:top w:w="90" w:type="dxa"/>
              <w:left w:w="90" w:type="dxa"/>
              <w:bottom w:w="90" w:type="dxa"/>
              <w:right w:w="90" w:type="dxa"/>
            </w:tcMar>
          </w:tcPr>
          <w:p w14:paraId="29422235" w14:textId="77777777" w:rsidR="00C0094C" w:rsidRDefault="00276A8A">
            <w:pPr>
              <w:spacing w:after="40" w:line="240" w:lineRule="auto"/>
            </w:pPr>
            <w:r>
              <w:rPr>
                <w:sz w:val="18"/>
              </w:rPr>
              <w:t>Garaža i finansije</w:t>
            </w:r>
          </w:p>
        </w:tc>
        <w:tc>
          <w:tcPr>
            <w:tcW w:w="3912" w:type="dxa"/>
            <w:shd w:val="clear" w:color="auto" w:fill="F0F5F8"/>
            <w:tcMar>
              <w:top w:w="90" w:type="dxa"/>
              <w:left w:w="90" w:type="dxa"/>
              <w:bottom w:w="90" w:type="dxa"/>
              <w:right w:w="90" w:type="dxa"/>
            </w:tcMar>
          </w:tcPr>
          <w:p w14:paraId="692720AC" w14:textId="77777777" w:rsidR="00C0094C" w:rsidRDefault="00276A8A">
            <w:pPr>
              <w:spacing w:after="40" w:line="240" w:lineRule="auto"/>
            </w:pPr>
            <w:r>
              <w:rPr>
                <w:sz w:val="18"/>
              </w:rPr>
              <w:t>Ne obračunavati izmišljenu cenu internog rada po automobilu.</w:t>
            </w:r>
          </w:p>
        </w:tc>
      </w:tr>
      <w:tr w:rsidR="00C0094C" w14:paraId="149580BF" w14:textId="77777777">
        <w:trPr>
          <w:cantSplit/>
        </w:trPr>
        <w:tc>
          <w:tcPr>
            <w:tcW w:w="2438" w:type="dxa"/>
            <w:shd w:val="clear" w:color="auto" w:fill="FFFFFF"/>
            <w:tcMar>
              <w:top w:w="90" w:type="dxa"/>
              <w:left w:w="90" w:type="dxa"/>
              <w:bottom w:w="90" w:type="dxa"/>
              <w:right w:w="90" w:type="dxa"/>
            </w:tcMar>
          </w:tcPr>
          <w:p w14:paraId="06A0FD2C" w14:textId="77777777" w:rsidR="00C0094C" w:rsidRDefault="00276A8A">
            <w:pPr>
              <w:spacing w:after="40" w:line="240" w:lineRule="auto"/>
            </w:pPr>
            <w:r>
              <w:rPr>
                <w:sz w:val="18"/>
              </w:rPr>
              <w:t>Kako se rešavaju hitna intervencija i odsustvo odobravaoca?</w:t>
            </w:r>
          </w:p>
        </w:tc>
        <w:tc>
          <w:tcPr>
            <w:tcW w:w="3515" w:type="dxa"/>
            <w:shd w:val="clear" w:color="auto" w:fill="FFFFFF"/>
            <w:tcMar>
              <w:top w:w="90" w:type="dxa"/>
              <w:left w:w="90" w:type="dxa"/>
              <w:bottom w:w="90" w:type="dxa"/>
              <w:right w:w="90" w:type="dxa"/>
            </w:tcMar>
          </w:tcPr>
          <w:p w14:paraId="691D391A" w14:textId="77777777" w:rsidR="00C0094C" w:rsidRDefault="00276A8A">
            <w:pPr>
              <w:spacing w:after="40" w:line="240" w:lineRule="auto"/>
            </w:pPr>
            <w:r>
              <w:rPr>
                <w:sz w:val="18"/>
              </w:rPr>
              <w:t>Uprava</w:t>
            </w:r>
          </w:p>
        </w:tc>
        <w:tc>
          <w:tcPr>
            <w:tcW w:w="3912" w:type="dxa"/>
            <w:shd w:val="clear" w:color="auto" w:fill="FFFFFF"/>
            <w:tcMar>
              <w:top w:w="90" w:type="dxa"/>
              <w:left w:w="90" w:type="dxa"/>
              <w:bottom w:w="90" w:type="dxa"/>
              <w:right w:w="90" w:type="dxa"/>
            </w:tcMar>
          </w:tcPr>
          <w:p w14:paraId="21249C86" w14:textId="77777777" w:rsidR="00C0094C" w:rsidRDefault="00276A8A">
            <w:pPr>
              <w:spacing w:after="40" w:line="240" w:lineRule="auto"/>
            </w:pPr>
            <w:r>
              <w:rPr>
                <w:sz w:val="18"/>
              </w:rPr>
              <w:t>Predvideti dokumentovan izuzetak, bez automatskog preskakanja odobrenja.</w:t>
            </w:r>
          </w:p>
        </w:tc>
      </w:tr>
      <w:tr w:rsidR="00C0094C" w14:paraId="42A19158" w14:textId="77777777">
        <w:trPr>
          <w:cantSplit/>
        </w:trPr>
        <w:tc>
          <w:tcPr>
            <w:tcW w:w="2438" w:type="dxa"/>
            <w:shd w:val="clear" w:color="auto" w:fill="F0F5F8"/>
            <w:tcMar>
              <w:top w:w="90" w:type="dxa"/>
              <w:left w:w="90" w:type="dxa"/>
              <w:bottom w:w="90" w:type="dxa"/>
              <w:right w:w="90" w:type="dxa"/>
            </w:tcMar>
          </w:tcPr>
          <w:p w14:paraId="4678DE7A" w14:textId="77777777" w:rsidR="00C0094C" w:rsidRDefault="00276A8A">
            <w:pPr>
              <w:spacing w:after="40" w:line="240" w:lineRule="auto"/>
            </w:pPr>
            <w:r>
              <w:rPr>
                <w:sz w:val="18"/>
              </w:rPr>
              <w:t>Koji pragovi ponavljanja/dospeća odgovaraju IMS-u?</w:t>
            </w:r>
          </w:p>
        </w:tc>
        <w:tc>
          <w:tcPr>
            <w:tcW w:w="3515" w:type="dxa"/>
            <w:shd w:val="clear" w:color="auto" w:fill="F0F5F8"/>
            <w:tcMar>
              <w:top w:w="90" w:type="dxa"/>
              <w:left w:w="90" w:type="dxa"/>
              <w:bottom w:w="90" w:type="dxa"/>
              <w:right w:w="90" w:type="dxa"/>
            </w:tcMar>
          </w:tcPr>
          <w:p w14:paraId="25FBC5EA" w14:textId="77777777" w:rsidR="00C0094C" w:rsidRDefault="00276A8A">
            <w:pPr>
              <w:spacing w:after="40" w:line="240" w:lineRule="auto"/>
            </w:pPr>
            <w:r>
              <w:rPr>
                <w:sz w:val="18"/>
              </w:rPr>
              <w:t>Garaža i uprava</w:t>
            </w:r>
          </w:p>
        </w:tc>
        <w:tc>
          <w:tcPr>
            <w:tcW w:w="3912" w:type="dxa"/>
            <w:shd w:val="clear" w:color="auto" w:fill="F0F5F8"/>
            <w:tcMar>
              <w:top w:w="90" w:type="dxa"/>
              <w:left w:w="90" w:type="dxa"/>
              <w:bottom w:w="90" w:type="dxa"/>
              <w:right w:w="90" w:type="dxa"/>
            </w:tcMar>
          </w:tcPr>
          <w:p w14:paraId="46E46272" w14:textId="77777777" w:rsidR="00C0094C" w:rsidRDefault="00276A8A">
            <w:pPr>
              <w:spacing w:after="40" w:line="240" w:lineRule="auto"/>
            </w:pPr>
            <w:r>
              <w:rPr>
                <w:sz w:val="18"/>
              </w:rPr>
              <w:t>Pripremiti podesiva upozorenja, bez proizvoljnih poslovnih granica.</w:t>
            </w:r>
          </w:p>
        </w:tc>
      </w:tr>
      <w:tr w:rsidR="00C0094C" w14:paraId="30E95F9E" w14:textId="77777777">
        <w:trPr>
          <w:cantSplit/>
        </w:trPr>
        <w:tc>
          <w:tcPr>
            <w:tcW w:w="2438" w:type="dxa"/>
            <w:shd w:val="clear" w:color="auto" w:fill="FFFFFF"/>
            <w:tcMar>
              <w:top w:w="90" w:type="dxa"/>
              <w:left w:w="90" w:type="dxa"/>
              <w:bottom w:w="90" w:type="dxa"/>
              <w:right w:w="90" w:type="dxa"/>
            </w:tcMar>
          </w:tcPr>
          <w:p w14:paraId="4B51C651" w14:textId="77777777" w:rsidR="00C0094C" w:rsidRDefault="00276A8A">
            <w:pPr>
              <w:spacing w:after="40" w:line="240" w:lineRule="auto"/>
            </w:pPr>
            <w:r>
              <w:rPr>
                <w:sz w:val="18"/>
              </w:rPr>
              <w:t>Koji je tačan naziv/PIB/šifra AutoDekija?</w:t>
            </w:r>
          </w:p>
        </w:tc>
        <w:tc>
          <w:tcPr>
            <w:tcW w:w="3515" w:type="dxa"/>
            <w:shd w:val="clear" w:color="auto" w:fill="FFFFFF"/>
            <w:tcMar>
              <w:top w:w="90" w:type="dxa"/>
              <w:left w:w="90" w:type="dxa"/>
              <w:bottom w:w="90" w:type="dxa"/>
              <w:right w:w="90" w:type="dxa"/>
            </w:tcMar>
          </w:tcPr>
          <w:p w14:paraId="1B31FA1A" w14:textId="77777777" w:rsidR="00C0094C" w:rsidRDefault="00276A8A">
            <w:pPr>
              <w:spacing w:after="40" w:line="240" w:lineRule="auto"/>
            </w:pPr>
            <w:r>
              <w:rPr>
                <w:sz w:val="18"/>
              </w:rPr>
              <w:t>Nabavka</w:t>
            </w:r>
          </w:p>
        </w:tc>
        <w:tc>
          <w:tcPr>
            <w:tcW w:w="3912" w:type="dxa"/>
            <w:shd w:val="clear" w:color="auto" w:fill="FFFFFF"/>
            <w:tcMar>
              <w:top w:w="90" w:type="dxa"/>
              <w:left w:w="90" w:type="dxa"/>
              <w:bottom w:w="90" w:type="dxa"/>
              <w:right w:w="90" w:type="dxa"/>
            </w:tcMar>
          </w:tcPr>
          <w:p w14:paraId="675487C4" w14:textId="77777777" w:rsidR="00C0094C" w:rsidRDefault="00276A8A">
            <w:pPr>
              <w:spacing w:after="40" w:line="240" w:lineRule="auto"/>
            </w:pPr>
            <w:r>
              <w:rPr>
                <w:sz w:val="18"/>
              </w:rPr>
              <w:t>Koristiti pregled po odabranom dobavljaču bez tvrdnje da je identitet potvrđen.</w:t>
            </w:r>
          </w:p>
        </w:tc>
      </w:tr>
    </w:tbl>
    <w:p w14:paraId="0405FC14" w14:textId="77777777" w:rsidR="00C0094C" w:rsidRDefault="00C0094C">
      <w:pPr>
        <w:spacing w:after="0"/>
      </w:pPr>
    </w:p>
    <w:p w14:paraId="74A45046" w14:textId="77777777" w:rsidR="00C0094C" w:rsidRDefault="00276A8A">
      <w:pPr>
        <w:pStyle w:val="Heading1"/>
      </w:pPr>
      <w:bookmarkStart w:id="45" w:name="_Toc239952658"/>
      <w:r>
        <w:lastRenderedPageBreak/>
        <w:t>15. Osnova provere i granice zaključaka</w:t>
      </w:r>
      <w:bookmarkEnd w:id="45"/>
    </w:p>
    <w:p w14:paraId="5EA8726E" w14:textId="77777777" w:rsidR="00C0094C" w:rsidRDefault="00276A8A">
      <w:r>
        <w:t>Analiza je zasnovana na aktuelnim modelima, formama, prikazima, poslovnim pomoćnim funkcijama, katalogu izveštaja, ulozi/dozvolama iz baze i razgovoru sa korisnikom. Raniji Word dokumenti korišćeni su kao istorija odluka; kod i živa struktura imaju prednost kada se stari opis razlikuje od sadašnjeg stanja. Na primer, stariji opis Nabavke pominje rok „potrebno do“, dok sadašnje polje nosi naziv datum zahteva.</w:t>
      </w:r>
    </w:p>
    <w:p w14:paraId="7F3AE077" w14:textId="77777777" w:rsidR="00C0094C" w:rsidRDefault="00276A8A">
      <w:r>
        <w:t>Čitanje baze dokazuje šta je evidentirano, ne šta je fizički urađeno na automobilu. Podaci sa datumom preseka nisu revizorski potvrđen popis ni finansijsko usaglašavanje svih perioda. U ovom zadatku nisu menjani aplikacioni tokovi, prava korisnika ili poslovni zapisi; izrađeni su analiza, dokazni presek i dokumentacija. Ranije izvedene dorade ostaju odvojene od predloga iz ovog dokumenta.</w:t>
      </w:r>
    </w:p>
    <w:p w14:paraId="10C234C3" w14:textId="77777777" w:rsidR="00C0094C" w:rsidRDefault="00276A8A">
      <w:pPr>
        <w:pStyle w:val="Heading2"/>
      </w:pPr>
      <w:bookmarkStart w:id="46" w:name="_Toc239952659"/>
      <w:r>
        <w:t>15.1. Lokalni izvori za proveru nalaza</w:t>
      </w:r>
      <w:bookmarkEnd w:id="46"/>
    </w:p>
    <w:tbl>
      <w:tblPr>
        <w:tblStyle w:val="TableGrid"/>
        <w:tblW w:w="0" w:type="auto"/>
        <w:tblLayout w:type="fixed"/>
        <w:tblLook w:val="04A0" w:firstRow="1" w:lastRow="0" w:firstColumn="1" w:lastColumn="0" w:noHBand="0" w:noVBand="1"/>
      </w:tblPr>
      <w:tblGrid>
        <w:gridCol w:w="3515"/>
        <w:gridCol w:w="6350"/>
      </w:tblGrid>
      <w:tr w:rsidR="00C0094C" w14:paraId="611200B9" w14:textId="77777777">
        <w:trPr>
          <w:cantSplit/>
          <w:tblHeader/>
        </w:trPr>
        <w:tc>
          <w:tcPr>
            <w:tcW w:w="3515" w:type="dxa"/>
            <w:shd w:val="clear" w:color="auto" w:fill="203F56"/>
            <w:tcMar>
              <w:top w:w="90" w:type="dxa"/>
              <w:left w:w="90" w:type="dxa"/>
              <w:bottom w:w="90" w:type="dxa"/>
              <w:right w:w="90" w:type="dxa"/>
            </w:tcMar>
          </w:tcPr>
          <w:p w14:paraId="056ED650" w14:textId="77777777" w:rsidR="00C0094C" w:rsidRDefault="00276A8A">
            <w:pPr>
              <w:spacing w:after="40" w:line="240" w:lineRule="auto"/>
            </w:pPr>
            <w:r>
              <w:rPr>
                <w:b/>
                <w:color w:val="FFFFFF"/>
                <w:sz w:val="18"/>
              </w:rPr>
              <w:t>Izvor</w:t>
            </w:r>
          </w:p>
        </w:tc>
        <w:tc>
          <w:tcPr>
            <w:tcW w:w="6350" w:type="dxa"/>
            <w:shd w:val="clear" w:color="auto" w:fill="203F56"/>
            <w:tcMar>
              <w:top w:w="90" w:type="dxa"/>
              <w:left w:w="90" w:type="dxa"/>
              <w:bottom w:w="90" w:type="dxa"/>
              <w:right w:w="90" w:type="dxa"/>
            </w:tcMar>
          </w:tcPr>
          <w:p w14:paraId="08207AC1" w14:textId="77777777" w:rsidR="00C0094C" w:rsidRDefault="00276A8A">
            <w:pPr>
              <w:spacing w:after="40" w:line="240" w:lineRule="auto"/>
            </w:pPr>
            <w:r>
              <w:rPr>
                <w:b/>
                <w:color w:val="FFFFFF"/>
                <w:sz w:val="18"/>
              </w:rPr>
              <w:t>Šta je provereno</w:t>
            </w:r>
          </w:p>
        </w:tc>
      </w:tr>
      <w:tr w:rsidR="00C0094C" w14:paraId="0DF13483" w14:textId="77777777">
        <w:trPr>
          <w:cantSplit/>
        </w:trPr>
        <w:tc>
          <w:tcPr>
            <w:tcW w:w="3515" w:type="dxa"/>
            <w:shd w:val="clear" w:color="auto" w:fill="F0F5F8"/>
            <w:tcMar>
              <w:top w:w="90" w:type="dxa"/>
              <w:left w:w="90" w:type="dxa"/>
              <w:bottom w:w="90" w:type="dxa"/>
              <w:right w:w="90" w:type="dxa"/>
            </w:tcMar>
          </w:tcPr>
          <w:p w14:paraId="0AB2A568" w14:textId="77777777" w:rsidR="00C0094C" w:rsidRDefault="00276A8A">
            <w:pPr>
              <w:spacing w:after="40" w:line="240" w:lineRule="auto"/>
            </w:pPr>
            <w:r>
              <w:rPr>
                <w:sz w:val="18"/>
              </w:rPr>
              <w:t>core/models.py; core/mixins.py</w:t>
            </w:r>
          </w:p>
        </w:tc>
        <w:tc>
          <w:tcPr>
            <w:tcW w:w="6350" w:type="dxa"/>
            <w:shd w:val="clear" w:color="auto" w:fill="F0F5F8"/>
            <w:tcMar>
              <w:top w:w="90" w:type="dxa"/>
              <w:left w:w="90" w:type="dxa"/>
              <w:bottom w:w="90" w:type="dxa"/>
              <w:right w:w="90" w:type="dxa"/>
            </w:tcMar>
          </w:tcPr>
          <w:p w14:paraId="0280455A" w14:textId="77777777" w:rsidR="00C0094C" w:rsidRDefault="00276A8A">
            <w:pPr>
              <w:spacing w:after="40" w:line="240" w:lineRule="auto"/>
            </w:pPr>
            <w:r>
              <w:rPr>
                <w:sz w:val="18"/>
              </w:rPr>
              <w:t>Uloge, dozvole, aktivne uloge i način provere akcije.</w:t>
            </w:r>
          </w:p>
        </w:tc>
      </w:tr>
      <w:tr w:rsidR="00C0094C" w14:paraId="34236791" w14:textId="77777777">
        <w:trPr>
          <w:cantSplit/>
        </w:trPr>
        <w:tc>
          <w:tcPr>
            <w:tcW w:w="3515" w:type="dxa"/>
            <w:shd w:val="clear" w:color="auto" w:fill="FFFFFF"/>
            <w:tcMar>
              <w:top w:w="90" w:type="dxa"/>
              <w:left w:w="90" w:type="dxa"/>
              <w:bottom w:w="90" w:type="dxa"/>
              <w:right w:w="90" w:type="dxa"/>
            </w:tcMar>
          </w:tcPr>
          <w:p w14:paraId="79783C83" w14:textId="77777777" w:rsidR="00C0094C" w:rsidRDefault="00276A8A">
            <w:pPr>
              <w:spacing w:after="40" w:line="240" w:lineRule="auto"/>
            </w:pPr>
            <w:r>
              <w:rPr>
                <w:sz w:val="18"/>
              </w:rPr>
              <w:t>fleet/models.py; fleet/forms/garaza.py</w:t>
            </w:r>
          </w:p>
        </w:tc>
        <w:tc>
          <w:tcPr>
            <w:tcW w:w="6350" w:type="dxa"/>
            <w:shd w:val="clear" w:color="auto" w:fill="FFFFFF"/>
            <w:tcMar>
              <w:top w:w="90" w:type="dxa"/>
              <w:left w:w="90" w:type="dxa"/>
              <w:bottom w:w="90" w:type="dxa"/>
              <w:right w:w="90" w:type="dxa"/>
            </w:tcMar>
          </w:tcPr>
          <w:p w14:paraId="14B663E8" w14:textId="77777777" w:rsidR="00C0094C" w:rsidRDefault="00276A8A">
            <w:pPr>
              <w:spacing w:after="40" w:line="240" w:lineRule="auto"/>
            </w:pPr>
            <w:r>
              <w:rPr>
                <w:sz w:val="18"/>
              </w:rPr>
              <w:t>Identitet vozila, interval, zaduženja, nalog garaže i ograničenja formi.</w:t>
            </w:r>
          </w:p>
        </w:tc>
      </w:tr>
      <w:tr w:rsidR="00C0094C" w14:paraId="2EADE1ED" w14:textId="77777777">
        <w:trPr>
          <w:cantSplit/>
        </w:trPr>
        <w:tc>
          <w:tcPr>
            <w:tcW w:w="3515" w:type="dxa"/>
            <w:shd w:val="clear" w:color="auto" w:fill="F0F5F8"/>
            <w:tcMar>
              <w:top w:w="90" w:type="dxa"/>
              <w:left w:w="90" w:type="dxa"/>
              <w:bottom w:w="90" w:type="dxa"/>
              <w:right w:w="90" w:type="dxa"/>
            </w:tcMar>
          </w:tcPr>
          <w:p w14:paraId="4D48E690" w14:textId="77777777" w:rsidR="00C0094C" w:rsidRDefault="00276A8A">
            <w:pPr>
              <w:spacing w:after="40" w:line="240" w:lineRule="auto"/>
            </w:pPr>
            <w:r>
              <w:rPr>
                <w:sz w:val="18"/>
              </w:rPr>
              <w:t>fleet/views/vehicle_travel_orders.py</w:t>
            </w:r>
          </w:p>
        </w:tc>
        <w:tc>
          <w:tcPr>
            <w:tcW w:w="6350" w:type="dxa"/>
            <w:shd w:val="clear" w:color="auto" w:fill="F0F5F8"/>
            <w:tcMar>
              <w:top w:w="90" w:type="dxa"/>
              <w:left w:w="90" w:type="dxa"/>
              <w:bottom w:w="90" w:type="dxa"/>
              <w:right w:w="90" w:type="dxa"/>
            </w:tcMar>
          </w:tcPr>
          <w:p w14:paraId="00C207B2" w14:textId="77777777" w:rsidR="00C0094C" w:rsidRDefault="00276A8A">
            <w:pPr>
              <w:spacing w:after="40" w:line="240" w:lineRule="auto"/>
            </w:pPr>
            <w:r>
              <w:rPr>
                <w:sz w:val="18"/>
              </w:rPr>
              <w:t>Automatsko zatvaranje prethodnog zaduženja, prava i unos kilometraže.</w:t>
            </w:r>
          </w:p>
        </w:tc>
      </w:tr>
      <w:tr w:rsidR="00C0094C" w14:paraId="0A01A67A" w14:textId="77777777">
        <w:trPr>
          <w:cantSplit/>
        </w:trPr>
        <w:tc>
          <w:tcPr>
            <w:tcW w:w="3515" w:type="dxa"/>
            <w:shd w:val="clear" w:color="auto" w:fill="FFFFFF"/>
            <w:tcMar>
              <w:top w:w="90" w:type="dxa"/>
              <w:left w:w="90" w:type="dxa"/>
              <w:bottom w:w="90" w:type="dxa"/>
              <w:right w:w="90" w:type="dxa"/>
            </w:tcMar>
          </w:tcPr>
          <w:p w14:paraId="5FC105A8" w14:textId="77777777" w:rsidR="00C0094C" w:rsidRDefault="00276A8A">
            <w:pPr>
              <w:spacing w:after="40" w:line="240" w:lineRule="auto"/>
            </w:pPr>
            <w:r>
              <w:rPr>
                <w:sz w:val="18"/>
              </w:rPr>
              <w:t>fleet/forms/putni_nalozi.py; fleet/views/putni_nalozi.py</w:t>
            </w:r>
          </w:p>
        </w:tc>
        <w:tc>
          <w:tcPr>
            <w:tcW w:w="6350" w:type="dxa"/>
            <w:shd w:val="clear" w:color="auto" w:fill="FFFFFF"/>
            <w:tcMar>
              <w:top w:w="90" w:type="dxa"/>
              <w:left w:w="90" w:type="dxa"/>
              <w:bottom w:w="90" w:type="dxa"/>
              <w:right w:w="90" w:type="dxa"/>
            </w:tcMar>
          </w:tcPr>
          <w:p w14:paraId="0B02EB18" w14:textId="77777777" w:rsidR="00C0094C" w:rsidRDefault="00276A8A">
            <w:pPr>
              <w:spacing w:after="40" w:line="240" w:lineRule="auto"/>
            </w:pPr>
            <w:r>
              <w:rPr>
                <w:sz w:val="18"/>
              </w:rPr>
              <w:t>Kreiranje i pravdanje ličnog putnog naloga.</w:t>
            </w:r>
          </w:p>
        </w:tc>
      </w:tr>
      <w:tr w:rsidR="00C0094C" w14:paraId="7862E6F3" w14:textId="77777777">
        <w:trPr>
          <w:cantSplit/>
        </w:trPr>
        <w:tc>
          <w:tcPr>
            <w:tcW w:w="3515" w:type="dxa"/>
            <w:shd w:val="clear" w:color="auto" w:fill="F0F5F8"/>
            <w:tcMar>
              <w:top w:w="90" w:type="dxa"/>
              <w:left w:w="90" w:type="dxa"/>
              <w:bottom w:w="90" w:type="dxa"/>
              <w:right w:w="90" w:type="dxa"/>
            </w:tcMar>
          </w:tcPr>
          <w:p w14:paraId="7C5C56FB" w14:textId="77777777" w:rsidR="00C0094C" w:rsidRDefault="00276A8A">
            <w:pPr>
              <w:spacing w:after="40" w:line="240" w:lineRule="auto"/>
            </w:pPr>
            <w:r>
              <w:rPr>
                <w:sz w:val="18"/>
              </w:rPr>
              <w:t>fleet/support/garaza.py; fleet/views/kvar.py</w:t>
            </w:r>
          </w:p>
        </w:tc>
        <w:tc>
          <w:tcPr>
            <w:tcW w:w="6350" w:type="dxa"/>
            <w:shd w:val="clear" w:color="auto" w:fill="F0F5F8"/>
            <w:tcMar>
              <w:top w:w="90" w:type="dxa"/>
              <w:left w:w="90" w:type="dxa"/>
              <w:bottom w:w="90" w:type="dxa"/>
              <w:right w:w="90" w:type="dxa"/>
            </w:tcMar>
          </w:tcPr>
          <w:p w14:paraId="7D81D204" w14:textId="77777777" w:rsidR="00C0094C" w:rsidRDefault="00276A8A">
            <w:pPr>
              <w:spacing w:after="40" w:line="240" w:lineRule="auto"/>
            </w:pPr>
            <w:r>
              <w:rPr>
                <w:sz w:val="18"/>
              </w:rPr>
              <w:t>Automatsko formiranje generičkih predloženih delova i prikazi naloga.</w:t>
            </w:r>
          </w:p>
        </w:tc>
      </w:tr>
      <w:tr w:rsidR="00C0094C" w14:paraId="74D60090" w14:textId="77777777">
        <w:trPr>
          <w:cantSplit/>
        </w:trPr>
        <w:tc>
          <w:tcPr>
            <w:tcW w:w="3515" w:type="dxa"/>
            <w:shd w:val="clear" w:color="auto" w:fill="FFFFFF"/>
            <w:tcMar>
              <w:top w:w="90" w:type="dxa"/>
              <w:left w:w="90" w:type="dxa"/>
              <w:bottom w:w="90" w:type="dxa"/>
              <w:right w:w="90" w:type="dxa"/>
            </w:tcMar>
          </w:tcPr>
          <w:p w14:paraId="0542F017" w14:textId="77777777" w:rsidR="00C0094C" w:rsidRDefault="00276A8A">
            <w:pPr>
              <w:spacing w:after="40" w:line="240" w:lineRule="auto"/>
            </w:pPr>
            <w:r>
              <w:rPr>
                <w:sz w:val="18"/>
              </w:rPr>
              <w:t>nabavka/models.py; nabavka/views/cases.py</w:t>
            </w:r>
          </w:p>
        </w:tc>
        <w:tc>
          <w:tcPr>
            <w:tcW w:w="6350" w:type="dxa"/>
            <w:shd w:val="clear" w:color="auto" w:fill="FFFFFF"/>
            <w:tcMar>
              <w:top w:w="90" w:type="dxa"/>
              <w:left w:w="90" w:type="dxa"/>
              <w:bottom w:w="90" w:type="dxa"/>
              <w:right w:w="90" w:type="dxa"/>
            </w:tcMar>
          </w:tcPr>
          <w:p w14:paraId="740166E9" w14:textId="77777777" w:rsidR="00C0094C" w:rsidRDefault="00276A8A">
            <w:pPr>
              <w:spacing w:after="40" w:line="240" w:lineRule="auto"/>
            </w:pPr>
            <w:r>
              <w:rPr>
                <w:sz w:val="18"/>
              </w:rPr>
              <w:t>Veza vozilo–zahtev–nalog, trenutni statusi i endpoint promene statusa.</w:t>
            </w:r>
          </w:p>
        </w:tc>
      </w:tr>
      <w:tr w:rsidR="00C0094C" w14:paraId="3FE39860" w14:textId="77777777">
        <w:trPr>
          <w:cantSplit/>
        </w:trPr>
        <w:tc>
          <w:tcPr>
            <w:tcW w:w="3515" w:type="dxa"/>
            <w:shd w:val="clear" w:color="auto" w:fill="F0F5F8"/>
            <w:tcMar>
              <w:top w:w="90" w:type="dxa"/>
              <w:left w:w="90" w:type="dxa"/>
              <w:bottom w:w="90" w:type="dxa"/>
              <w:right w:w="90" w:type="dxa"/>
            </w:tcMar>
          </w:tcPr>
          <w:p w14:paraId="50E08155" w14:textId="77777777" w:rsidR="00C0094C" w:rsidRDefault="00276A8A">
            <w:pPr>
              <w:spacing w:after="40" w:line="240" w:lineRule="auto"/>
            </w:pPr>
            <w:r>
              <w:rPr>
                <w:sz w:val="18"/>
              </w:rPr>
              <w:t>fleet/support/vehicle_maintenance.py; fleet/support/vehicle_mileage.py</w:t>
            </w:r>
          </w:p>
        </w:tc>
        <w:tc>
          <w:tcPr>
            <w:tcW w:w="6350" w:type="dxa"/>
            <w:shd w:val="clear" w:color="auto" w:fill="F0F5F8"/>
            <w:tcMar>
              <w:top w:w="90" w:type="dxa"/>
              <w:left w:w="90" w:type="dxa"/>
              <w:bottom w:w="90" w:type="dxa"/>
              <w:right w:w="90" w:type="dxa"/>
            </w:tcMar>
          </w:tcPr>
          <w:p w14:paraId="4FCE7ECF" w14:textId="77777777" w:rsidR="00C0094C" w:rsidRDefault="00276A8A">
            <w:pPr>
              <w:spacing w:after="40" w:line="240" w:lineRule="auto"/>
            </w:pPr>
            <w:r>
              <w:rPr>
                <w:sz w:val="18"/>
              </w:rPr>
              <w:t>Dokumentacioni servisni pregled, klasifikacija, očitavanja i stvarni intervali.</w:t>
            </w:r>
          </w:p>
        </w:tc>
      </w:tr>
      <w:tr w:rsidR="00C0094C" w14:paraId="406C5287" w14:textId="77777777">
        <w:trPr>
          <w:cantSplit/>
        </w:trPr>
        <w:tc>
          <w:tcPr>
            <w:tcW w:w="3515" w:type="dxa"/>
            <w:shd w:val="clear" w:color="auto" w:fill="FFFFFF"/>
            <w:tcMar>
              <w:top w:w="90" w:type="dxa"/>
              <w:left w:w="90" w:type="dxa"/>
              <w:bottom w:w="90" w:type="dxa"/>
              <w:right w:w="90" w:type="dxa"/>
            </w:tcMar>
          </w:tcPr>
          <w:p w14:paraId="1959782A" w14:textId="77777777" w:rsidR="00C0094C" w:rsidRDefault="00276A8A">
            <w:pPr>
              <w:spacing w:after="40" w:line="240" w:lineRule="auto"/>
            </w:pPr>
            <w:r>
              <w:rPr>
                <w:sz w:val="18"/>
              </w:rPr>
              <w:t>fleet/support/vehicle_detail.py; fleet/support/fuel.py</w:t>
            </w:r>
          </w:p>
        </w:tc>
        <w:tc>
          <w:tcPr>
            <w:tcW w:w="6350" w:type="dxa"/>
            <w:shd w:val="clear" w:color="auto" w:fill="FFFFFF"/>
            <w:tcMar>
              <w:top w:w="90" w:type="dxa"/>
              <w:left w:w="90" w:type="dxa"/>
              <w:bottom w:w="90" w:type="dxa"/>
              <w:right w:w="90" w:type="dxa"/>
            </w:tcMar>
          </w:tcPr>
          <w:p w14:paraId="18639C35" w14:textId="77777777" w:rsidR="00C0094C" w:rsidRDefault="00276A8A">
            <w:pPr>
              <w:spacing w:after="40" w:line="240" w:lineRule="auto"/>
            </w:pPr>
            <w:r>
              <w:rPr>
                <w:sz w:val="18"/>
              </w:rPr>
              <w:t>Stvarni izvori sadašnjeg periodičnog obračuna detalja.</w:t>
            </w:r>
          </w:p>
        </w:tc>
      </w:tr>
      <w:tr w:rsidR="00C0094C" w14:paraId="54A56C1E" w14:textId="77777777">
        <w:trPr>
          <w:cantSplit/>
        </w:trPr>
        <w:tc>
          <w:tcPr>
            <w:tcW w:w="3515" w:type="dxa"/>
            <w:shd w:val="clear" w:color="auto" w:fill="F0F5F8"/>
            <w:tcMar>
              <w:top w:w="90" w:type="dxa"/>
              <w:left w:w="90" w:type="dxa"/>
              <w:bottom w:w="90" w:type="dxa"/>
              <w:right w:w="90" w:type="dxa"/>
            </w:tcMar>
          </w:tcPr>
          <w:p w14:paraId="16A6E481" w14:textId="77777777" w:rsidR="00C0094C" w:rsidRDefault="00276A8A">
            <w:pPr>
              <w:spacing w:after="40" w:line="240" w:lineRule="auto"/>
            </w:pPr>
            <w:r>
              <w:rPr>
                <w:sz w:val="18"/>
              </w:rPr>
              <w:t>fleet/views/analytics.py; fleet/support/analytics.py; fleet/support/dashboard.py</w:t>
            </w:r>
          </w:p>
        </w:tc>
        <w:tc>
          <w:tcPr>
            <w:tcW w:w="6350" w:type="dxa"/>
            <w:shd w:val="clear" w:color="auto" w:fill="F0F5F8"/>
            <w:tcMar>
              <w:top w:w="90" w:type="dxa"/>
              <w:left w:w="90" w:type="dxa"/>
              <w:bottom w:w="90" w:type="dxa"/>
              <w:right w:w="90" w:type="dxa"/>
            </w:tcMar>
          </w:tcPr>
          <w:p w14:paraId="1B98EC14" w14:textId="77777777" w:rsidR="00C0094C" w:rsidRDefault="00276A8A">
            <w:pPr>
              <w:spacing w:after="40" w:line="240" w:lineRule="auto"/>
            </w:pPr>
            <w:r>
              <w:rPr>
                <w:sz w:val="18"/>
              </w:rPr>
              <w:t>Stariji zbirni obračuni, procena kilometraže i fiksne ocene RSD/km.</w:t>
            </w:r>
          </w:p>
        </w:tc>
      </w:tr>
      <w:tr w:rsidR="00C0094C" w14:paraId="7717DE36" w14:textId="77777777">
        <w:trPr>
          <w:cantSplit/>
        </w:trPr>
        <w:tc>
          <w:tcPr>
            <w:tcW w:w="3515" w:type="dxa"/>
            <w:shd w:val="clear" w:color="auto" w:fill="FFFFFF"/>
            <w:tcMar>
              <w:top w:w="90" w:type="dxa"/>
              <w:left w:w="90" w:type="dxa"/>
              <w:bottom w:w="90" w:type="dxa"/>
              <w:right w:w="90" w:type="dxa"/>
            </w:tcMar>
          </w:tcPr>
          <w:p w14:paraId="6931A538" w14:textId="77777777" w:rsidR="00C0094C" w:rsidRDefault="00276A8A">
            <w:pPr>
              <w:spacing w:after="40" w:line="240" w:lineRule="auto"/>
            </w:pPr>
            <w:r>
              <w:rPr>
                <w:sz w:val="18"/>
              </w:rPr>
              <w:t>fleet/views/reports.py; fleet/support/report_queries.py; nabavka/views/reports.py</w:t>
            </w:r>
          </w:p>
        </w:tc>
        <w:tc>
          <w:tcPr>
            <w:tcW w:w="6350" w:type="dxa"/>
            <w:shd w:val="clear" w:color="auto" w:fill="FFFFFF"/>
            <w:tcMar>
              <w:top w:w="90" w:type="dxa"/>
              <w:left w:w="90" w:type="dxa"/>
              <w:bottom w:w="90" w:type="dxa"/>
              <w:right w:w="90" w:type="dxa"/>
            </w:tcMar>
          </w:tcPr>
          <w:p w14:paraId="309C4BE2" w14:textId="77777777" w:rsidR="00C0094C" w:rsidRDefault="00276A8A">
            <w:pPr>
              <w:spacing w:after="40" w:line="240" w:lineRule="auto"/>
            </w:pPr>
            <w:r>
              <w:rPr>
                <w:sz w:val="18"/>
              </w:rPr>
              <w:t>Katalog izveštaja, SQL izvori i ograničenje obuhvata pojedinih veza.</w:t>
            </w:r>
          </w:p>
        </w:tc>
      </w:tr>
      <w:tr w:rsidR="00C0094C" w14:paraId="76D4F364" w14:textId="77777777">
        <w:trPr>
          <w:cantSplit/>
        </w:trPr>
        <w:tc>
          <w:tcPr>
            <w:tcW w:w="3515" w:type="dxa"/>
            <w:shd w:val="clear" w:color="auto" w:fill="F0F5F8"/>
            <w:tcMar>
              <w:top w:w="90" w:type="dxa"/>
              <w:left w:w="90" w:type="dxa"/>
              <w:bottom w:w="90" w:type="dxa"/>
              <w:right w:w="90" w:type="dxa"/>
            </w:tcMar>
          </w:tcPr>
          <w:p w14:paraId="69B4B7E6" w14:textId="77777777" w:rsidR="00C0094C" w:rsidRDefault="00276A8A">
            <w:pPr>
              <w:spacing w:after="40" w:line="240" w:lineRule="auto"/>
            </w:pPr>
            <w:r>
              <w:rPr>
                <w:sz w:val="18"/>
              </w:rPr>
              <w:t>core/activity.py; core/middleware.py</w:t>
            </w:r>
          </w:p>
        </w:tc>
        <w:tc>
          <w:tcPr>
            <w:tcW w:w="6350" w:type="dxa"/>
            <w:shd w:val="clear" w:color="auto" w:fill="F0F5F8"/>
            <w:tcMar>
              <w:top w:w="90" w:type="dxa"/>
              <w:left w:w="90" w:type="dxa"/>
              <w:bottom w:w="90" w:type="dxa"/>
              <w:right w:w="90" w:type="dxa"/>
            </w:tcMar>
          </w:tcPr>
          <w:p w14:paraId="54FFDD2D" w14:textId="77777777" w:rsidR="00C0094C" w:rsidRDefault="00276A8A">
            <w:pPr>
              <w:spacing w:after="40" w:line="240" w:lineRule="auto"/>
            </w:pPr>
            <w:r>
              <w:rPr>
                <w:sz w:val="18"/>
              </w:rPr>
              <w:t>Opšti trag aktivnosti i njegova razlika u odnosu na poslovne potvrde.</w:t>
            </w:r>
          </w:p>
        </w:tc>
      </w:tr>
      <w:tr w:rsidR="00C0094C" w14:paraId="744622AD" w14:textId="77777777">
        <w:trPr>
          <w:cantSplit/>
        </w:trPr>
        <w:tc>
          <w:tcPr>
            <w:tcW w:w="3515" w:type="dxa"/>
            <w:shd w:val="clear" w:color="auto" w:fill="FFFFFF"/>
            <w:tcMar>
              <w:top w:w="90" w:type="dxa"/>
              <w:left w:w="90" w:type="dxa"/>
              <w:bottom w:w="90" w:type="dxa"/>
              <w:right w:w="90" w:type="dxa"/>
            </w:tcMar>
          </w:tcPr>
          <w:p w14:paraId="628A40AE" w14:textId="77777777" w:rsidR="00C0094C" w:rsidRDefault="00276A8A">
            <w:pPr>
              <w:spacing w:after="40" w:line="240" w:lineRule="auto"/>
            </w:pPr>
            <w:r>
              <w:rPr>
                <w:sz w:val="18"/>
              </w:rPr>
              <w:t>izvestaji/analiza_aplikacije_stanje_20260910.json</w:t>
            </w:r>
          </w:p>
        </w:tc>
        <w:tc>
          <w:tcPr>
            <w:tcW w:w="6350" w:type="dxa"/>
            <w:shd w:val="clear" w:color="auto" w:fill="FFFFFF"/>
            <w:tcMar>
              <w:top w:w="90" w:type="dxa"/>
              <w:left w:w="90" w:type="dxa"/>
              <w:bottom w:w="90" w:type="dxa"/>
              <w:right w:w="90" w:type="dxa"/>
            </w:tcMar>
          </w:tcPr>
          <w:p w14:paraId="6CE04F11" w14:textId="77777777" w:rsidR="00C0094C" w:rsidRDefault="00276A8A">
            <w:pPr>
              <w:spacing w:after="40" w:line="240" w:lineRule="auto"/>
            </w:pPr>
            <w:r>
              <w:rPr>
                <w:sz w:val="18"/>
              </w:rPr>
              <w:t>Brojevi evidencija, kvalitet podataka, postojeće uloge i kodovi dozvola. Bez ličnih imena korisnika.</w:t>
            </w:r>
          </w:p>
        </w:tc>
      </w:tr>
      <w:tr w:rsidR="00C0094C" w14:paraId="56DA22B4" w14:textId="77777777">
        <w:trPr>
          <w:cantSplit/>
        </w:trPr>
        <w:tc>
          <w:tcPr>
            <w:tcW w:w="3515" w:type="dxa"/>
            <w:shd w:val="clear" w:color="auto" w:fill="F0F5F8"/>
            <w:tcMar>
              <w:top w:w="90" w:type="dxa"/>
              <w:left w:w="90" w:type="dxa"/>
              <w:bottom w:w="90" w:type="dxa"/>
              <w:right w:w="90" w:type="dxa"/>
            </w:tcMar>
          </w:tcPr>
          <w:p w14:paraId="41AD4F71" w14:textId="77777777" w:rsidR="00C0094C" w:rsidRDefault="00276A8A">
            <w:pPr>
              <w:spacing w:after="40" w:line="240" w:lineRule="auto"/>
            </w:pPr>
            <w:r>
              <w:rPr>
                <w:sz w:val="18"/>
              </w:rPr>
              <w:t>izvestaji/provera_izvestaja_gorivo_20260910.json</w:t>
            </w:r>
          </w:p>
        </w:tc>
        <w:tc>
          <w:tcPr>
            <w:tcW w:w="6350" w:type="dxa"/>
            <w:shd w:val="clear" w:color="auto" w:fill="F0F5F8"/>
            <w:tcMar>
              <w:top w:w="90" w:type="dxa"/>
              <w:left w:w="90" w:type="dxa"/>
              <w:bottom w:w="90" w:type="dxa"/>
              <w:right w:w="90" w:type="dxa"/>
            </w:tcMar>
          </w:tcPr>
          <w:p w14:paraId="30CD80FC" w14:textId="77777777" w:rsidR="00C0094C" w:rsidRDefault="00276A8A">
            <w:pPr>
              <w:spacing w:after="40" w:line="240" w:lineRule="auto"/>
            </w:pPr>
            <w:r>
              <w:rPr>
                <w:sz w:val="18"/>
              </w:rPr>
              <w:t>Ranija kontrola novog izveštaja goriva i razlika u starim SQL izvorima, istog dana.</w:t>
            </w:r>
          </w:p>
        </w:tc>
      </w:tr>
    </w:tbl>
    <w:p w14:paraId="09724775" w14:textId="77777777" w:rsidR="00C0094C" w:rsidRDefault="00C0094C">
      <w:pPr>
        <w:spacing w:after="0"/>
      </w:pPr>
    </w:p>
    <w:p w14:paraId="002C14D8" w14:textId="77777777" w:rsidR="00C0094C" w:rsidRDefault="00276A8A">
      <w:pPr>
        <w:pStyle w:val="Heading2"/>
      </w:pPr>
      <w:bookmarkStart w:id="47" w:name="_Toc239952660"/>
      <w:r>
        <w:t>15.2. Spoljni izvori dobre prakse</w:t>
      </w:r>
      <w:bookmarkEnd w:id="47"/>
    </w:p>
    <w:p w14:paraId="362864EE" w14:textId="77777777" w:rsidR="00C0094C" w:rsidRDefault="00276A8A">
      <w:pPr>
        <w:pStyle w:val="ListBullet"/>
      </w:pPr>
      <w:hyperlink r:id="rId13">
        <w:r>
          <w:rPr>
            <w:color w:val="206889"/>
          </w:rPr>
          <w:t>ISO 55001:2024 — javni pregled standarda</w:t>
        </w:r>
      </w:hyperlink>
      <w:r>
        <w:t>: ciljevi upravljanja sredstvima i odnos troška, rizika i učinka.</w:t>
      </w:r>
    </w:p>
    <w:p w14:paraId="46B4DCB9" w14:textId="77777777" w:rsidR="00C0094C" w:rsidRDefault="00276A8A">
      <w:pPr>
        <w:pStyle w:val="ListBullet"/>
      </w:pPr>
      <w:hyperlink r:id="rId14">
        <w:r>
          <w:rPr>
            <w:color w:val="206889"/>
          </w:rPr>
          <w:t>IBM — Work order statuses</w:t>
        </w:r>
      </w:hyperlink>
      <w:r>
        <w:t>: razdvajanje odobrenja, rada, fizičkog završetka i zatvaranja. Korišćen dostupan indeksirani tekst zvanične dokumentacije; direktan pristup stranici bio je ograničen.</w:t>
      </w:r>
    </w:p>
    <w:p w14:paraId="23847A67" w14:textId="77777777" w:rsidR="00C0094C" w:rsidRDefault="00276A8A">
      <w:pPr>
        <w:pStyle w:val="ListBullet"/>
      </w:pPr>
      <w:hyperlink r:id="rId15">
        <w:r>
          <w:rPr>
            <w:color w:val="206889"/>
          </w:rPr>
          <w:t>U.S. DOE / FEMP — Sustainable Fleet Core Principles</w:t>
        </w:r>
      </w:hyperlink>
      <w:r>
        <w:t>: povezivanje namene, upotrebe, održavanja i stanja flote.</w:t>
      </w:r>
    </w:p>
    <w:p w14:paraId="2C58890D" w14:textId="77777777" w:rsidR="00C0094C" w:rsidRDefault="00276A8A">
      <w:pPr>
        <w:pStyle w:val="ListBullet"/>
      </w:pPr>
      <w:hyperlink r:id="rId16">
        <w:r>
          <w:rPr>
            <w:color w:val="206889"/>
          </w:rPr>
          <w:t>Ford — Service history</w:t>
        </w:r>
      </w:hyperlink>
      <w:r>
        <w:t>: vremenski i kilometarski uslov prema servisnom planu proizvođača. Korišćen indeksirani tekst; stranica zahteva JavaScript.</w:t>
      </w:r>
    </w:p>
    <w:p w14:paraId="5B8E8413" w14:textId="77777777" w:rsidR="00C0094C" w:rsidRDefault="00276A8A">
      <w:pPr>
        <w:pStyle w:val="ListBullet"/>
      </w:pPr>
      <w:hyperlink r:id="rId17">
        <w:r>
          <w:rPr>
            <w:color w:val="206889"/>
          </w:rPr>
          <w:t>GSA — Motor Vehicle Policy Customer Guide, avgust 2026</w:t>
        </w:r>
      </w:hyperlink>
      <w:r>
        <w:t>: direktni/indirektni troškovi i vođenje evidencije tokom životnog ciklusa.</w:t>
      </w:r>
    </w:p>
    <w:p w14:paraId="056DAA44" w14:textId="77777777" w:rsidR="00C0094C" w:rsidRDefault="00276A8A">
      <w:r>
        <w:t>Izvori su konsultovani 10.09.2026. Koriste se za opšte principe i poređenje prakse. Konkretne procedure IMS-a, odobravanja, finansijska pravila i tehnički intervali usvajaju se interno na osnovu potvrđenih podataka.</w:t>
      </w:r>
    </w:p>
    <w:sectPr w:rsidR="00C0094C" w:rsidSect="00034616">
      <w:headerReference w:type="default" r:id="rId18"/>
      <w:footerReference w:type="default" r:id="rId19"/>
      <w:pgSz w:w="11906" w:h="16838"/>
      <w:pgMar w:top="1020" w:right="1020" w:bottom="1020"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9D3B" w14:textId="77777777" w:rsidR="00276A8A" w:rsidRDefault="00276A8A">
      <w:pPr>
        <w:spacing w:after="0" w:line="240" w:lineRule="auto"/>
      </w:pPr>
      <w:r>
        <w:separator/>
      </w:r>
    </w:p>
  </w:endnote>
  <w:endnote w:type="continuationSeparator" w:id="0">
    <w:p w14:paraId="705C794D" w14:textId="77777777" w:rsidR="00276A8A" w:rsidRDefault="00276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5CD2" w14:textId="77777777" w:rsidR="00C0094C" w:rsidRDefault="00276A8A">
    <w:pPr>
      <w:pStyle w:val="Footer"/>
      <w:jc w:val="right"/>
    </w:pPr>
    <w:r>
      <w:rPr>
        <w:sz w:val="16"/>
      </w:rPr>
      <w:t xml:space="preserve">10.09.2026.  •  Verzija 1.0  |  Strana </w:t>
    </w:r>
    <w:r>
      <w:rPr>
        <w:sz w:val="16"/>
      </w:rPr>
      <w:fldChar w:fldCharType="begin"/>
    </w:r>
    <w:r>
      <w:rPr>
        <w:sz w:val="16"/>
      </w:rPr>
      <w:instrText>PAGE</w:instrText>
    </w:r>
    <w:r w:rsidR="00AB68C8">
      <w:rPr>
        <w:sz w:val="16"/>
      </w:rPr>
      <w:fldChar w:fldCharType="separate"/>
    </w:r>
    <w:r w:rsidR="00AB68C8">
      <w:rPr>
        <w:noProof/>
        <w:sz w:val="16"/>
      </w:rPr>
      <w:t>2</w:t>
    </w:r>
    <w:r>
      <w:rPr>
        <w:sz w:val="16"/>
      </w:rPr>
      <w:fldChar w:fldCharType="end"/>
    </w:r>
    <w:r>
      <w:rPr>
        <w:sz w:val="16"/>
      </w:rPr>
      <w:t xml:space="preserve"> / </w:t>
    </w:r>
    <w:r>
      <w:rPr>
        <w:sz w:val="16"/>
      </w:rPr>
      <w:fldChar w:fldCharType="begin"/>
    </w:r>
    <w:r>
      <w:rPr>
        <w:sz w:val="16"/>
      </w:rPr>
      <w:instrText>NUMPAGES</w:instrText>
    </w:r>
    <w:r w:rsidR="00AB68C8">
      <w:rPr>
        <w:sz w:val="16"/>
      </w:rPr>
      <w:fldChar w:fldCharType="separate"/>
    </w:r>
    <w:r w:rsidR="00AB68C8">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D610" w14:textId="77777777" w:rsidR="00276A8A" w:rsidRDefault="00276A8A">
      <w:pPr>
        <w:spacing w:after="0" w:line="240" w:lineRule="auto"/>
      </w:pPr>
      <w:r>
        <w:separator/>
      </w:r>
    </w:p>
  </w:footnote>
  <w:footnote w:type="continuationSeparator" w:id="0">
    <w:p w14:paraId="1193DB27" w14:textId="77777777" w:rsidR="00276A8A" w:rsidRDefault="00276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376D" w14:textId="77777777" w:rsidR="00C0094C" w:rsidRDefault="00276A8A">
    <w:pPr>
      <w:pStyle w:val="Header"/>
    </w:pPr>
    <w:r>
      <w:rPr>
        <w:color w:val="647684"/>
        <w:sz w:val="16"/>
      </w:rPr>
      <w:t>IMS FLOTA  |  ANALIZA I PROCEDURE RADA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192159">
    <w:abstractNumId w:val="8"/>
  </w:num>
  <w:num w:numId="2" w16cid:durableId="1864398494">
    <w:abstractNumId w:val="6"/>
  </w:num>
  <w:num w:numId="3" w16cid:durableId="636179010">
    <w:abstractNumId w:val="5"/>
  </w:num>
  <w:num w:numId="4" w16cid:durableId="1000040279">
    <w:abstractNumId w:val="4"/>
  </w:num>
  <w:num w:numId="5" w16cid:durableId="1436514621">
    <w:abstractNumId w:val="7"/>
  </w:num>
  <w:num w:numId="6" w16cid:durableId="1912500234">
    <w:abstractNumId w:val="3"/>
  </w:num>
  <w:num w:numId="7" w16cid:durableId="1134057038">
    <w:abstractNumId w:val="2"/>
  </w:num>
  <w:num w:numId="8" w16cid:durableId="353842460">
    <w:abstractNumId w:val="1"/>
  </w:num>
  <w:num w:numId="9" w16cid:durableId="102872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A8A"/>
    <w:rsid w:val="0029639D"/>
    <w:rsid w:val="00326F90"/>
    <w:rsid w:val="006E2310"/>
    <w:rsid w:val="00AA1D8D"/>
    <w:rsid w:val="00AB68C8"/>
    <w:rsid w:val="00B47730"/>
    <w:rsid w:val="00C009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4F4FF"/>
  <w14:defaultImageDpi w14:val="300"/>
  <w15:docId w15:val="{1F2621AA-F5A4-4DBE-912D-4F1E7B013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b/>
      <w:bCs/>
      <w:color w:val="203F56"/>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203F5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60" w:line="240" w:lineRule="auto"/>
      <w:contextualSpacing/>
    </w:pPr>
    <w:rPr>
      <w:rFonts w:asciiTheme="majorHAnsi" w:eastAsiaTheme="majorEastAsia" w:hAnsiTheme="majorHAnsi" w:cstheme="majorBidi"/>
      <w:color w:val="203F5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i/>
      <w:iCs/>
      <w:color w:val="203F56"/>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68C8"/>
    <w:pPr>
      <w:spacing w:after="100"/>
    </w:pPr>
  </w:style>
  <w:style w:type="paragraph" w:styleId="TOC2">
    <w:name w:val="toc 2"/>
    <w:basedOn w:val="Normal"/>
    <w:next w:val="Normal"/>
    <w:autoRedefine/>
    <w:uiPriority w:val="39"/>
    <w:unhideWhenUsed/>
    <w:rsid w:val="00AB68C8"/>
    <w:pPr>
      <w:spacing w:after="100"/>
      <w:ind w:left="210"/>
    </w:pPr>
  </w:style>
  <w:style w:type="character" w:styleId="Hyperlink">
    <w:name w:val="Hyperlink"/>
    <w:basedOn w:val="DefaultParagraphFont"/>
    <w:uiPriority w:val="99"/>
    <w:unhideWhenUsed/>
    <w:rsid w:val="00AB68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83054.html" TargetMode="External"/><Relationship Id="rId13" Type="http://schemas.openxmlformats.org/officeDocument/2006/relationships/hyperlink" Target="https://www.iso.org/standard/83054.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sa.gov/policy-regulations/policy/motor-vehicle-management-policy/motor-vehicle-policy-customer-guide" TargetMode="External"/><Relationship Id="rId17" Type="http://schemas.openxmlformats.org/officeDocument/2006/relationships/hyperlink" Target="https://www.gsa.gov/policy-regulations/policy/motor-vehicle-management-policy/motor-vehicle-policy-customer-guide" TargetMode="External"/><Relationship Id="rId2" Type="http://schemas.openxmlformats.org/officeDocument/2006/relationships/numbering" Target="numbering.xml"/><Relationship Id="rId16" Type="http://schemas.openxmlformats.org/officeDocument/2006/relationships/hyperlink" Target="https://www.ford.co.uk/support/how-tos/ford-services/parts-and-service/how-do-i-find-the-service-history-for-my-vehicl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d.co.uk/support/how-tos/ford-services/parts-and-service/how-do-i-find-the-service-history-for-my-vehicle" TargetMode="External"/><Relationship Id="rId5" Type="http://schemas.openxmlformats.org/officeDocument/2006/relationships/webSettings" Target="webSettings.xml"/><Relationship Id="rId15" Type="http://schemas.openxmlformats.org/officeDocument/2006/relationships/hyperlink" Target="https://www.energy.gov/cmei/femp/femp-best-practices-sustainable-fleet-core-principles" TargetMode="External"/><Relationship Id="rId10" Type="http://schemas.openxmlformats.org/officeDocument/2006/relationships/hyperlink" Target="https://www.energy.gov/cmei/femp/femp-best-practices-sustainable-fleet-core-principl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bm.com/docs/en/control-desk/7.6.1?topic=orders-work-order-statuses" TargetMode="External"/><Relationship Id="rId14" Type="http://schemas.openxmlformats.org/officeDocument/2006/relationships/hyperlink" Target="https://www.ibm.com/docs/en/control-desk/7.6.1?topic=orders-work-order-stat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9076</Words>
  <Characters>51739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flota — Analiza aplikacije i procedure rada</dc:title>
  <dc:subject>Stanje, odgovornosti, procedure, izveštaji i plan razvoja</dc:subject>
  <dc:creator>IMS — radni dokument</dc:creator>
  <cp:keywords>flota, garaža, procedure, servisi, nabavka, troškovi</cp:keywords>
  <dc:description>generated by python-docx</dc:description>
  <cp:lastModifiedBy>Rajo Milicevic</cp:lastModifiedBy>
  <cp:revision>2</cp:revision>
  <dcterms:created xsi:type="dcterms:W3CDTF">2013-12-23T23:15:00Z</dcterms:created>
  <dcterms:modified xsi:type="dcterms:W3CDTF">2026-09-10T15:09:00Z</dcterms:modified>
  <cp:category/>
</cp:coreProperties>
</file>